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u9hrcu55732" w:id="0"/>
      <w:bookmarkEnd w:id="0"/>
      <w:r w:rsidDel="00000000" w:rsidR="00000000" w:rsidRPr="00000000">
        <w:rPr>
          <w:rtl w:val="0"/>
        </w:rPr>
        <w:t xml:space="preserve">Grupo 7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89296 - Tomás Batista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88887 - Flávia Figueiredo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89265 - Diogo Andrade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Classifique de 0 a 10, onde:</w:t>
      </w:r>
    </w:p>
    <w:p w:rsidR="00000000" w:rsidDel="00000000" w:rsidP="00000000" w:rsidRDefault="00000000" w:rsidRPr="00000000" w14:paraId="00000007">
      <w:pPr>
        <w:ind w:firstLine="720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0: discordo fortemente | 10: concordo fortemente</w:t>
      </w:r>
    </w:p>
    <w:p w:rsidR="00000000" w:rsidDel="00000000" w:rsidP="00000000" w:rsidRDefault="00000000" w:rsidRPr="00000000" w14:paraId="00000008">
      <w:pPr>
        <w:pStyle w:val="Heading2"/>
        <w:rPr>
          <w:b w:val="0"/>
          <w:sz w:val="24"/>
          <w:szCs w:val="24"/>
        </w:rPr>
      </w:pPr>
      <w:bookmarkStart w:colFirst="0" w:colLast="0" w:name="_6ef4dfujys4a" w:id="1"/>
      <w:bookmarkEnd w:id="1"/>
      <w:r w:rsidDel="00000000" w:rsidR="00000000" w:rsidRPr="00000000">
        <w:rPr>
          <w:rtl w:val="0"/>
        </w:rPr>
        <w:t xml:space="preserve">i)</w:t>
      </w:r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sz w:val="24"/>
          <w:szCs w:val="24"/>
          <w:u w:val="single"/>
          <w:rtl w:val="0"/>
        </w:rPr>
        <w:t xml:space="preserve">how is the customer currently doing the work that your product / service wants to do?</w:t>
      </w:r>
      <w:r w:rsidDel="00000000" w:rsidR="00000000" w:rsidRPr="00000000">
        <w:rPr>
          <w:b w:val="0"/>
          <w:sz w:val="24"/>
          <w:szCs w:val="24"/>
          <w:rtl w:val="0"/>
        </w:rPr>
        <w:t xml:space="preserve"> - Tomás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Atualmente existe um planeamento de rotas de recolha do lixo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rotas planeadas são funcionais e úteis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caixotes abrangidos pelas recolhas encontram-se em condições de ser recolhidos (nem completamente cheios nem vazios)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caixotes raramente acumulam lixo durante muito tempo produzindo mau cheiro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caixotes costumam ser esvaziados regularmente evitando, assim, a necessidade de ser colocado lixo ao lado dos mesmos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u w:val="single"/>
        </w:rPr>
      </w:pPr>
      <w:bookmarkStart w:colFirst="0" w:colLast="0" w:name="_ol2lcn7tod93" w:id="2"/>
      <w:bookmarkEnd w:id="2"/>
      <w:r w:rsidDel="00000000" w:rsidR="00000000" w:rsidRPr="00000000">
        <w:rPr>
          <w:rtl w:val="0"/>
        </w:rPr>
        <w:t xml:space="preserve">ii) </w:t>
      </w:r>
      <w:r w:rsidDel="00000000" w:rsidR="00000000" w:rsidRPr="00000000">
        <w:rPr>
          <w:b w:val="0"/>
          <w:sz w:val="24"/>
          <w:szCs w:val="24"/>
          <w:u w:val="single"/>
          <w:rtl w:val="0"/>
        </w:rPr>
        <w:t xml:space="preserve">which attributes of your product or service do your customers most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aplicação ser fácil de interpretar é muito importante.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Estatísticas sobre os dados coletados dos contentores das diferentes zonas são úteis.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 acesso ao software em várias plataformas é conveniente.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informação sobre a capacidade dos contentores vai levar à execução do  trabalho por parte dos trabalhadores mais eficaz.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0"/>
          <w:sz w:val="24"/>
          <w:szCs w:val="24"/>
          <w:u w:val="single"/>
        </w:rPr>
      </w:pPr>
      <w:bookmarkStart w:colFirst="0" w:colLast="0" w:name="_xyxf5an4n8v" w:id="3"/>
      <w:bookmarkEnd w:id="3"/>
      <w:r w:rsidDel="00000000" w:rsidR="00000000" w:rsidRPr="00000000">
        <w:rPr>
          <w:rtl w:val="0"/>
        </w:rPr>
        <w:t xml:space="preserve">iii) </w:t>
      </w:r>
      <w:r w:rsidDel="00000000" w:rsidR="00000000" w:rsidRPr="00000000">
        <w:rPr>
          <w:b w:val="0"/>
          <w:sz w:val="24"/>
          <w:szCs w:val="24"/>
          <w:u w:val="single"/>
          <w:rtl w:val="0"/>
        </w:rPr>
        <w:t xml:space="preserve">how and where does your customer want to purchase your product / service?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Costuma participar em eventos de amostra de novos produtos?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Costuma estar atento aos novos produtos, que aparecem no mercado?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Acha necessário a organização de workshops para explicar a utilização dos produtos?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dever dos fornecedores é se dirigir a possíveis clientes?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Acha importante envolver os empregados que irão utilizar o produto, na compra do mesmo?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