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E839" w14:textId="77777777" w:rsidR="003A5B0A" w:rsidRDefault="00000000">
      <w:pPr>
        <w:jc w:val="center"/>
        <w:rPr>
          <w:rFonts w:ascii="Arial" w:eastAsia="Arial" w:hAnsi="Arial" w:cs="Arial"/>
          <w:sz w:val="32"/>
          <w:szCs w:val="32"/>
        </w:rPr>
      </w:pPr>
      <w:r>
        <w:rPr>
          <w:rFonts w:ascii="Arial" w:eastAsia="Arial" w:hAnsi="Arial" w:cs="Arial"/>
          <w:sz w:val="32"/>
          <w:szCs w:val="32"/>
        </w:rPr>
        <w:t>Evaluación Parcial</w:t>
      </w:r>
    </w:p>
    <w:p w14:paraId="77557A0B" w14:textId="77777777" w:rsidR="003A5B0A" w:rsidRDefault="003A5B0A">
      <w:pPr>
        <w:rPr>
          <w:rFonts w:ascii="Arial" w:eastAsia="Arial" w:hAnsi="Arial" w:cs="Arial"/>
        </w:rPr>
      </w:pPr>
    </w:p>
    <w:p w14:paraId="2537DFB3" w14:textId="77777777" w:rsidR="003A5B0A" w:rsidRDefault="00000000">
      <w:pPr>
        <w:rPr>
          <w:rFonts w:ascii="Arial" w:eastAsia="Arial" w:hAnsi="Arial" w:cs="Arial"/>
          <w:b/>
          <w:bCs/>
          <w:u w:val="single"/>
        </w:rPr>
      </w:pPr>
      <w:r>
        <w:rPr>
          <w:rFonts w:ascii="Arial" w:eastAsia="Arial" w:hAnsi="Arial" w:cs="Arial"/>
          <w:b/>
          <w:bCs/>
          <w:u w:val="single"/>
        </w:rPr>
        <w:t>Objetivos</w:t>
      </w:r>
    </w:p>
    <w:p w14:paraId="6B8D987D" w14:textId="77777777" w:rsidR="003A5B0A" w:rsidRDefault="003A5B0A">
      <w:pPr>
        <w:rPr>
          <w:rFonts w:ascii="Arial" w:eastAsia="Arial" w:hAnsi="Arial" w:cs="Arial"/>
        </w:rPr>
      </w:pPr>
    </w:p>
    <w:p w14:paraId="321FD1AC" w14:textId="77777777" w:rsidR="003A5B0A" w:rsidRDefault="00000000">
      <w:pPr>
        <w:numPr>
          <w:ilvl w:val="0"/>
          <w:numId w:val="2"/>
        </w:numPr>
        <w:spacing w:after="140" w:line="288" w:lineRule="auto"/>
        <w:jc w:val="both"/>
      </w:pPr>
      <w:r>
        <w:rPr>
          <w:rFonts w:ascii="Arial" w:eastAsia="Arial" w:hAnsi="Arial" w:cs="Arial"/>
          <w:color w:val="000000"/>
          <w:sz w:val="22"/>
          <w:szCs w:val="22"/>
        </w:rPr>
        <w:t>- Conocer los conceptos de Realidad Virtual/Aumentada/Mixta</w:t>
      </w:r>
      <w:r>
        <w:rPr>
          <w:rFonts w:ascii="Arial" w:eastAsia="Arial" w:hAnsi="Arial" w:cs="Arial"/>
          <w:color w:val="000000"/>
        </w:rPr>
        <w:t>.</w:t>
      </w:r>
    </w:p>
    <w:p w14:paraId="09BB7A72" w14:textId="77777777" w:rsidR="003A5B0A" w:rsidRDefault="00000000">
      <w:pPr>
        <w:numPr>
          <w:ilvl w:val="0"/>
          <w:numId w:val="2"/>
        </w:numPr>
        <w:spacing w:after="140" w:line="288" w:lineRule="auto"/>
        <w:jc w:val="both"/>
      </w:pPr>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Diseñar</w:t>
      </w:r>
      <w:proofErr w:type="spellEnd"/>
      <w:r>
        <w:rPr>
          <w:rFonts w:ascii="Arial" w:eastAsia="Arial" w:hAnsi="Arial" w:cs="Arial"/>
          <w:color w:val="000000"/>
          <w:sz w:val="22"/>
          <w:szCs w:val="22"/>
        </w:rPr>
        <w:t xml:space="preserve"> un escenario gráfico interactivo.</w:t>
      </w:r>
    </w:p>
    <w:p w14:paraId="78551B69" w14:textId="77777777" w:rsidR="003A5B0A" w:rsidRDefault="00000000">
      <w:pPr>
        <w:spacing w:after="140" w:line="288" w:lineRule="auto"/>
        <w:ind w:left="1080"/>
        <w:jc w:val="both"/>
        <w:rPr>
          <w:rFonts w:ascii="Arial" w:eastAsia="Arial" w:hAnsi="Arial" w:cs="Arial"/>
        </w:rPr>
      </w:pPr>
      <w:r>
        <w:rPr>
          <w:rFonts w:ascii="Arial" w:eastAsia="Arial" w:hAnsi="Arial" w:cs="Arial"/>
          <w:color w:val="000000"/>
          <w:sz w:val="22"/>
          <w:szCs w:val="22"/>
        </w:rPr>
        <w:t xml:space="preserve">- Manipular </w:t>
      </w:r>
      <w:proofErr w:type="spellStart"/>
      <w:r>
        <w:rPr>
          <w:rFonts w:ascii="Arial" w:eastAsia="Arial" w:hAnsi="Arial" w:cs="Arial"/>
          <w:color w:val="000000"/>
          <w:sz w:val="22"/>
          <w:szCs w:val="22"/>
        </w:rPr>
        <w:t>algorítmicamente</w:t>
      </w:r>
      <w:proofErr w:type="spellEnd"/>
      <w:r>
        <w:rPr>
          <w:rFonts w:ascii="Arial" w:eastAsia="Arial" w:hAnsi="Arial" w:cs="Arial"/>
          <w:color w:val="000000"/>
          <w:sz w:val="22"/>
          <w:szCs w:val="22"/>
        </w:rPr>
        <w:t xml:space="preserve"> representaciones </w:t>
      </w:r>
      <w:proofErr w:type="spellStart"/>
      <w:r>
        <w:rPr>
          <w:rFonts w:ascii="Arial" w:eastAsia="Arial" w:hAnsi="Arial" w:cs="Arial"/>
          <w:color w:val="000000"/>
          <w:sz w:val="22"/>
          <w:szCs w:val="22"/>
        </w:rPr>
        <w:t>geométricas</w:t>
      </w:r>
      <w:proofErr w:type="spellEnd"/>
      <w:r>
        <w:rPr>
          <w:rFonts w:ascii="Arial" w:eastAsia="Arial" w:hAnsi="Arial" w:cs="Arial"/>
          <w:color w:val="000000"/>
          <w:sz w:val="22"/>
          <w:szCs w:val="22"/>
        </w:rPr>
        <w:t>.</w:t>
      </w:r>
    </w:p>
    <w:p w14:paraId="74098D98" w14:textId="77777777" w:rsidR="003A5B0A" w:rsidRDefault="00000000">
      <w:pPr>
        <w:spacing w:after="140" w:line="288" w:lineRule="auto"/>
        <w:ind w:left="1080"/>
        <w:jc w:val="both"/>
        <w:rPr>
          <w:rFonts w:ascii="Arial" w:eastAsia="Arial" w:hAnsi="Arial" w:cs="Arial"/>
        </w:rPr>
      </w:pPr>
      <w:r>
        <w:rPr>
          <w:rFonts w:ascii="Arial" w:eastAsia="Arial" w:hAnsi="Arial" w:cs="Arial"/>
          <w:color w:val="000000"/>
          <w:sz w:val="22"/>
          <w:szCs w:val="22"/>
        </w:rPr>
        <w:t xml:space="preserve">- Resolver diferentes problemas que requieran la </w:t>
      </w:r>
      <w:proofErr w:type="spellStart"/>
      <w:r>
        <w:rPr>
          <w:rFonts w:ascii="Arial" w:eastAsia="Arial" w:hAnsi="Arial" w:cs="Arial"/>
          <w:color w:val="000000"/>
          <w:sz w:val="22"/>
          <w:szCs w:val="22"/>
        </w:rPr>
        <w:t>aplicación</w:t>
      </w:r>
      <w:proofErr w:type="spellEnd"/>
      <w:r>
        <w:rPr>
          <w:rFonts w:ascii="Arial" w:eastAsia="Arial" w:hAnsi="Arial" w:cs="Arial"/>
          <w:color w:val="000000"/>
          <w:sz w:val="22"/>
          <w:szCs w:val="22"/>
        </w:rPr>
        <w:t xml:space="preserve"> de conceptos de </w:t>
      </w:r>
      <w:proofErr w:type="spellStart"/>
      <w:r>
        <w:rPr>
          <w:rFonts w:ascii="Arial" w:eastAsia="Arial" w:hAnsi="Arial" w:cs="Arial"/>
          <w:color w:val="000000"/>
          <w:sz w:val="22"/>
          <w:szCs w:val="22"/>
        </w:rPr>
        <w:t>geometría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algorítmica</w:t>
      </w:r>
      <w:proofErr w:type="spellEnd"/>
      <w:r>
        <w:rPr>
          <w:rFonts w:ascii="Arial" w:eastAsia="Arial" w:hAnsi="Arial" w:cs="Arial"/>
          <w:color w:val="000000"/>
          <w:sz w:val="22"/>
          <w:szCs w:val="22"/>
        </w:rPr>
        <w:t xml:space="preserve"> para implementar programas usando </w:t>
      </w:r>
      <w:proofErr w:type="spellStart"/>
      <w:r>
        <w:rPr>
          <w:rFonts w:ascii="Arial" w:eastAsia="Arial" w:hAnsi="Arial" w:cs="Arial"/>
          <w:color w:val="000000"/>
          <w:sz w:val="22"/>
          <w:szCs w:val="22"/>
        </w:rPr>
        <w:t>animación</w:t>
      </w:r>
      <w:proofErr w:type="spellEnd"/>
      <w:r>
        <w:rPr>
          <w:rFonts w:ascii="Arial" w:eastAsia="Arial" w:hAnsi="Arial" w:cs="Arial"/>
          <w:color w:val="000000"/>
          <w:sz w:val="22"/>
          <w:szCs w:val="22"/>
        </w:rPr>
        <w:t xml:space="preserve"> de objetos e </w:t>
      </w:r>
      <w:proofErr w:type="spellStart"/>
      <w:r>
        <w:rPr>
          <w:rFonts w:ascii="Arial" w:eastAsia="Arial" w:hAnsi="Arial" w:cs="Arial"/>
          <w:color w:val="000000"/>
          <w:sz w:val="22"/>
          <w:szCs w:val="22"/>
        </w:rPr>
        <w:t>interacción</w:t>
      </w:r>
      <w:proofErr w:type="spellEnd"/>
      <w:r>
        <w:rPr>
          <w:rFonts w:ascii="Arial" w:eastAsia="Arial" w:hAnsi="Arial" w:cs="Arial"/>
          <w:color w:val="000000"/>
          <w:sz w:val="22"/>
          <w:szCs w:val="22"/>
        </w:rPr>
        <w:t xml:space="preserve"> con el usuario mediante dispositivos de E/S.</w:t>
      </w:r>
    </w:p>
    <w:p w14:paraId="2D89E333" w14:textId="77777777" w:rsidR="003A5B0A" w:rsidRDefault="00000000">
      <w:pPr>
        <w:spacing w:after="140" w:line="288" w:lineRule="auto"/>
        <w:ind w:left="1080"/>
        <w:jc w:val="both"/>
        <w:rPr>
          <w:rFonts w:ascii="Arial" w:eastAsia="Arial" w:hAnsi="Arial" w:cs="Arial"/>
        </w:rPr>
      </w:pPr>
      <w:r>
        <w:rPr>
          <w:rFonts w:ascii="Arial" w:eastAsia="Arial" w:hAnsi="Arial" w:cs="Arial"/>
          <w:color w:val="000000"/>
          <w:sz w:val="22"/>
          <w:szCs w:val="22"/>
        </w:rPr>
        <w:t>- Implementar el ejercicio d</w:t>
      </w:r>
      <w:r>
        <w:rPr>
          <w:rFonts w:ascii="Arial" w:eastAsia="Arial" w:hAnsi="Arial" w:cs="Arial"/>
          <w:sz w:val="22"/>
          <w:szCs w:val="22"/>
        </w:rPr>
        <w:t xml:space="preserve">e programación </w:t>
      </w:r>
      <w:r>
        <w:rPr>
          <w:rFonts w:ascii="Arial" w:eastAsia="Arial" w:hAnsi="Arial" w:cs="Arial"/>
          <w:color w:val="000000"/>
          <w:sz w:val="22"/>
          <w:szCs w:val="22"/>
        </w:rPr>
        <w:t>usando Processing.</w:t>
      </w:r>
    </w:p>
    <w:p w14:paraId="1DDDF36C" w14:textId="77777777" w:rsidR="003A5B0A" w:rsidRDefault="003A5B0A">
      <w:pPr>
        <w:jc w:val="both"/>
        <w:rPr>
          <w:rFonts w:ascii="Arial" w:eastAsia="Arial" w:hAnsi="Arial" w:cs="Arial"/>
        </w:rPr>
      </w:pPr>
    </w:p>
    <w:p w14:paraId="66D02C2E" w14:textId="77777777" w:rsidR="003A5B0A" w:rsidRDefault="00000000">
      <w:pPr>
        <w:rPr>
          <w:rFonts w:ascii="Arial" w:eastAsia="Arial" w:hAnsi="Arial" w:cs="Arial"/>
        </w:rPr>
      </w:pPr>
      <w:proofErr w:type="spellStart"/>
      <w:r>
        <w:rPr>
          <w:rFonts w:ascii="Arial" w:eastAsia="Arial" w:hAnsi="Arial" w:cs="Arial"/>
          <w:b/>
          <w:bCs/>
          <w:u w:val="single"/>
        </w:rPr>
        <w:t>Bibliografía</w:t>
      </w:r>
      <w:proofErr w:type="spellEnd"/>
      <w:r>
        <w:rPr>
          <w:rFonts w:ascii="Arial" w:eastAsia="Arial" w:hAnsi="Arial" w:cs="Arial"/>
          <w:b/>
          <w:bCs/>
          <w:u w:val="single"/>
        </w:rPr>
        <w:t>:</w:t>
      </w:r>
    </w:p>
    <w:p w14:paraId="5B3BD885" w14:textId="77777777" w:rsidR="003A5B0A" w:rsidRDefault="003A5B0A">
      <w:pPr>
        <w:rPr>
          <w:rFonts w:ascii="Arial" w:eastAsia="Arial" w:hAnsi="Arial" w:cs="Arial"/>
          <w:b/>
          <w:bCs/>
          <w:u w:val="single"/>
        </w:rPr>
      </w:pPr>
    </w:p>
    <w:p w14:paraId="21EE512B" w14:textId="77777777" w:rsidR="003A5B0A" w:rsidRDefault="00000000">
      <w:pPr>
        <w:rPr>
          <w:rFonts w:ascii="Arial" w:eastAsia="Arial" w:hAnsi="Arial" w:cs="Arial"/>
        </w:rPr>
      </w:pPr>
      <w:r>
        <w:rPr>
          <w:rFonts w:ascii="Arial" w:eastAsia="Arial" w:hAnsi="Arial" w:cs="Arial"/>
        </w:rPr>
        <w:t xml:space="preserve">La recomendada en el programa de estudio y en el material </w:t>
      </w:r>
      <w:proofErr w:type="spellStart"/>
      <w:r>
        <w:rPr>
          <w:rFonts w:ascii="Arial" w:eastAsia="Arial" w:hAnsi="Arial" w:cs="Arial"/>
        </w:rPr>
        <w:t>didáctico</w:t>
      </w:r>
      <w:proofErr w:type="spellEnd"/>
      <w:r>
        <w:rPr>
          <w:rFonts w:ascii="Arial" w:eastAsia="Arial" w:hAnsi="Arial" w:cs="Arial"/>
        </w:rPr>
        <w:t xml:space="preserve"> provisto. </w:t>
      </w:r>
    </w:p>
    <w:p w14:paraId="4EAC92D8" w14:textId="77777777" w:rsidR="003A5B0A" w:rsidRDefault="003A5B0A">
      <w:pPr>
        <w:rPr>
          <w:rFonts w:ascii="Arial" w:eastAsia="Arial" w:hAnsi="Arial" w:cs="Arial"/>
        </w:rPr>
      </w:pPr>
    </w:p>
    <w:p w14:paraId="4D8A5976" w14:textId="77777777" w:rsidR="003A5B0A" w:rsidRDefault="003A5B0A">
      <w:pPr>
        <w:rPr>
          <w:rFonts w:ascii="Arial" w:eastAsia="Arial" w:hAnsi="Arial" w:cs="Arial"/>
        </w:rPr>
      </w:pPr>
    </w:p>
    <w:p w14:paraId="4F96DA69" w14:textId="77777777" w:rsidR="003A5B0A" w:rsidRDefault="00000000">
      <w:pPr>
        <w:rPr>
          <w:rFonts w:ascii="Arial" w:eastAsia="Arial" w:hAnsi="Arial" w:cs="Arial"/>
        </w:rPr>
      </w:pPr>
      <w:r>
        <w:rPr>
          <w:rFonts w:ascii="Arial" w:eastAsia="Arial" w:hAnsi="Arial" w:cs="Arial"/>
          <w:b/>
          <w:bCs/>
          <w:u w:val="single"/>
        </w:rPr>
        <w:t>Consignas teóricas</w:t>
      </w:r>
    </w:p>
    <w:p w14:paraId="6945C01D" w14:textId="77777777" w:rsidR="003A5B0A" w:rsidRDefault="003A5B0A">
      <w:pPr>
        <w:jc w:val="both"/>
        <w:rPr>
          <w:rFonts w:ascii="Arial" w:eastAsia="Arial" w:hAnsi="Arial" w:cs="Arial"/>
          <w:b/>
          <w:bCs/>
          <w:u w:val="single"/>
        </w:rPr>
      </w:pPr>
    </w:p>
    <w:p w14:paraId="33E80DCD" w14:textId="77777777" w:rsidR="003A5B0A" w:rsidRDefault="003A5B0A">
      <w:pPr>
        <w:jc w:val="both"/>
        <w:rPr>
          <w:rFonts w:ascii="Arial" w:eastAsia="Arial" w:hAnsi="Arial" w:cs="Arial"/>
          <w:b/>
          <w:bCs/>
          <w:u w:val="single"/>
        </w:rPr>
      </w:pPr>
    </w:p>
    <w:p w14:paraId="68662F36" w14:textId="77777777" w:rsidR="003A5B0A" w:rsidRDefault="00000000">
      <w:pPr>
        <w:jc w:val="both"/>
        <w:rPr>
          <w:rFonts w:ascii="Arial" w:eastAsia="Arial" w:hAnsi="Arial" w:cs="Arial"/>
        </w:rPr>
      </w:pPr>
      <w:r>
        <w:rPr>
          <w:rFonts w:ascii="Arial" w:eastAsia="Arial" w:hAnsi="Arial" w:cs="Arial"/>
          <w:b/>
          <w:bCs/>
        </w:rPr>
        <w:t>1.</w:t>
      </w:r>
      <w:r>
        <w:rPr>
          <w:rFonts w:ascii="Arial" w:eastAsia="Arial" w:hAnsi="Arial" w:cs="Arial"/>
        </w:rPr>
        <w:t xml:space="preserve"> Construya y exprese mediante el empleo de vocabulario propio, simple y preciso la definición de los siguientes conceptos:</w:t>
      </w:r>
    </w:p>
    <w:p w14:paraId="332E1E3C" w14:textId="77777777" w:rsidR="003A5B0A" w:rsidRDefault="003A5B0A">
      <w:pPr>
        <w:jc w:val="both"/>
        <w:rPr>
          <w:rFonts w:ascii="Arial" w:eastAsia="Arial" w:hAnsi="Arial" w:cs="Arial"/>
        </w:rPr>
      </w:pPr>
    </w:p>
    <w:p w14:paraId="0B4AA1B1" w14:textId="77777777" w:rsidR="003A5B0A" w:rsidRDefault="00000000">
      <w:pPr>
        <w:numPr>
          <w:ilvl w:val="0"/>
          <w:numId w:val="3"/>
        </w:numPr>
        <w:jc w:val="both"/>
        <w:rPr>
          <w:rFonts w:ascii="Arial" w:eastAsia="Arial" w:hAnsi="Arial" w:cs="Arial"/>
        </w:rPr>
      </w:pPr>
      <w:r>
        <w:rPr>
          <w:rFonts w:ascii="Arial" w:eastAsia="Arial" w:hAnsi="Arial" w:cs="Arial"/>
        </w:rPr>
        <w:t>Realidad virtual, realidad aumentada, virtualidad mejorada y Realidad Mixta / Extendida</w:t>
      </w:r>
    </w:p>
    <w:p w14:paraId="0122380B" w14:textId="77777777" w:rsidR="002E6B4D" w:rsidRDefault="002E6B4D" w:rsidP="002E6B4D">
      <w:pPr>
        <w:jc w:val="both"/>
        <w:rPr>
          <w:rFonts w:ascii="Arial" w:eastAsia="Arial" w:hAnsi="Arial" w:cs="Arial"/>
        </w:rPr>
      </w:pPr>
    </w:p>
    <w:p w14:paraId="008D5774" w14:textId="5E29ABB2" w:rsidR="002E6B4D" w:rsidRDefault="002E6B4D" w:rsidP="002E6B4D">
      <w:pPr>
        <w:jc w:val="both"/>
        <w:rPr>
          <w:rFonts w:ascii="Arial" w:eastAsia="Arial" w:hAnsi="Arial" w:cs="Arial"/>
        </w:rPr>
      </w:pPr>
      <w:r w:rsidRPr="002E6B4D">
        <w:rPr>
          <w:rFonts w:ascii="Arial" w:eastAsia="Arial" w:hAnsi="Arial" w:cs="Arial"/>
          <w:b/>
          <w:bCs/>
        </w:rPr>
        <w:t>Realidad virtual:</w:t>
      </w:r>
      <w:r>
        <w:rPr>
          <w:rFonts w:ascii="Arial" w:eastAsia="Arial" w:hAnsi="Arial" w:cs="Arial"/>
        </w:rPr>
        <w:t xml:space="preserve"> </w:t>
      </w:r>
      <w:r w:rsidRPr="002E6B4D">
        <w:rPr>
          <w:rFonts w:ascii="Arial" w:eastAsia="Arial" w:hAnsi="Arial" w:cs="Arial"/>
        </w:rPr>
        <w:t>Es un sistema informático que genera un entorno tridimensional sintético 100% digital que sustituye el mundo físico del usuario. Su objetivo es lograr la inmersión sensorial del usuario, aislándolo de la realidad exterior mediante dispositivos IHM (como visores HMD o CAVE), caracterizándose por el triángulo conceptual de inmersión, interacción y procesamiento en tiempo real.</w:t>
      </w:r>
    </w:p>
    <w:p w14:paraId="1057F62F" w14:textId="77777777" w:rsidR="002E6B4D" w:rsidRDefault="002E6B4D" w:rsidP="002E6B4D">
      <w:pPr>
        <w:jc w:val="both"/>
        <w:rPr>
          <w:rFonts w:ascii="Arial" w:eastAsia="Arial" w:hAnsi="Arial" w:cs="Arial"/>
        </w:rPr>
      </w:pPr>
    </w:p>
    <w:p w14:paraId="326919C7" w14:textId="0CED2F53" w:rsidR="002E6B4D" w:rsidRDefault="002E6B4D" w:rsidP="002E6B4D">
      <w:pPr>
        <w:jc w:val="both"/>
        <w:rPr>
          <w:rFonts w:ascii="Arial" w:eastAsia="Arial" w:hAnsi="Arial" w:cs="Arial"/>
        </w:rPr>
      </w:pPr>
      <w:r w:rsidRPr="002E6B4D">
        <w:rPr>
          <w:rFonts w:ascii="Arial" w:eastAsia="Arial" w:hAnsi="Arial" w:cs="Arial"/>
          <w:b/>
          <w:bCs/>
        </w:rPr>
        <w:t>Realidad Aumentada:</w:t>
      </w:r>
      <w:r>
        <w:rPr>
          <w:rFonts w:ascii="Arial" w:eastAsia="Arial" w:hAnsi="Arial" w:cs="Arial"/>
        </w:rPr>
        <w:t xml:space="preserve"> </w:t>
      </w:r>
      <w:r w:rsidRPr="002E6B4D">
        <w:rPr>
          <w:rFonts w:ascii="Arial" w:eastAsia="Arial" w:hAnsi="Arial" w:cs="Arial"/>
        </w:rPr>
        <w:t xml:space="preserve">Es una tecnología que superpone elementos digitales (gráficos 2D/3D, texto o datos) sobre la visión directa o indirecta del mundo real en tiempo real. A diferencia de la RV, no sustituye la realidad </w:t>
      </w:r>
      <w:r w:rsidRPr="002E6B4D">
        <w:rPr>
          <w:rFonts w:ascii="Arial" w:eastAsia="Arial" w:hAnsi="Arial" w:cs="Arial"/>
        </w:rPr>
        <w:t>física,</w:t>
      </w:r>
      <w:r w:rsidRPr="002E6B4D">
        <w:rPr>
          <w:rFonts w:ascii="Arial" w:eastAsia="Arial" w:hAnsi="Arial" w:cs="Arial"/>
        </w:rPr>
        <w:t xml:space="preserve"> sino que la complementa o perfecciona, manteniendo al usuario en constante contacto con su entorno real.</w:t>
      </w:r>
    </w:p>
    <w:p w14:paraId="7BC86CFF" w14:textId="77777777" w:rsidR="002E6B4D" w:rsidRDefault="002E6B4D" w:rsidP="002E6B4D">
      <w:pPr>
        <w:jc w:val="both"/>
        <w:rPr>
          <w:rFonts w:ascii="Arial" w:eastAsia="Arial" w:hAnsi="Arial" w:cs="Arial"/>
        </w:rPr>
      </w:pPr>
    </w:p>
    <w:p w14:paraId="4FE7D641" w14:textId="22FBFBCF" w:rsidR="002E6B4D" w:rsidRPr="002E6B4D" w:rsidRDefault="002E6B4D" w:rsidP="002E6B4D">
      <w:pPr>
        <w:jc w:val="both"/>
        <w:rPr>
          <w:rFonts w:ascii="Arial" w:eastAsia="Arial" w:hAnsi="Arial" w:cs="Arial"/>
        </w:rPr>
      </w:pPr>
      <w:r w:rsidRPr="002E6B4D">
        <w:rPr>
          <w:rFonts w:ascii="Arial" w:eastAsia="Arial" w:hAnsi="Arial" w:cs="Arial"/>
          <w:b/>
          <w:bCs/>
        </w:rPr>
        <w:t>Virtualidad mejorada:</w:t>
      </w:r>
      <w:r>
        <w:rPr>
          <w:rFonts w:ascii="Arial" w:eastAsia="Arial" w:hAnsi="Arial" w:cs="Arial"/>
        </w:rPr>
        <w:t xml:space="preserve"> </w:t>
      </w:r>
      <w:r w:rsidRPr="002E6B4D">
        <w:rPr>
          <w:rFonts w:ascii="Arial" w:eastAsia="Arial" w:hAnsi="Arial" w:cs="Arial"/>
        </w:rPr>
        <w:t>Es el subdominio del continuo de Milgram donde el entorno de base es predominantemente virtual, pero se le incorporan o integran objetos, datos o capturas del mundo real. En este estado, el mundo sintético principal se enriquece mediante la inyección de elementos o sensaciones tomadas de la realidad física.</w:t>
      </w:r>
    </w:p>
    <w:p w14:paraId="0B92C533" w14:textId="77777777" w:rsidR="002E6B4D" w:rsidRDefault="002E6B4D" w:rsidP="002E6B4D">
      <w:pPr>
        <w:jc w:val="both"/>
        <w:rPr>
          <w:rFonts w:ascii="Arial" w:eastAsia="Arial" w:hAnsi="Arial" w:cs="Arial"/>
        </w:rPr>
      </w:pPr>
    </w:p>
    <w:p w14:paraId="4D08A14C" w14:textId="77C93627" w:rsidR="00337189" w:rsidRDefault="002E6B4D" w:rsidP="002E6B4D">
      <w:pPr>
        <w:jc w:val="both"/>
        <w:rPr>
          <w:rFonts w:ascii="Arial" w:eastAsia="Arial" w:hAnsi="Arial" w:cs="Arial"/>
        </w:rPr>
      </w:pPr>
      <w:r w:rsidRPr="00337189">
        <w:rPr>
          <w:rFonts w:ascii="Arial" w:eastAsia="Arial" w:hAnsi="Arial" w:cs="Arial"/>
          <w:b/>
          <w:bCs/>
        </w:rPr>
        <w:t>Realidad Mixta</w:t>
      </w:r>
      <w:r w:rsidR="00337189" w:rsidRPr="00337189">
        <w:rPr>
          <w:rFonts w:ascii="Arial" w:eastAsia="Arial" w:hAnsi="Arial" w:cs="Arial"/>
          <w:b/>
          <w:bCs/>
        </w:rPr>
        <w:t>:</w:t>
      </w:r>
      <w:r w:rsidR="00337189">
        <w:rPr>
          <w:rFonts w:ascii="Arial" w:eastAsia="Arial" w:hAnsi="Arial" w:cs="Arial"/>
        </w:rPr>
        <w:t xml:space="preserve"> </w:t>
      </w:r>
      <w:r w:rsidR="00337189" w:rsidRPr="00337189">
        <w:rPr>
          <w:rFonts w:ascii="Arial" w:eastAsia="Arial" w:hAnsi="Arial" w:cs="Arial"/>
        </w:rPr>
        <w:t xml:space="preserve">Concepto que </w:t>
      </w:r>
      <w:r w:rsidR="00337189" w:rsidRPr="00337189">
        <w:rPr>
          <w:rFonts w:ascii="Arial" w:eastAsia="Arial" w:hAnsi="Arial" w:cs="Arial"/>
        </w:rPr>
        <w:t xml:space="preserve">abarca todo el espacio intermedio del </w:t>
      </w:r>
      <w:proofErr w:type="gramStart"/>
      <w:r w:rsidR="00337189" w:rsidRPr="00337189">
        <w:rPr>
          <w:rFonts w:ascii="Arial" w:eastAsia="Arial" w:hAnsi="Arial" w:cs="Arial"/>
        </w:rPr>
        <w:t>continuo</w:t>
      </w:r>
      <w:proofErr w:type="gramEnd"/>
      <w:r w:rsidR="00337189" w:rsidRPr="00337189">
        <w:rPr>
          <w:rFonts w:ascii="Arial" w:eastAsia="Arial" w:hAnsi="Arial" w:cs="Arial"/>
        </w:rPr>
        <w:t xml:space="preserve"> situado entre el entorno real puro y el entorno virtual puro. Engloba tanto a la Realidad Aumentada como a la Virtualidad Aumentada, permitiendo que elementos reales y virtuales coexistan e interactúen en tiempo real.</w:t>
      </w:r>
    </w:p>
    <w:p w14:paraId="082D01F7" w14:textId="77777777" w:rsidR="00337189" w:rsidRDefault="00337189" w:rsidP="002E6B4D">
      <w:pPr>
        <w:jc w:val="both"/>
        <w:rPr>
          <w:rFonts w:ascii="Arial" w:eastAsia="Arial" w:hAnsi="Arial" w:cs="Arial"/>
        </w:rPr>
      </w:pPr>
    </w:p>
    <w:p w14:paraId="63037EF9" w14:textId="3EAA7693" w:rsidR="002E6B4D" w:rsidRPr="00337189" w:rsidRDefault="00337189" w:rsidP="002E6B4D">
      <w:pPr>
        <w:jc w:val="both"/>
        <w:rPr>
          <w:rFonts w:ascii="Arial" w:eastAsia="Arial" w:hAnsi="Arial" w:cs="Arial"/>
        </w:rPr>
      </w:pPr>
      <w:r w:rsidRPr="00337189">
        <w:rPr>
          <w:rFonts w:ascii="Arial" w:eastAsia="Arial" w:hAnsi="Arial" w:cs="Arial"/>
          <w:b/>
          <w:bCs/>
        </w:rPr>
        <w:lastRenderedPageBreak/>
        <w:t xml:space="preserve">Realidad </w:t>
      </w:r>
      <w:r w:rsidR="002E6B4D" w:rsidRPr="00337189">
        <w:rPr>
          <w:rFonts w:ascii="Arial" w:eastAsia="Arial" w:hAnsi="Arial" w:cs="Arial"/>
          <w:b/>
          <w:bCs/>
        </w:rPr>
        <w:t>Extendida:</w:t>
      </w:r>
      <w:r w:rsidR="002E6B4D" w:rsidRPr="00337189">
        <w:rPr>
          <w:rFonts w:ascii="Arial" w:eastAsia="Arial" w:hAnsi="Arial" w:cs="Arial"/>
        </w:rPr>
        <w:t xml:space="preserve"> </w:t>
      </w:r>
      <w:r w:rsidRPr="00337189">
        <w:rPr>
          <w:rFonts w:ascii="Arial" w:eastAsia="Arial" w:hAnsi="Arial" w:cs="Arial"/>
        </w:rPr>
        <w:t>T</w:t>
      </w:r>
      <w:r w:rsidRPr="00337189">
        <w:rPr>
          <w:rFonts w:ascii="Arial" w:eastAsia="Arial" w:hAnsi="Arial" w:cs="Arial"/>
        </w:rPr>
        <w:t>érmino que reúne a todas las tecnologías inmersivas y combinadas dentro del continuo Realidad-Virtualidad (incluyendo RV, RA y RM)</w:t>
      </w:r>
    </w:p>
    <w:p w14:paraId="56F2CDB7" w14:textId="77777777" w:rsidR="002E6B4D" w:rsidRDefault="002E6B4D" w:rsidP="002E6B4D">
      <w:pPr>
        <w:jc w:val="both"/>
        <w:rPr>
          <w:rFonts w:ascii="Arial" w:eastAsia="Arial" w:hAnsi="Arial" w:cs="Arial"/>
        </w:rPr>
      </w:pPr>
    </w:p>
    <w:p w14:paraId="6F30FAE5" w14:textId="77777777" w:rsidR="002E6B4D" w:rsidRDefault="002E6B4D" w:rsidP="002E6B4D">
      <w:pPr>
        <w:jc w:val="both"/>
        <w:rPr>
          <w:rFonts w:ascii="Arial" w:eastAsia="Arial" w:hAnsi="Arial" w:cs="Arial"/>
        </w:rPr>
      </w:pPr>
    </w:p>
    <w:p w14:paraId="4929B820" w14:textId="51CAF027" w:rsidR="003A5B0A" w:rsidRDefault="00000000">
      <w:pPr>
        <w:numPr>
          <w:ilvl w:val="0"/>
          <w:numId w:val="3"/>
        </w:numPr>
        <w:jc w:val="both"/>
        <w:rPr>
          <w:rFonts w:ascii="Arial" w:eastAsia="Arial" w:hAnsi="Arial" w:cs="Arial"/>
        </w:rPr>
      </w:pPr>
      <w:r>
        <w:rPr>
          <w:rFonts w:ascii="Arial" w:eastAsia="Arial" w:hAnsi="Arial" w:cs="Arial"/>
        </w:rPr>
        <w:t>Relación entre Inmersión y Percepción</w:t>
      </w:r>
    </w:p>
    <w:p w14:paraId="3F681903" w14:textId="77777777" w:rsidR="00381350" w:rsidRDefault="00381350" w:rsidP="00381350">
      <w:pPr>
        <w:jc w:val="both"/>
        <w:rPr>
          <w:rFonts w:ascii="Arial" w:eastAsia="Arial" w:hAnsi="Arial" w:cs="Arial"/>
        </w:rPr>
      </w:pPr>
    </w:p>
    <w:p w14:paraId="0BD5FE9E" w14:textId="4FF4D334" w:rsidR="00381350" w:rsidRDefault="00381350" w:rsidP="00381350">
      <w:pPr>
        <w:jc w:val="both"/>
        <w:rPr>
          <w:rFonts w:ascii="Arial" w:eastAsia="Arial" w:hAnsi="Arial" w:cs="Arial"/>
        </w:rPr>
      </w:pPr>
      <w:r w:rsidRPr="00381350">
        <w:rPr>
          <w:rFonts w:ascii="Arial" w:eastAsia="Arial" w:hAnsi="Arial" w:cs="Arial"/>
          <w:b/>
          <w:bCs/>
        </w:rPr>
        <w:t>Inmersión:</w:t>
      </w:r>
      <w:r w:rsidRPr="00381350">
        <w:rPr>
          <w:rFonts w:ascii="Arial" w:eastAsia="Arial" w:hAnsi="Arial" w:cs="Arial"/>
        </w:rPr>
        <w:t xml:space="preserve"> Es el proceso tecnológico y cognitivo mediante el cual un sujeto se introduce en un ambiente o experiencia sintética artificial. En su concepción fundamental, implica que el usuario pierde contacto con la realidad física al recibir estímulos sintéticos que pasan a ser sus receptores primarios.</w:t>
      </w:r>
    </w:p>
    <w:p w14:paraId="77E9C09E" w14:textId="77777777" w:rsidR="00381350" w:rsidRDefault="00381350" w:rsidP="00381350">
      <w:pPr>
        <w:jc w:val="both"/>
        <w:rPr>
          <w:rFonts w:ascii="Arial" w:eastAsia="Arial" w:hAnsi="Arial" w:cs="Arial"/>
        </w:rPr>
      </w:pPr>
    </w:p>
    <w:p w14:paraId="60DA10CC" w14:textId="7DF330D0" w:rsidR="00381350" w:rsidRDefault="00381350" w:rsidP="00381350">
      <w:pPr>
        <w:jc w:val="both"/>
        <w:rPr>
          <w:rFonts w:ascii="Arial" w:eastAsia="Arial" w:hAnsi="Arial" w:cs="Arial"/>
        </w:rPr>
      </w:pPr>
      <w:r w:rsidRPr="00381350">
        <w:rPr>
          <w:rFonts w:ascii="Arial" w:eastAsia="Arial" w:hAnsi="Arial" w:cs="Arial"/>
          <w:b/>
          <w:bCs/>
        </w:rPr>
        <w:t>Percepción:</w:t>
      </w:r>
      <w:r w:rsidRPr="00381350">
        <w:rPr>
          <w:rFonts w:ascii="Arial" w:eastAsia="Arial" w:hAnsi="Arial" w:cs="Arial"/>
        </w:rPr>
        <w:t xml:space="preserve"> Es el proceso cognitivo por el cual la mente procesa, interpreta y acepta los patrones sensoriales recibidos para construir la experiencia del entorno</w:t>
      </w:r>
      <w:r>
        <w:rPr>
          <w:rFonts w:ascii="Arial" w:eastAsia="Arial" w:hAnsi="Arial" w:cs="Arial"/>
        </w:rPr>
        <w:t>.</w:t>
      </w:r>
    </w:p>
    <w:p w14:paraId="44A85A97" w14:textId="77777777" w:rsidR="00381350" w:rsidRDefault="00381350" w:rsidP="00381350">
      <w:pPr>
        <w:jc w:val="both"/>
        <w:rPr>
          <w:rFonts w:ascii="Arial" w:eastAsia="Arial" w:hAnsi="Arial" w:cs="Arial"/>
        </w:rPr>
      </w:pPr>
    </w:p>
    <w:p w14:paraId="34E400D6" w14:textId="0F9E063E" w:rsidR="00381350" w:rsidRPr="00381350" w:rsidRDefault="00381350" w:rsidP="00381350">
      <w:pPr>
        <w:jc w:val="both"/>
        <w:rPr>
          <w:rFonts w:ascii="Arial" w:eastAsia="Arial" w:hAnsi="Arial" w:cs="Arial"/>
        </w:rPr>
      </w:pPr>
      <w:r w:rsidRPr="00381350">
        <w:rPr>
          <w:rFonts w:ascii="Arial" w:eastAsia="Arial" w:hAnsi="Arial" w:cs="Arial"/>
          <w:b/>
          <w:bCs/>
        </w:rPr>
        <w:t>Relación:</w:t>
      </w:r>
      <w:r w:rsidRPr="00381350">
        <w:rPr>
          <w:rFonts w:ascii="Arial" w:eastAsia="Arial" w:hAnsi="Arial" w:cs="Arial"/>
        </w:rPr>
        <w:t xml:space="preserve"> </w:t>
      </w:r>
      <w:r>
        <w:rPr>
          <w:rFonts w:ascii="Arial" w:eastAsia="Arial" w:hAnsi="Arial" w:cs="Arial"/>
        </w:rPr>
        <w:t xml:space="preserve">Esta </w:t>
      </w:r>
      <w:r w:rsidRPr="00381350">
        <w:rPr>
          <w:rFonts w:ascii="Arial" w:eastAsia="Arial" w:hAnsi="Arial" w:cs="Arial"/>
        </w:rPr>
        <w:t xml:space="preserve">relación se sintetiza bajo el concepto </w:t>
      </w:r>
      <w:r w:rsidRPr="00381350">
        <w:rPr>
          <w:rFonts w:ascii="Arial" w:eastAsia="Arial" w:hAnsi="Arial" w:cs="Arial"/>
          <w:b/>
          <w:bCs/>
        </w:rPr>
        <w:t>Inmersión &gt;&gt; Percepción</w:t>
      </w:r>
      <w:r w:rsidRPr="00381350">
        <w:rPr>
          <w:rFonts w:ascii="Arial" w:eastAsia="Arial" w:hAnsi="Arial" w:cs="Arial"/>
        </w:rPr>
        <w:t>. La inmersión opera como el estímulo y medio condicionante, mientras que la percepción es la respuesta cognitiva que interpreta dicha estimulación sintética.</w:t>
      </w:r>
    </w:p>
    <w:p w14:paraId="521240AD" w14:textId="77777777" w:rsidR="00337189" w:rsidRDefault="00337189" w:rsidP="00337189">
      <w:pPr>
        <w:jc w:val="both"/>
        <w:rPr>
          <w:rFonts w:ascii="Arial" w:eastAsia="Arial" w:hAnsi="Arial" w:cs="Arial"/>
        </w:rPr>
      </w:pPr>
    </w:p>
    <w:p w14:paraId="6271E867" w14:textId="77777777" w:rsidR="00337189" w:rsidRDefault="00337189" w:rsidP="00337189">
      <w:pPr>
        <w:jc w:val="both"/>
        <w:rPr>
          <w:rFonts w:ascii="Arial" w:eastAsia="Arial" w:hAnsi="Arial" w:cs="Arial"/>
        </w:rPr>
      </w:pPr>
    </w:p>
    <w:p w14:paraId="60897FA3" w14:textId="77777777" w:rsidR="003A5B0A" w:rsidRDefault="00000000">
      <w:pPr>
        <w:numPr>
          <w:ilvl w:val="0"/>
          <w:numId w:val="3"/>
        </w:numPr>
        <w:jc w:val="both"/>
        <w:rPr>
          <w:rFonts w:ascii="Arial" w:eastAsia="Arial" w:hAnsi="Arial" w:cs="Arial"/>
        </w:rPr>
      </w:pPr>
      <w:r>
        <w:rPr>
          <w:rFonts w:ascii="Arial" w:eastAsia="Arial" w:hAnsi="Arial" w:cs="Arial"/>
        </w:rPr>
        <w:t>Presencia</w:t>
      </w:r>
    </w:p>
    <w:p w14:paraId="125C7FF0" w14:textId="77777777" w:rsidR="00AC23BD" w:rsidRDefault="00AC23BD" w:rsidP="00337189">
      <w:pPr>
        <w:jc w:val="both"/>
        <w:rPr>
          <w:rFonts w:ascii="Arial" w:eastAsia="Arial" w:hAnsi="Arial" w:cs="Arial"/>
        </w:rPr>
      </w:pPr>
    </w:p>
    <w:p w14:paraId="24998F40" w14:textId="5989DD32" w:rsidR="00337189" w:rsidRDefault="00AC23BD" w:rsidP="00337189">
      <w:pPr>
        <w:jc w:val="both"/>
        <w:rPr>
          <w:rFonts w:ascii="Arial" w:eastAsia="Arial" w:hAnsi="Arial" w:cs="Arial"/>
        </w:rPr>
      </w:pPr>
      <w:r w:rsidRPr="00AC23BD">
        <w:rPr>
          <w:rFonts w:ascii="Arial" w:eastAsia="Arial" w:hAnsi="Arial" w:cs="Arial"/>
          <w:b/>
          <w:bCs/>
        </w:rPr>
        <w:t>Presencia:</w:t>
      </w:r>
      <w:r>
        <w:rPr>
          <w:rFonts w:ascii="Arial" w:eastAsia="Arial" w:hAnsi="Arial" w:cs="Arial"/>
        </w:rPr>
        <w:t xml:space="preserve"> </w:t>
      </w:r>
      <w:r w:rsidRPr="00AC23BD">
        <w:rPr>
          <w:rFonts w:ascii="Arial" w:eastAsia="Arial" w:hAnsi="Arial" w:cs="Arial"/>
        </w:rPr>
        <w:t>Es un estado mental y la sensación subjetiva del usuario de encontrarse dentro del mundo virtual (la "sensación de estar allí"). Es una característica fundamental de la Realidad Virtual que se logra a través de los dispositivos IHM y la colaboración de los canales sensoriales.</w:t>
      </w:r>
    </w:p>
    <w:p w14:paraId="1269A04F" w14:textId="77777777" w:rsidR="00337189" w:rsidRDefault="00337189" w:rsidP="00337189">
      <w:pPr>
        <w:jc w:val="both"/>
        <w:rPr>
          <w:rFonts w:ascii="Arial" w:eastAsia="Arial" w:hAnsi="Arial" w:cs="Arial"/>
        </w:rPr>
      </w:pPr>
    </w:p>
    <w:p w14:paraId="15F26C28" w14:textId="77777777" w:rsidR="003A5B0A" w:rsidRDefault="00000000">
      <w:pPr>
        <w:numPr>
          <w:ilvl w:val="0"/>
          <w:numId w:val="3"/>
        </w:numPr>
        <w:jc w:val="both"/>
        <w:rPr>
          <w:rFonts w:ascii="Arial" w:eastAsia="Arial" w:hAnsi="Arial" w:cs="Arial"/>
        </w:rPr>
      </w:pPr>
      <w:r>
        <w:rPr>
          <w:rFonts w:ascii="Arial" w:eastAsia="Arial" w:hAnsi="Arial" w:cs="Arial"/>
        </w:rPr>
        <w:t>Percepción</w:t>
      </w:r>
    </w:p>
    <w:p w14:paraId="5A478D31" w14:textId="77777777" w:rsidR="00AC23BD" w:rsidRDefault="00AC23BD" w:rsidP="00AC23BD">
      <w:pPr>
        <w:jc w:val="both"/>
        <w:rPr>
          <w:rFonts w:ascii="Arial" w:eastAsia="Arial" w:hAnsi="Arial" w:cs="Arial"/>
        </w:rPr>
      </w:pPr>
    </w:p>
    <w:p w14:paraId="4309E1E8" w14:textId="0758425B" w:rsidR="00AC23BD" w:rsidRDefault="00AC23BD" w:rsidP="00AC23BD">
      <w:pPr>
        <w:jc w:val="both"/>
        <w:rPr>
          <w:rFonts w:ascii="Arial" w:eastAsia="Arial" w:hAnsi="Arial" w:cs="Arial"/>
        </w:rPr>
      </w:pPr>
      <w:r w:rsidRPr="00AC23BD">
        <w:rPr>
          <w:rFonts w:ascii="Arial" w:eastAsia="Arial" w:hAnsi="Arial" w:cs="Arial"/>
          <w:b/>
          <w:bCs/>
        </w:rPr>
        <w:t>Percepción:</w:t>
      </w:r>
      <w:r>
        <w:rPr>
          <w:rFonts w:ascii="Arial" w:eastAsia="Arial" w:hAnsi="Arial" w:cs="Arial"/>
        </w:rPr>
        <w:t xml:space="preserve"> </w:t>
      </w:r>
      <w:r w:rsidRPr="00AC23BD">
        <w:rPr>
          <w:rFonts w:ascii="Arial" w:eastAsia="Arial" w:hAnsi="Arial" w:cs="Arial"/>
        </w:rPr>
        <w:t>Es el proceso neurocognitivo mediante el cual el cerebro interpreta los datos captados a través de los canales sensoriales (vista, oído, tacto, olfato y gusto) para construir representaciones internas de la realidad.</w:t>
      </w:r>
      <w:r>
        <w:rPr>
          <w:rFonts w:ascii="Arial" w:eastAsia="Arial" w:hAnsi="Arial" w:cs="Arial"/>
        </w:rPr>
        <w:t xml:space="preserve"> </w:t>
      </w:r>
      <w:r w:rsidRPr="00AC23BD">
        <w:rPr>
          <w:rFonts w:ascii="Arial" w:eastAsia="Arial" w:hAnsi="Arial" w:cs="Arial"/>
        </w:rPr>
        <w:t>En el ámbito de la Realidad Virtual, la percepción implica la capacidad de la mente para procesar estímulos sintéticos e interpretar la información para aceptar como verdaderas o reales las sensaciones provenientes de un entorno generado por computadora.</w:t>
      </w:r>
    </w:p>
    <w:p w14:paraId="66BF1B12" w14:textId="77777777" w:rsidR="00337189" w:rsidRDefault="00337189" w:rsidP="00337189">
      <w:pPr>
        <w:jc w:val="both"/>
        <w:rPr>
          <w:rFonts w:ascii="Arial" w:eastAsia="Arial" w:hAnsi="Arial" w:cs="Arial"/>
        </w:rPr>
      </w:pPr>
    </w:p>
    <w:p w14:paraId="296FC849" w14:textId="77777777" w:rsidR="00337189" w:rsidRDefault="00337189" w:rsidP="00337189">
      <w:pPr>
        <w:jc w:val="both"/>
        <w:rPr>
          <w:rFonts w:ascii="Arial" w:eastAsia="Arial" w:hAnsi="Arial" w:cs="Arial"/>
        </w:rPr>
      </w:pPr>
    </w:p>
    <w:p w14:paraId="102BE924" w14:textId="77777777" w:rsidR="003A5B0A" w:rsidRDefault="00000000">
      <w:pPr>
        <w:numPr>
          <w:ilvl w:val="0"/>
          <w:numId w:val="3"/>
        </w:numPr>
        <w:jc w:val="both"/>
        <w:rPr>
          <w:rFonts w:ascii="Arial" w:eastAsia="Arial" w:hAnsi="Arial" w:cs="Arial"/>
        </w:rPr>
      </w:pPr>
      <w:r>
        <w:rPr>
          <w:rFonts w:ascii="Arial" w:eastAsia="Arial" w:hAnsi="Arial" w:cs="Arial"/>
        </w:rPr>
        <w:t>Inmersión mental</w:t>
      </w:r>
    </w:p>
    <w:p w14:paraId="427D4137" w14:textId="77777777" w:rsidR="00337189" w:rsidRDefault="00337189" w:rsidP="00337189">
      <w:pPr>
        <w:jc w:val="both"/>
        <w:rPr>
          <w:rFonts w:ascii="Arial" w:eastAsia="Arial" w:hAnsi="Arial" w:cs="Arial"/>
        </w:rPr>
      </w:pPr>
    </w:p>
    <w:p w14:paraId="3E3BBD7B" w14:textId="6DF643B9" w:rsidR="00337189" w:rsidRDefault="00AC23BD" w:rsidP="00337189">
      <w:pPr>
        <w:jc w:val="both"/>
        <w:rPr>
          <w:rFonts w:ascii="Arial" w:eastAsia="Arial" w:hAnsi="Arial" w:cs="Arial"/>
        </w:rPr>
      </w:pPr>
      <w:r w:rsidRPr="00AC23BD">
        <w:rPr>
          <w:rFonts w:ascii="Arial" w:eastAsia="Arial" w:hAnsi="Arial" w:cs="Arial"/>
          <w:b/>
          <w:bCs/>
        </w:rPr>
        <w:t>Inmersión mental:</w:t>
      </w:r>
      <w:r w:rsidRPr="00AC23BD">
        <w:rPr>
          <w:rFonts w:ascii="Arial" w:eastAsia="Arial" w:hAnsi="Arial" w:cs="Arial"/>
        </w:rPr>
        <w:t xml:space="preserve"> Es un estado </w:t>
      </w:r>
      <w:r>
        <w:rPr>
          <w:rFonts w:ascii="Arial" w:eastAsia="Arial" w:hAnsi="Arial" w:cs="Arial"/>
        </w:rPr>
        <w:t xml:space="preserve">mental y proceso </w:t>
      </w:r>
      <w:r w:rsidRPr="00AC23BD">
        <w:rPr>
          <w:rFonts w:ascii="Arial" w:eastAsia="Arial" w:hAnsi="Arial" w:cs="Arial"/>
        </w:rPr>
        <w:t>cognitivo de concentración mediante el cual el usuario se integra profundamente en un entorno artificial, perdiendo la noción del tiempo y del espacio físico circundante. Durante este proceso, la persona ignora voluntariamente los estímulos del mundo real para enfocar toda su atención y percepción en la experiencia simulada.</w:t>
      </w:r>
    </w:p>
    <w:p w14:paraId="3BB891F1" w14:textId="77777777" w:rsidR="00AC23BD" w:rsidRDefault="00AC23BD">
      <w:pPr>
        <w:ind w:left="720"/>
        <w:jc w:val="both"/>
        <w:rPr>
          <w:rFonts w:ascii="Arial" w:eastAsia="Arial" w:hAnsi="Arial" w:cs="Arial"/>
        </w:rPr>
      </w:pPr>
    </w:p>
    <w:p w14:paraId="73D6F1F6" w14:textId="77777777" w:rsidR="00AC23BD" w:rsidRDefault="00AC23BD" w:rsidP="00AC23BD">
      <w:pPr>
        <w:jc w:val="both"/>
        <w:rPr>
          <w:rFonts w:ascii="Arial" w:eastAsia="Arial" w:hAnsi="Arial" w:cs="Arial"/>
        </w:rPr>
      </w:pPr>
    </w:p>
    <w:p w14:paraId="66401475" w14:textId="77777777" w:rsidR="003A5B0A" w:rsidRDefault="00000000">
      <w:pPr>
        <w:jc w:val="both"/>
        <w:rPr>
          <w:rFonts w:ascii="Arial" w:eastAsia="Arial" w:hAnsi="Arial" w:cs="Arial"/>
        </w:rPr>
      </w:pPr>
      <w:r>
        <w:rPr>
          <w:rFonts w:ascii="Arial" w:eastAsia="Arial" w:hAnsi="Arial" w:cs="Arial"/>
          <w:b/>
          <w:bCs/>
        </w:rPr>
        <w:t>2.</w:t>
      </w:r>
      <w:r>
        <w:rPr>
          <w:rFonts w:ascii="Arial" w:eastAsia="Arial" w:hAnsi="Arial" w:cs="Arial"/>
        </w:rPr>
        <w:t xml:space="preserve"> Defina el concepto de dispositivos hápticos.</w:t>
      </w:r>
    </w:p>
    <w:p w14:paraId="0F3897CD" w14:textId="77777777" w:rsidR="00AC23BD" w:rsidRDefault="00AC23BD">
      <w:pPr>
        <w:jc w:val="both"/>
        <w:rPr>
          <w:rFonts w:ascii="Arial" w:eastAsia="Arial" w:hAnsi="Arial" w:cs="Arial"/>
        </w:rPr>
      </w:pPr>
    </w:p>
    <w:p w14:paraId="536BBFCA" w14:textId="77777777" w:rsidR="00AC23BD" w:rsidRDefault="00AC23BD">
      <w:pPr>
        <w:jc w:val="both"/>
        <w:rPr>
          <w:rFonts w:ascii="Arial" w:eastAsia="Arial" w:hAnsi="Arial" w:cs="Arial"/>
        </w:rPr>
      </w:pPr>
    </w:p>
    <w:p w14:paraId="0E36F525" w14:textId="77777777" w:rsidR="00407792" w:rsidRPr="00407792" w:rsidRDefault="00407792" w:rsidP="00407792">
      <w:pPr>
        <w:ind w:left="349"/>
        <w:jc w:val="both"/>
        <w:rPr>
          <w:rFonts w:ascii="Arial" w:eastAsia="Arial" w:hAnsi="Arial" w:cs="Arial"/>
        </w:rPr>
      </w:pPr>
      <w:r w:rsidRPr="00407792">
        <w:rPr>
          <w:rFonts w:ascii="Arial" w:eastAsia="Arial" w:hAnsi="Arial" w:cs="Arial"/>
        </w:rPr>
        <w:t xml:space="preserve">Los dispositivos hápticos son interfaces bidireccionales de entrada y salida (IHM) diseñadas para recrear el sentido del tacto dentro de un sistema de Realidad Virtual. </w:t>
      </w:r>
    </w:p>
    <w:p w14:paraId="6D674529" w14:textId="77777777" w:rsidR="00407792" w:rsidRPr="00407792" w:rsidRDefault="00407792" w:rsidP="00407792">
      <w:pPr>
        <w:numPr>
          <w:ilvl w:val="0"/>
          <w:numId w:val="5"/>
        </w:numPr>
        <w:jc w:val="both"/>
        <w:rPr>
          <w:rFonts w:ascii="Arial" w:eastAsia="Arial" w:hAnsi="Arial" w:cs="Arial"/>
        </w:rPr>
      </w:pPr>
      <w:r w:rsidRPr="00407792">
        <w:rPr>
          <w:rFonts w:ascii="Arial" w:eastAsia="Arial" w:hAnsi="Arial" w:cs="Arial"/>
          <w:b/>
          <w:bCs/>
        </w:rPr>
        <w:t>Funcionamiento bidireccional:</w:t>
      </w:r>
      <w:r w:rsidRPr="00407792">
        <w:rPr>
          <w:rFonts w:ascii="Arial" w:eastAsia="Arial" w:hAnsi="Arial" w:cs="Arial"/>
        </w:rPr>
        <w:t xml:space="preserve"> Por un lado, rastrean y capturan la posición y los movimientos físicos del usuario; por el otro, le devuelven estímulos mecánicos </w:t>
      </w:r>
      <w:r w:rsidRPr="00407792">
        <w:rPr>
          <w:rFonts w:ascii="Arial" w:eastAsia="Arial" w:hAnsi="Arial" w:cs="Arial"/>
        </w:rPr>
        <w:lastRenderedPageBreak/>
        <w:t xml:space="preserve">mediante una respuesta táctil conocida como retroalimentación de fuerza o </w:t>
      </w:r>
      <w:proofErr w:type="spellStart"/>
      <w:r w:rsidRPr="00407792">
        <w:rPr>
          <w:rFonts w:ascii="Arial" w:eastAsia="Arial" w:hAnsi="Arial" w:cs="Arial"/>
          <w:i/>
          <w:iCs/>
        </w:rPr>
        <w:t>force</w:t>
      </w:r>
      <w:proofErr w:type="spellEnd"/>
      <w:r w:rsidRPr="00407792">
        <w:rPr>
          <w:rFonts w:ascii="Arial" w:eastAsia="Arial" w:hAnsi="Arial" w:cs="Arial"/>
          <w:i/>
          <w:iCs/>
        </w:rPr>
        <w:t xml:space="preserve"> </w:t>
      </w:r>
      <w:proofErr w:type="spellStart"/>
      <w:r w:rsidRPr="00407792">
        <w:rPr>
          <w:rFonts w:ascii="Arial" w:eastAsia="Arial" w:hAnsi="Arial" w:cs="Arial"/>
          <w:i/>
          <w:iCs/>
        </w:rPr>
        <w:t>feedback</w:t>
      </w:r>
      <w:proofErr w:type="spellEnd"/>
      <w:r w:rsidRPr="00407792">
        <w:rPr>
          <w:rFonts w:ascii="Arial" w:eastAsia="Arial" w:hAnsi="Arial" w:cs="Arial"/>
        </w:rPr>
        <w:t xml:space="preserve">. </w:t>
      </w:r>
    </w:p>
    <w:p w14:paraId="2DD522FE" w14:textId="77777777" w:rsidR="00407792" w:rsidRPr="00407792" w:rsidRDefault="00407792" w:rsidP="00407792">
      <w:pPr>
        <w:numPr>
          <w:ilvl w:val="0"/>
          <w:numId w:val="5"/>
        </w:numPr>
        <w:jc w:val="both"/>
        <w:rPr>
          <w:rFonts w:ascii="Arial" w:eastAsia="Arial" w:hAnsi="Arial" w:cs="Arial"/>
        </w:rPr>
      </w:pPr>
      <w:r w:rsidRPr="00407792">
        <w:rPr>
          <w:rFonts w:ascii="Arial" w:eastAsia="Arial" w:hAnsi="Arial" w:cs="Arial"/>
          <w:b/>
          <w:bCs/>
        </w:rPr>
        <w:t>Simulación de propiedades:</w:t>
      </w:r>
      <w:r w:rsidRPr="00407792">
        <w:rPr>
          <w:rFonts w:ascii="Arial" w:eastAsia="Arial" w:hAnsi="Arial" w:cs="Arial"/>
        </w:rPr>
        <w:t xml:space="preserve"> Debido a la complejidad de la piel humana y su vasta cantidad de receptores, la tecnología háptica se diseña enfocándose en reproducir propiedades físicas específicas de los objetos virtuales. Esto permite al usuario percibir sensaciones concretas como el contacto, la presión, la temperatura, la aspereza, la suavidad y la humedad. </w:t>
      </w:r>
    </w:p>
    <w:p w14:paraId="64AC2FBB" w14:textId="77777777" w:rsidR="00407792" w:rsidRPr="00407792" w:rsidRDefault="00407792" w:rsidP="00407792">
      <w:pPr>
        <w:numPr>
          <w:ilvl w:val="0"/>
          <w:numId w:val="5"/>
        </w:numPr>
        <w:jc w:val="both"/>
        <w:rPr>
          <w:rFonts w:ascii="Arial" w:eastAsia="Arial" w:hAnsi="Arial" w:cs="Arial"/>
        </w:rPr>
      </w:pPr>
      <w:r w:rsidRPr="00407792">
        <w:rPr>
          <w:rFonts w:ascii="Arial" w:eastAsia="Arial" w:hAnsi="Arial" w:cs="Arial"/>
          <w:b/>
          <w:bCs/>
        </w:rPr>
        <w:t>Aplicabilidad y entrenamiento:</w:t>
      </w:r>
      <w:r w:rsidRPr="00407792">
        <w:rPr>
          <w:rFonts w:ascii="Arial" w:eastAsia="Arial" w:hAnsi="Arial" w:cs="Arial"/>
        </w:rPr>
        <w:t xml:space="preserve"> Son determinantes en aplicaciones que requieren un alto nivel de precisión motriz y entrenamiento. Al permitir al usuario "tocar" físicamente objetos digitales y sentir su resistencia, resultan esenciales en campos como la medicina (por ejemplo, en simuladores de cirugía laparoscópica o palpación de órganos) y en el manejo a distancia de elementos robotizados. </w:t>
      </w:r>
    </w:p>
    <w:p w14:paraId="7E35C7EF" w14:textId="77777777" w:rsidR="003A5B0A" w:rsidRDefault="003A5B0A">
      <w:pPr>
        <w:ind w:left="349"/>
        <w:jc w:val="both"/>
        <w:rPr>
          <w:rFonts w:ascii="Arial" w:eastAsia="Arial" w:hAnsi="Arial" w:cs="Arial"/>
        </w:rPr>
      </w:pPr>
    </w:p>
    <w:p w14:paraId="70441C66" w14:textId="77777777" w:rsidR="003A5B0A" w:rsidRDefault="00000000">
      <w:pPr>
        <w:jc w:val="both"/>
        <w:rPr>
          <w:rFonts w:ascii="Arial" w:eastAsia="Arial" w:hAnsi="Arial" w:cs="Arial"/>
        </w:rPr>
      </w:pPr>
      <w:r>
        <w:rPr>
          <w:rFonts w:ascii="Arial" w:eastAsia="Arial" w:hAnsi="Arial" w:cs="Arial"/>
          <w:b/>
          <w:bCs/>
        </w:rPr>
        <w:t>3.</w:t>
      </w:r>
      <w:r>
        <w:rPr>
          <w:rFonts w:ascii="Arial" w:eastAsia="Arial" w:hAnsi="Arial" w:cs="Arial"/>
        </w:rPr>
        <w:t xml:space="preserve"> Desarrolle un ejemplo de dispositivo háptico, que Ud. considere original y que le permita a un </w:t>
      </w:r>
      <w:r>
        <w:rPr>
          <w:rFonts w:ascii="Arial" w:eastAsia="Arial" w:hAnsi="Arial" w:cs="Arial"/>
          <w:color w:val="000000"/>
        </w:rPr>
        <w:t>equipo hardware/software</w:t>
      </w:r>
      <w:r>
        <w:rPr>
          <w:rFonts w:ascii="Arial" w:eastAsia="Arial" w:hAnsi="Arial" w:cs="Arial"/>
        </w:rPr>
        <w:t xml:space="preserve"> retroalimentar al usuario de modo variable la sensación del tacto y del peso de un objeto virtual, para provocar el efecto de estar sosteniéndolo y sentir las variaciones de su peso, suponiendo por ejemplo que se tratara de un vaso o jarro al cual en la interfaz virtual se le pudiera</w:t>
      </w:r>
      <w:r>
        <w:rPr>
          <w:rFonts w:ascii="Arial" w:eastAsia="Arial" w:hAnsi="Arial" w:cs="Arial"/>
          <w:color w:val="000000"/>
        </w:rPr>
        <w:t xml:space="preserve"> </w:t>
      </w:r>
      <w:r>
        <w:rPr>
          <w:rFonts w:ascii="Arial" w:eastAsia="Arial" w:hAnsi="Arial" w:cs="Arial"/>
        </w:rPr>
        <w:t>agrega</w:t>
      </w:r>
      <w:r>
        <w:rPr>
          <w:rFonts w:ascii="Arial" w:eastAsia="Arial" w:hAnsi="Arial" w:cs="Arial"/>
          <w:color w:val="000000"/>
        </w:rPr>
        <w:t>r</w:t>
      </w:r>
      <w:r>
        <w:rPr>
          <w:rFonts w:ascii="Arial" w:eastAsia="Arial" w:hAnsi="Arial" w:cs="Arial"/>
        </w:rPr>
        <w:t xml:space="preserve"> agua o inclinarlo para vaciar algo de su contenido o cualquier otro equipo de la realidad.</w:t>
      </w:r>
    </w:p>
    <w:p w14:paraId="00026993" w14:textId="77777777" w:rsidR="003A5B0A" w:rsidRDefault="003A5B0A">
      <w:pPr>
        <w:jc w:val="both"/>
        <w:rPr>
          <w:rFonts w:ascii="Arial" w:eastAsia="Arial" w:hAnsi="Arial" w:cs="Arial"/>
        </w:rPr>
      </w:pPr>
    </w:p>
    <w:p w14:paraId="7798CAE5" w14:textId="77777777" w:rsidR="003A5B0A" w:rsidRDefault="00000000">
      <w:pPr>
        <w:ind w:left="566"/>
        <w:jc w:val="both"/>
        <w:rPr>
          <w:rFonts w:ascii="Arial" w:eastAsia="Arial" w:hAnsi="Arial" w:cs="Arial"/>
        </w:rPr>
      </w:pPr>
      <w:r>
        <w:rPr>
          <w:rFonts w:ascii="Arial" w:eastAsia="Arial" w:hAnsi="Arial" w:cs="Arial"/>
        </w:rPr>
        <w:t xml:space="preserve">Nota: Detalle el prototipo mediante un esquema o dibujo que lo ilustre y un detalle teórico del diseño básico y funcionamiento </w:t>
      </w:r>
      <w:proofErr w:type="gramStart"/>
      <w:r>
        <w:rPr>
          <w:rFonts w:ascii="Arial" w:eastAsia="Arial" w:hAnsi="Arial" w:cs="Arial"/>
        </w:rPr>
        <w:t>del mismo</w:t>
      </w:r>
      <w:proofErr w:type="gramEnd"/>
      <w:r>
        <w:rPr>
          <w:rFonts w:ascii="Arial" w:eastAsia="Arial" w:hAnsi="Arial" w:cs="Arial"/>
        </w:rPr>
        <w:t>.</w:t>
      </w:r>
    </w:p>
    <w:p w14:paraId="3BACB0A0" w14:textId="77777777" w:rsidR="003A5B0A" w:rsidRDefault="00000000">
      <w:pPr>
        <w:ind w:left="566"/>
        <w:jc w:val="both"/>
        <w:rPr>
          <w:rFonts w:ascii="Arial" w:eastAsia="Arial" w:hAnsi="Arial" w:cs="Arial"/>
        </w:rPr>
      </w:pPr>
      <w:r>
        <w:rPr>
          <w:rFonts w:ascii="Arial" w:eastAsia="Arial" w:hAnsi="Arial" w:cs="Arial"/>
        </w:rPr>
        <w:t>Arriesgue un presupuesto estimado de desarrollo del equipo teniendo en cuenta los materiales para su construcción.</w:t>
      </w:r>
    </w:p>
    <w:p w14:paraId="6B00AE15" w14:textId="77777777" w:rsidR="003A5B0A" w:rsidRDefault="00000000">
      <w:pPr>
        <w:ind w:left="566"/>
        <w:jc w:val="both"/>
        <w:rPr>
          <w:rFonts w:ascii="Arial" w:eastAsia="Arial" w:hAnsi="Arial" w:cs="Arial"/>
        </w:rPr>
      </w:pPr>
      <w:r>
        <w:rPr>
          <w:rFonts w:ascii="Arial" w:eastAsia="Arial" w:hAnsi="Arial" w:cs="Arial"/>
        </w:rPr>
        <w:t>-Luego vuelque una foto del prototipo y detalles en el informe.</w:t>
      </w:r>
    </w:p>
    <w:p w14:paraId="1E355E25" w14:textId="77777777" w:rsidR="009A3A06" w:rsidRDefault="009A3A06" w:rsidP="009A3A06">
      <w:pPr>
        <w:jc w:val="both"/>
        <w:rPr>
          <w:rFonts w:ascii="Arial" w:eastAsia="Arial" w:hAnsi="Arial" w:cs="Arial"/>
        </w:rPr>
      </w:pPr>
    </w:p>
    <w:p w14:paraId="07CDBBD6" w14:textId="77777777" w:rsidR="006E1D79" w:rsidRDefault="006E1D79" w:rsidP="009A3A06">
      <w:pPr>
        <w:jc w:val="both"/>
        <w:rPr>
          <w:rFonts w:ascii="Arial" w:eastAsia="Arial" w:hAnsi="Arial" w:cs="Arial"/>
        </w:rPr>
      </w:pPr>
    </w:p>
    <w:p w14:paraId="2A10844A" w14:textId="77777777" w:rsidR="006E1D79" w:rsidRDefault="006E1D79" w:rsidP="009A3A06">
      <w:pPr>
        <w:jc w:val="both"/>
        <w:rPr>
          <w:rFonts w:ascii="Arial" w:eastAsia="Arial" w:hAnsi="Arial" w:cs="Arial"/>
        </w:rPr>
      </w:pPr>
    </w:p>
    <w:p w14:paraId="09FCB0F3" w14:textId="77777777" w:rsidR="006E1D79" w:rsidRPr="006E1D79" w:rsidRDefault="006E1D79" w:rsidP="006E1D79">
      <w:pPr>
        <w:jc w:val="both"/>
        <w:rPr>
          <w:rFonts w:ascii="Arial" w:eastAsia="Arial" w:hAnsi="Arial" w:cs="Arial"/>
        </w:rPr>
      </w:pPr>
      <w:r w:rsidRPr="006E1D79">
        <w:rPr>
          <w:rFonts w:ascii="Arial" w:eastAsia="Arial" w:hAnsi="Arial" w:cs="Arial"/>
          <w:b/>
          <w:bCs/>
        </w:rPr>
        <w:t>Controlador Háptico "</w:t>
      </w:r>
      <w:proofErr w:type="spellStart"/>
      <w:r w:rsidRPr="006E1D79">
        <w:rPr>
          <w:rFonts w:ascii="Arial" w:eastAsia="Arial" w:hAnsi="Arial" w:cs="Arial"/>
          <w:b/>
          <w:bCs/>
        </w:rPr>
        <w:t>GraviCup</w:t>
      </w:r>
      <w:proofErr w:type="spellEnd"/>
      <w:r w:rsidRPr="006E1D79">
        <w:rPr>
          <w:rFonts w:ascii="Arial" w:eastAsia="Arial" w:hAnsi="Arial" w:cs="Arial"/>
          <w:b/>
          <w:bCs/>
        </w:rPr>
        <w:t>"</w:t>
      </w:r>
    </w:p>
    <w:p w14:paraId="3E1D03B7" w14:textId="77777777" w:rsidR="006E1D79" w:rsidRDefault="006E1D79" w:rsidP="006E1D79">
      <w:pPr>
        <w:jc w:val="both"/>
        <w:rPr>
          <w:rFonts w:ascii="Arial" w:eastAsia="Arial" w:hAnsi="Arial" w:cs="Arial"/>
        </w:rPr>
      </w:pPr>
      <w:r w:rsidRPr="006E1D79">
        <w:rPr>
          <w:rFonts w:ascii="Arial" w:eastAsia="Arial" w:hAnsi="Arial" w:cs="Arial"/>
        </w:rPr>
        <w:t xml:space="preserve">El dispositivo propuesto es un controlador físico de geometría cilíndrica diseñado para simular el agarre, la inercia dinámica y la variación de peso real de un recipiente dentro de un entorno virtual. </w:t>
      </w:r>
    </w:p>
    <w:p w14:paraId="500886F5" w14:textId="77777777" w:rsidR="006E1D79" w:rsidRPr="006E1D79" w:rsidRDefault="006E1D79" w:rsidP="006E1D79">
      <w:pPr>
        <w:jc w:val="both"/>
        <w:rPr>
          <w:rFonts w:ascii="Arial" w:eastAsia="Arial" w:hAnsi="Arial" w:cs="Arial"/>
        </w:rPr>
      </w:pPr>
    </w:p>
    <w:p w14:paraId="7A24481D" w14:textId="77777777" w:rsidR="006E1D79" w:rsidRPr="006E1D79" w:rsidRDefault="006E1D79" w:rsidP="006E1D79">
      <w:pPr>
        <w:jc w:val="both"/>
        <w:rPr>
          <w:rFonts w:ascii="Arial" w:eastAsia="Arial" w:hAnsi="Arial" w:cs="Arial"/>
        </w:rPr>
      </w:pPr>
      <w:r w:rsidRPr="006E1D79">
        <w:rPr>
          <w:rFonts w:ascii="Arial" w:eastAsia="Arial" w:hAnsi="Arial" w:cs="Arial"/>
          <w:b/>
          <w:bCs/>
        </w:rPr>
        <w:t>Diseño Teórico y Funcionamiento</w:t>
      </w:r>
    </w:p>
    <w:p w14:paraId="5CEF690F" w14:textId="77777777" w:rsidR="006E1D79" w:rsidRDefault="006E1D79" w:rsidP="006E1D79">
      <w:pPr>
        <w:jc w:val="both"/>
        <w:rPr>
          <w:rFonts w:ascii="Arial" w:eastAsia="Arial" w:hAnsi="Arial" w:cs="Arial"/>
        </w:rPr>
      </w:pPr>
      <w:r w:rsidRPr="006E1D79">
        <w:rPr>
          <w:rFonts w:ascii="Arial" w:eastAsia="Arial" w:hAnsi="Arial" w:cs="Arial"/>
        </w:rPr>
        <w:t>El sistema basa su funcionamiento en la transferencia de fluidos para el aumento de masa y en la retroalimentación de fuerza mediante resistencia variable:</w:t>
      </w:r>
    </w:p>
    <w:p w14:paraId="733375E1" w14:textId="77777777" w:rsidR="006E1D79" w:rsidRPr="006E1D79" w:rsidRDefault="006E1D79" w:rsidP="006E1D79">
      <w:pPr>
        <w:jc w:val="both"/>
        <w:rPr>
          <w:rFonts w:ascii="Arial" w:eastAsia="Arial" w:hAnsi="Arial" w:cs="Arial"/>
        </w:rPr>
      </w:pPr>
    </w:p>
    <w:p w14:paraId="679E4D46" w14:textId="77777777" w:rsidR="006E1D79" w:rsidRDefault="006E1D79" w:rsidP="006E1D79">
      <w:pPr>
        <w:numPr>
          <w:ilvl w:val="0"/>
          <w:numId w:val="6"/>
        </w:numPr>
        <w:jc w:val="both"/>
        <w:rPr>
          <w:rFonts w:ascii="Arial" w:eastAsia="Arial" w:hAnsi="Arial" w:cs="Arial"/>
        </w:rPr>
      </w:pPr>
      <w:r w:rsidRPr="006E1D79">
        <w:rPr>
          <w:rFonts w:ascii="Arial" w:eastAsia="Arial" w:hAnsi="Arial" w:cs="Arial"/>
          <w:b/>
          <w:bCs/>
        </w:rPr>
        <w:t>Captura de movimiento y orientación:</w:t>
      </w:r>
      <w:r w:rsidRPr="006E1D79">
        <w:rPr>
          <w:rFonts w:ascii="Arial" w:eastAsia="Arial" w:hAnsi="Arial" w:cs="Arial"/>
        </w:rPr>
        <w:t xml:space="preserve"> Un módulo MPU6050, que integra un acelerómetro y un giroscopio de 6 ejes, detecta la inclinación, aceleración y posición espacial de la mano en tiempo real. </w:t>
      </w:r>
    </w:p>
    <w:p w14:paraId="24CDD64D" w14:textId="77777777" w:rsidR="006E1D79" w:rsidRPr="006E1D79" w:rsidRDefault="006E1D79" w:rsidP="006E1D79">
      <w:pPr>
        <w:jc w:val="both"/>
        <w:rPr>
          <w:rFonts w:ascii="Arial" w:eastAsia="Arial" w:hAnsi="Arial" w:cs="Arial"/>
        </w:rPr>
      </w:pPr>
    </w:p>
    <w:p w14:paraId="3F0754B1" w14:textId="07A313A7" w:rsidR="006E1D79" w:rsidRDefault="006E1D79" w:rsidP="006E1D79">
      <w:pPr>
        <w:numPr>
          <w:ilvl w:val="0"/>
          <w:numId w:val="6"/>
        </w:numPr>
        <w:jc w:val="both"/>
        <w:rPr>
          <w:rFonts w:ascii="Arial" w:eastAsia="Arial" w:hAnsi="Arial" w:cs="Arial"/>
        </w:rPr>
      </w:pPr>
      <w:r w:rsidRPr="006E1D79">
        <w:rPr>
          <w:rFonts w:ascii="Arial" w:eastAsia="Arial" w:hAnsi="Arial" w:cs="Arial"/>
          <w:b/>
          <w:bCs/>
        </w:rPr>
        <w:t>Procesamiento y Comunicación:</w:t>
      </w:r>
      <w:r w:rsidRPr="006E1D79">
        <w:rPr>
          <w:rFonts w:ascii="Arial" w:eastAsia="Arial" w:hAnsi="Arial" w:cs="Arial"/>
        </w:rPr>
        <w:t xml:space="preserve"> Un microcontrolador ESP32 Mini procesa los datos inerciales y se comunica de forma inalámbrica vía </w:t>
      </w:r>
      <w:proofErr w:type="spellStart"/>
      <w:r w:rsidRPr="006E1D79">
        <w:rPr>
          <w:rFonts w:ascii="Arial" w:eastAsia="Arial" w:hAnsi="Arial" w:cs="Arial"/>
        </w:rPr>
        <w:t>Wi</w:t>
      </w:r>
      <w:proofErr w:type="spellEnd"/>
      <w:r w:rsidRPr="006E1D79">
        <w:rPr>
          <w:rFonts w:ascii="Arial" w:eastAsia="Arial" w:hAnsi="Arial" w:cs="Arial"/>
        </w:rPr>
        <w:t>-Fi con el motor de simulación virtual (Unity).</w:t>
      </w:r>
    </w:p>
    <w:p w14:paraId="1DE02E58" w14:textId="77777777" w:rsidR="006E1D79" w:rsidRDefault="006E1D79" w:rsidP="006E1D79">
      <w:pPr>
        <w:pStyle w:val="Prrafodelista"/>
        <w:rPr>
          <w:rFonts w:ascii="Arial" w:eastAsia="Arial" w:hAnsi="Arial" w:cs="Arial"/>
        </w:rPr>
      </w:pPr>
    </w:p>
    <w:p w14:paraId="25147BDA" w14:textId="77777777" w:rsidR="006E1D79" w:rsidRPr="006E1D79" w:rsidRDefault="006E1D79" w:rsidP="006E1D79">
      <w:pPr>
        <w:jc w:val="both"/>
        <w:rPr>
          <w:rFonts w:ascii="Arial" w:eastAsia="Arial" w:hAnsi="Arial" w:cs="Arial"/>
        </w:rPr>
      </w:pPr>
    </w:p>
    <w:p w14:paraId="1748D11C" w14:textId="77777777" w:rsidR="006E1D79" w:rsidRDefault="006E1D79" w:rsidP="006E1D79">
      <w:pPr>
        <w:numPr>
          <w:ilvl w:val="0"/>
          <w:numId w:val="6"/>
        </w:numPr>
        <w:jc w:val="both"/>
        <w:rPr>
          <w:rFonts w:ascii="Arial" w:eastAsia="Arial" w:hAnsi="Arial" w:cs="Arial"/>
        </w:rPr>
      </w:pPr>
      <w:r w:rsidRPr="006E1D79">
        <w:rPr>
          <w:rFonts w:ascii="Arial" w:eastAsia="Arial" w:hAnsi="Arial" w:cs="Arial"/>
          <w:b/>
          <w:bCs/>
        </w:rPr>
        <w:t>Retroalimentación de peso (Masa variable e inercia):</w:t>
      </w:r>
      <w:r w:rsidRPr="006E1D79">
        <w:rPr>
          <w:rFonts w:ascii="Arial" w:eastAsia="Arial" w:hAnsi="Arial" w:cs="Arial"/>
        </w:rPr>
        <w:t xml:space="preserve"> Se emplea una arquitectura dividida donde un módulo vestible en la cintura aloja el tanque principal y una bomba de engranajes RS-360. Cuando la interfaz virtual requiere "llenar" o "vaciar" el vaso, el ESP32 acciona la bomba para transferir líquido hacia o desde una bolsa sellada en el dispositivo portátil. El líquido confinado provee masa física y la inercia dinámica natural del fluido al desplazar el recipiente. </w:t>
      </w:r>
    </w:p>
    <w:p w14:paraId="14179D41" w14:textId="77777777" w:rsidR="006E1D79" w:rsidRPr="006E1D79" w:rsidRDefault="006E1D79" w:rsidP="006E1D79">
      <w:pPr>
        <w:jc w:val="both"/>
        <w:rPr>
          <w:rFonts w:ascii="Arial" w:eastAsia="Arial" w:hAnsi="Arial" w:cs="Arial"/>
        </w:rPr>
      </w:pPr>
    </w:p>
    <w:p w14:paraId="5F8AEB99" w14:textId="567FDD73" w:rsidR="006E1D79" w:rsidRDefault="006E1D79" w:rsidP="006E1D79">
      <w:pPr>
        <w:numPr>
          <w:ilvl w:val="0"/>
          <w:numId w:val="6"/>
        </w:numPr>
        <w:jc w:val="both"/>
        <w:rPr>
          <w:rFonts w:ascii="Arial" w:eastAsia="Arial" w:hAnsi="Arial" w:cs="Arial"/>
        </w:rPr>
      </w:pPr>
      <w:r w:rsidRPr="006E1D79">
        <w:rPr>
          <w:rFonts w:ascii="Arial" w:eastAsia="Arial" w:hAnsi="Arial" w:cs="Arial"/>
          <w:b/>
          <w:bCs/>
        </w:rPr>
        <w:t>Retroalimentación táctil y Etapa de Potencia:</w:t>
      </w:r>
      <w:r w:rsidRPr="006E1D79">
        <w:rPr>
          <w:rFonts w:ascii="Arial" w:eastAsia="Arial" w:hAnsi="Arial" w:cs="Arial"/>
        </w:rPr>
        <w:t xml:space="preserve"> La superficie de agarre incorpora cápsulas de fluido </w:t>
      </w:r>
      <w:proofErr w:type="spellStart"/>
      <w:r w:rsidRPr="006E1D79">
        <w:rPr>
          <w:rFonts w:ascii="Arial" w:eastAsia="Arial" w:hAnsi="Arial" w:cs="Arial"/>
        </w:rPr>
        <w:t>magnetorreológico</w:t>
      </w:r>
      <w:proofErr w:type="spellEnd"/>
      <w:r w:rsidRPr="006E1D79">
        <w:rPr>
          <w:rFonts w:ascii="Arial" w:eastAsia="Arial" w:hAnsi="Arial" w:cs="Arial"/>
        </w:rPr>
        <w:t xml:space="preserve"> (MR), el cual incrementa su viscosidad al ser atravesado por un campo magnético. Para controlar los altos consumos eléctricos sin destruir el microcontrolador de 3.3V, se integra una etapa de potencia utilizando transistores MOSFET de nivel lógico IRLZ44N en configuración de canal N. El ESP32 envía señales PWM a la compuerta (Gate) de los </w:t>
      </w:r>
      <w:proofErr w:type="spellStart"/>
      <w:r w:rsidRPr="006E1D79">
        <w:rPr>
          <w:rFonts w:ascii="Arial" w:eastAsia="Arial" w:hAnsi="Arial" w:cs="Arial"/>
        </w:rPr>
        <w:t>MOSFETs</w:t>
      </w:r>
      <w:proofErr w:type="spellEnd"/>
      <w:r w:rsidRPr="006E1D79">
        <w:rPr>
          <w:rFonts w:ascii="Arial" w:eastAsia="Arial" w:hAnsi="Arial" w:cs="Arial"/>
        </w:rPr>
        <w:t xml:space="preserve">, lo que permite saturarlos completamente para regular el caudal de la bomba RS-360 y energizar los 4 electroimanes P20/15 de 5V/6V. Se incorporan diodos </w:t>
      </w:r>
      <w:proofErr w:type="spellStart"/>
      <w:r w:rsidRPr="006E1D79">
        <w:rPr>
          <w:rFonts w:ascii="Arial" w:eastAsia="Arial" w:hAnsi="Arial" w:cs="Arial"/>
          <w:i/>
          <w:iCs/>
        </w:rPr>
        <w:t>flyback</w:t>
      </w:r>
      <w:proofErr w:type="spellEnd"/>
      <w:r w:rsidRPr="006E1D79">
        <w:rPr>
          <w:rFonts w:ascii="Arial" w:eastAsia="Arial" w:hAnsi="Arial" w:cs="Arial"/>
        </w:rPr>
        <w:t xml:space="preserve"> en antiparalelo a los imanes y a la bomba para proteger los transistores contra los picos de voltaje generados por estas cargas inductivas. </w:t>
      </w:r>
    </w:p>
    <w:p w14:paraId="54E4E072" w14:textId="77777777" w:rsidR="006E1D79" w:rsidRDefault="006E1D79" w:rsidP="006E1D79">
      <w:pPr>
        <w:pStyle w:val="Prrafodelista"/>
        <w:rPr>
          <w:rFonts w:ascii="Arial" w:eastAsia="Arial" w:hAnsi="Arial" w:cs="Arial"/>
        </w:rPr>
      </w:pPr>
    </w:p>
    <w:p w14:paraId="1F2E7901" w14:textId="77777777" w:rsidR="006E1D79" w:rsidRPr="006E1D79" w:rsidRDefault="006E1D79" w:rsidP="006E1D79">
      <w:pPr>
        <w:jc w:val="both"/>
        <w:rPr>
          <w:rFonts w:ascii="Arial" w:eastAsia="Arial" w:hAnsi="Arial" w:cs="Arial"/>
        </w:rPr>
      </w:pPr>
    </w:p>
    <w:p w14:paraId="6F7D30E9" w14:textId="77777777" w:rsidR="006E1D79" w:rsidRPr="006E1D79" w:rsidRDefault="006E1D79" w:rsidP="006E1D79">
      <w:pPr>
        <w:jc w:val="both"/>
        <w:rPr>
          <w:rFonts w:ascii="Arial" w:eastAsia="Arial" w:hAnsi="Arial" w:cs="Arial"/>
        </w:rPr>
      </w:pPr>
      <w:r w:rsidRPr="006E1D79">
        <w:rPr>
          <w:rFonts w:ascii="Arial" w:eastAsia="Arial" w:hAnsi="Arial" w:cs="Arial"/>
          <w:b/>
          <w:bCs/>
        </w:rPr>
        <w:t>Esquema del Prototipo</w:t>
      </w:r>
    </w:p>
    <w:p w14:paraId="30CA3CCD" w14:textId="77777777" w:rsidR="006E1D79" w:rsidRPr="006E1D79" w:rsidRDefault="006E1D79" w:rsidP="006E1D79">
      <w:pPr>
        <w:numPr>
          <w:ilvl w:val="0"/>
          <w:numId w:val="7"/>
        </w:numPr>
        <w:jc w:val="both"/>
        <w:rPr>
          <w:rFonts w:ascii="Arial" w:eastAsia="Arial" w:hAnsi="Arial" w:cs="Arial"/>
        </w:rPr>
      </w:pPr>
      <w:r w:rsidRPr="006E1D79">
        <w:rPr>
          <w:rFonts w:ascii="Arial" w:eastAsia="Arial" w:hAnsi="Arial" w:cs="Arial"/>
          <w:b/>
          <w:bCs/>
        </w:rPr>
        <w:t>Cilindro Portátil Exterior:</w:t>
      </w:r>
      <w:r w:rsidRPr="006E1D79">
        <w:rPr>
          <w:rFonts w:ascii="Arial" w:eastAsia="Arial" w:hAnsi="Arial" w:cs="Arial"/>
        </w:rPr>
        <w:t xml:space="preserve"> Recubrimiento perimetral flexible con cavidades de fluido MR ubicadas ergonómicamente en los puntos de contacto, bajo las cuales se montan los 4 electroimanes P20/15. </w:t>
      </w:r>
    </w:p>
    <w:p w14:paraId="598B5C83" w14:textId="77777777" w:rsidR="006E1D79" w:rsidRPr="006E1D79" w:rsidRDefault="006E1D79" w:rsidP="006E1D79">
      <w:pPr>
        <w:numPr>
          <w:ilvl w:val="0"/>
          <w:numId w:val="7"/>
        </w:numPr>
        <w:jc w:val="both"/>
        <w:rPr>
          <w:rFonts w:ascii="Arial" w:eastAsia="Arial" w:hAnsi="Arial" w:cs="Arial"/>
        </w:rPr>
      </w:pPr>
      <w:r w:rsidRPr="006E1D79">
        <w:rPr>
          <w:rFonts w:ascii="Arial" w:eastAsia="Arial" w:hAnsi="Arial" w:cs="Arial"/>
          <w:b/>
          <w:bCs/>
        </w:rPr>
        <w:t>Núcleo Portátil Interno:</w:t>
      </w:r>
      <w:r w:rsidRPr="006E1D79">
        <w:rPr>
          <w:rFonts w:ascii="Arial" w:eastAsia="Arial" w:hAnsi="Arial" w:cs="Arial"/>
        </w:rPr>
        <w:t xml:space="preserve"> Bolsa hermética sellada para la contención del líquido que recibe el flujo de las mangueras externas. </w:t>
      </w:r>
    </w:p>
    <w:p w14:paraId="5268F7D6" w14:textId="77777777" w:rsidR="006E1D79" w:rsidRPr="006E1D79" w:rsidRDefault="006E1D79" w:rsidP="006E1D79">
      <w:pPr>
        <w:numPr>
          <w:ilvl w:val="0"/>
          <w:numId w:val="7"/>
        </w:numPr>
        <w:jc w:val="both"/>
        <w:rPr>
          <w:rFonts w:ascii="Arial" w:eastAsia="Arial" w:hAnsi="Arial" w:cs="Arial"/>
        </w:rPr>
      </w:pPr>
      <w:r w:rsidRPr="006E1D79">
        <w:rPr>
          <w:rFonts w:ascii="Arial" w:eastAsia="Arial" w:hAnsi="Arial" w:cs="Arial"/>
          <w:b/>
          <w:bCs/>
        </w:rPr>
        <w:t>Base del Cilindro Portátil:</w:t>
      </w:r>
      <w:r w:rsidRPr="006E1D79">
        <w:rPr>
          <w:rFonts w:ascii="Arial" w:eastAsia="Arial" w:hAnsi="Arial" w:cs="Arial"/>
        </w:rPr>
        <w:t xml:space="preserve"> Compartimento inferior que aloja el módulo MPU6050 y la placa ESP32 Mini. </w:t>
      </w:r>
    </w:p>
    <w:p w14:paraId="1FF8BC50" w14:textId="77777777" w:rsidR="006E1D79" w:rsidRDefault="006E1D79" w:rsidP="006E1D79">
      <w:pPr>
        <w:numPr>
          <w:ilvl w:val="0"/>
          <w:numId w:val="7"/>
        </w:numPr>
        <w:jc w:val="both"/>
        <w:rPr>
          <w:rFonts w:ascii="Arial" w:eastAsia="Arial" w:hAnsi="Arial" w:cs="Arial"/>
        </w:rPr>
      </w:pPr>
      <w:r w:rsidRPr="006E1D79">
        <w:rPr>
          <w:rFonts w:ascii="Arial" w:eastAsia="Arial" w:hAnsi="Arial" w:cs="Arial"/>
          <w:b/>
          <w:bCs/>
        </w:rPr>
        <w:t>Módulo Vestible (Cintura):</w:t>
      </w:r>
      <w:r w:rsidRPr="006E1D79">
        <w:rPr>
          <w:rFonts w:ascii="Arial" w:eastAsia="Arial" w:hAnsi="Arial" w:cs="Arial"/>
        </w:rPr>
        <w:t xml:space="preserve"> Unidad externa que contiene la bomba de engranajes RS-360, el depósito principal de agua, un banco de baterías (Li-Po 2S o 3S), módulos reguladores de voltaje (step-</w:t>
      </w:r>
      <w:proofErr w:type="spellStart"/>
      <w:r w:rsidRPr="006E1D79">
        <w:rPr>
          <w:rFonts w:ascii="Arial" w:eastAsia="Arial" w:hAnsi="Arial" w:cs="Arial"/>
        </w:rPr>
        <w:t>down</w:t>
      </w:r>
      <w:proofErr w:type="spellEnd"/>
      <w:r w:rsidRPr="006E1D79">
        <w:rPr>
          <w:rFonts w:ascii="Arial" w:eastAsia="Arial" w:hAnsi="Arial" w:cs="Arial"/>
        </w:rPr>
        <w:t xml:space="preserve">) y la placa con la etapa de potencia MOSFET. </w:t>
      </w:r>
    </w:p>
    <w:p w14:paraId="676BB294" w14:textId="77777777" w:rsidR="00112816" w:rsidRDefault="00112816" w:rsidP="00112816">
      <w:pPr>
        <w:jc w:val="both"/>
        <w:rPr>
          <w:rFonts w:ascii="Arial" w:eastAsia="Arial" w:hAnsi="Arial" w:cs="Arial"/>
        </w:rPr>
      </w:pPr>
    </w:p>
    <w:p w14:paraId="2F6187A7" w14:textId="3BA8F02C" w:rsidR="00112816" w:rsidRDefault="007E044F" w:rsidP="007E044F">
      <w:pPr>
        <w:jc w:val="center"/>
        <w:rPr>
          <w:rFonts w:ascii="Arial" w:eastAsia="Arial" w:hAnsi="Arial" w:cs="Arial"/>
        </w:rPr>
      </w:pPr>
      <w:r>
        <w:rPr>
          <w:rFonts w:ascii="Arial" w:eastAsia="Arial" w:hAnsi="Arial" w:cs="Arial"/>
          <w:noProof/>
        </w:rPr>
        <w:drawing>
          <wp:inline distT="0" distB="0" distL="0" distR="0" wp14:anchorId="5B1295D5" wp14:editId="5DCF6659">
            <wp:extent cx="4343400" cy="4595316"/>
            <wp:effectExtent l="0" t="0" r="0" b="0"/>
            <wp:docPr id="2140831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31899" name="Imagen 21408318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9083" cy="4601329"/>
                    </a:xfrm>
                    <a:prstGeom prst="rect">
                      <a:avLst/>
                    </a:prstGeom>
                  </pic:spPr>
                </pic:pic>
              </a:graphicData>
            </a:graphic>
          </wp:inline>
        </w:drawing>
      </w:r>
    </w:p>
    <w:p w14:paraId="02687A66" w14:textId="77777777" w:rsidR="00112816" w:rsidRPr="006E1D79" w:rsidRDefault="00112816" w:rsidP="00112816">
      <w:pPr>
        <w:ind w:left="360"/>
        <w:jc w:val="both"/>
        <w:rPr>
          <w:rFonts w:ascii="Arial" w:eastAsia="Arial" w:hAnsi="Arial" w:cs="Arial"/>
        </w:rPr>
      </w:pPr>
    </w:p>
    <w:p w14:paraId="245D0E4C" w14:textId="77777777" w:rsidR="006E1D79" w:rsidRPr="006E1D79" w:rsidRDefault="006E1D79" w:rsidP="006E1D79">
      <w:pPr>
        <w:jc w:val="both"/>
        <w:rPr>
          <w:rFonts w:ascii="Arial" w:eastAsia="Arial" w:hAnsi="Arial" w:cs="Arial"/>
        </w:rPr>
      </w:pPr>
      <w:r w:rsidRPr="006E1D79">
        <w:rPr>
          <w:rFonts w:ascii="Arial" w:eastAsia="Arial" w:hAnsi="Arial" w:cs="Arial"/>
          <w:b/>
          <w:bCs/>
        </w:rPr>
        <w:t>Presupuesto Estimado de Desarrollo</w:t>
      </w:r>
    </w:p>
    <w:p w14:paraId="20FA4D28" w14:textId="77777777" w:rsidR="006E1D79" w:rsidRDefault="006E1D79" w:rsidP="006E1D79">
      <w:pPr>
        <w:jc w:val="both"/>
        <w:rPr>
          <w:rFonts w:ascii="Arial" w:eastAsia="Arial" w:hAnsi="Arial" w:cs="Arial"/>
        </w:rPr>
      </w:pPr>
      <w:r w:rsidRPr="006E1D79">
        <w:rPr>
          <w:rFonts w:ascii="Arial" w:eastAsia="Arial" w:hAnsi="Arial" w:cs="Arial"/>
        </w:rPr>
        <w:t>El costo estimado en materiales para la construcción de una unidad funcional de este prototipo es el siguiente:</w:t>
      </w:r>
    </w:p>
    <w:p w14:paraId="75FA08EB" w14:textId="207CB105" w:rsidR="006E1D79" w:rsidRDefault="006E1D79" w:rsidP="006E1D79">
      <w:pPr>
        <w:pStyle w:val="Prrafodelista"/>
        <w:numPr>
          <w:ilvl w:val="0"/>
          <w:numId w:val="8"/>
        </w:numPr>
        <w:jc w:val="both"/>
        <w:rPr>
          <w:rFonts w:ascii="Arial" w:eastAsia="Arial" w:hAnsi="Arial" w:cs="Arial"/>
        </w:rPr>
      </w:pPr>
      <w:r w:rsidRPr="006E1D79">
        <w:rPr>
          <w:rFonts w:ascii="Arial" w:eastAsia="Arial" w:hAnsi="Arial" w:cs="Arial"/>
        </w:rPr>
        <w:t>Placa ESP32 D1 Mini (Electrónica de control y comunicación): $</w:t>
      </w:r>
      <w:r>
        <w:rPr>
          <w:rFonts w:ascii="Arial" w:eastAsia="Arial" w:hAnsi="Arial" w:cs="Arial"/>
        </w:rPr>
        <w:t>12.999.</w:t>
      </w:r>
    </w:p>
    <w:p w14:paraId="12C553B1" w14:textId="4976F46C" w:rsidR="006E1D79" w:rsidRPr="006E1D79" w:rsidRDefault="006E1D79" w:rsidP="006E1D79">
      <w:pPr>
        <w:jc w:val="both"/>
        <w:rPr>
          <w:rFonts w:ascii="Arial" w:eastAsia="Arial" w:hAnsi="Arial" w:cs="Arial"/>
        </w:rPr>
      </w:pPr>
      <w:hyperlink r:id="rId9" w:history="1">
        <w:r w:rsidRPr="00262789">
          <w:rPr>
            <w:rStyle w:val="Hipervnculo"/>
            <w:rFonts w:ascii="Arial" w:eastAsia="Arial" w:hAnsi="Arial" w:cs="Arial"/>
          </w:rPr>
          <w:t>https://www.mercadolibre.com.ar/placa-mini-d1-esp32-wifi-bluetooth-con-pines-tipo-c-cp2104/p/MLA2073519065#polycard_client=search-desktop&amp;be_origin=backend&amp;overlay_label=not_apply&amp;search_layout=grid&amp;position=5&amp;type=product&amp;tracking_id=8a352f0f-60cb-430a-a77b-21d077a1dfe1&amp;wid=MLA1641935779&amp;sid=search</w:t>
        </w:r>
      </w:hyperlink>
      <w:r>
        <w:rPr>
          <w:rFonts w:ascii="Arial" w:eastAsia="Arial" w:hAnsi="Arial" w:cs="Arial"/>
        </w:rPr>
        <w:t xml:space="preserve"> </w:t>
      </w:r>
    </w:p>
    <w:p w14:paraId="07EFE28C" w14:textId="77777777" w:rsidR="006E1D79" w:rsidRPr="006E1D79" w:rsidRDefault="006E1D79" w:rsidP="006E1D79">
      <w:pPr>
        <w:jc w:val="both"/>
        <w:rPr>
          <w:rFonts w:ascii="Arial" w:eastAsia="Arial" w:hAnsi="Arial" w:cs="Arial"/>
        </w:rPr>
      </w:pPr>
    </w:p>
    <w:p w14:paraId="3939D83C" w14:textId="47995217" w:rsidR="006E1D79" w:rsidRDefault="006E1D79" w:rsidP="006E1D79">
      <w:pPr>
        <w:pStyle w:val="Prrafodelista"/>
        <w:numPr>
          <w:ilvl w:val="0"/>
          <w:numId w:val="8"/>
        </w:numPr>
        <w:jc w:val="both"/>
        <w:rPr>
          <w:rFonts w:ascii="Arial" w:eastAsia="Arial" w:hAnsi="Arial" w:cs="Arial"/>
        </w:rPr>
      </w:pPr>
      <w:r w:rsidRPr="006E1D79">
        <w:rPr>
          <w:rFonts w:ascii="Arial" w:eastAsia="Arial" w:hAnsi="Arial" w:cs="Arial"/>
        </w:rPr>
        <w:t>Módulo MPU6050 (Acelerómetro/Giroscopio de 6 ejes): $</w:t>
      </w:r>
      <w:r w:rsidRPr="006E1D79">
        <w:t xml:space="preserve"> </w:t>
      </w:r>
      <w:r w:rsidRPr="006E1D79">
        <w:rPr>
          <w:rFonts w:ascii="Arial" w:eastAsia="Arial" w:hAnsi="Arial" w:cs="Arial"/>
        </w:rPr>
        <w:t>5.848</w:t>
      </w:r>
      <w:r>
        <w:rPr>
          <w:rFonts w:ascii="Arial" w:eastAsia="Arial" w:hAnsi="Arial" w:cs="Arial"/>
        </w:rPr>
        <w:t>.</w:t>
      </w:r>
    </w:p>
    <w:p w14:paraId="227CB78C" w14:textId="210CE203" w:rsidR="006E1D79" w:rsidRPr="006E1D79" w:rsidRDefault="006E1D79" w:rsidP="006E1D79">
      <w:pPr>
        <w:jc w:val="both"/>
        <w:rPr>
          <w:rFonts w:ascii="Arial" w:eastAsia="Arial" w:hAnsi="Arial" w:cs="Arial"/>
        </w:rPr>
      </w:pPr>
      <w:hyperlink r:id="rId10" w:history="1">
        <w:r w:rsidRPr="00262789">
          <w:rPr>
            <w:rStyle w:val="Hipervnculo"/>
            <w:rFonts w:ascii="Arial" w:eastAsia="Arial" w:hAnsi="Arial" w:cs="Arial"/>
          </w:rPr>
          <w:t>https://www.mercadolibre.com.ar/mpu-6050-acelerometro-giroscopio-3-ejes-arduino-modulo/p/MLA32941833#polycard_client=search-desktop&amp;be_origin=backend&amp;overlay_label=not_apply&amp;search_layout=grid&amp;position=2&amp;type=product&amp;tracking_id=8bdc201a-02c6-4dc8-aa92-16b244deb4ef&amp;wid=MLA1713095290&amp;sid=search</w:t>
        </w:r>
      </w:hyperlink>
      <w:r>
        <w:rPr>
          <w:rFonts w:ascii="Arial" w:eastAsia="Arial" w:hAnsi="Arial" w:cs="Arial"/>
        </w:rPr>
        <w:t xml:space="preserve"> </w:t>
      </w:r>
    </w:p>
    <w:p w14:paraId="47D73A16" w14:textId="77777777" w:rsidR="006E1D79" w:rsidRPr="006E1D79" w:rsidRDefault="006E1D79" w:rsidP="006E1D79">
      <w:pPr>
        <w:pStyle w:val="Prrafodelista"/>
        <w:rPr>
          <w:rFonts w:ascii="Arial" w:eastAsia="Arial" w:hAnsi="Arial" w:cs="Arial"/>
        </w:rPr>
      </w:pPr>
    </w:p>
    <w:p w14:paraId="3BBFCAE3" w14:textId="77777777" w:rsidR="006E1D79" w:rsidRPr="006E1D79" w:rsidRDefault="006E1D79" w:rsidP="006E1D79">
      <w:pPr>
        <w:jc w:val="both"/>
        <w:rPr>
          <w:rFonts w:ascii="Arial" w:eastAsia="Arial" w:hAnsi="Arial" w:cs="Arial"/>
        </w:rPr>
      </w:pPr>
    </w:p>
    <w:p w14:paraId="4F9078F4" w14:textId="3A647408" w:rsidR="006E1D79" w:rsidRDefault="006E1D79" w:rsidP="006E1D79">
      <w:pPr>
        <w:pStyle w:val="Prrafodelista"/>
        <w:numPr>
          <w:ilvl w:val="0"/>
          <w:numId w:val="8"/>
        </w:numPr>
        <w:jc w:val="both"/>
        <w:rPr>
          <w:rFonts w:ascii="Arial" w:eastAsia="Arial" w:hAnsi="Arial" w:cs="Arial"/>
        </w:rPr>
      </w:pPr>
      <w:r w:rsidRPr="006E1D79">
        <w:rPr>
          <w:rFonts w:ascii="Arial" w:eastAsia="Arial" w:hAnsi="Arial" w:cs="Arial"/>
        </w:rPr>
        <w:t>Bomba de engranajes RS-360, mangueras de conexión y bolsa sellada: $12</w:t>
      </w:r>
      <w:r>
        <w:rPr>
          <w:rFonts w:ascii="Arial" w:eastAsia="Arial" w:hAnsi="Arial" w:cs="Arial"/>
        </w:rPr>
        <w:t>.629</w:t>
      </w:r>
      <w:r w:rsidRPr="006E1D79">
        <w:rPr>
          <w:rFonts w:ascii="Arial" w:eastAsia="Arial" w:hAnsi="Arial" w:cs="Arial"/>
        </w:rPr>
        <w:t>.</w:t>
      </w:r>
    </w:p>
    <w:p w14:paraId="548DC9ED" w14:textId="3357281A" w:rsidR="006E1D79" w:rsidRPr="006E1D79" w:rsidRDefault="006E1D79" w:rsidP="006E1D79">
      <w:pPr>
        <w:jc w:val="both"/>
        <w:rPr>
          <w:rFonts w:ascii="Arial" w:eastAsia="Arial" w:hAnsi="Arial" w:cs="Arial"/>
        </w:rPr>
      </w:pPr>
      <w:hyperlink r:id="rId11" w:history="1">
        <w:r w:rsidRPr="00262789">
          <w:rPr>
            <w:rStyle w:val="Hipervnculo"/>
            <w:rFonts w:ascii="Arial" w:eastAsia="Arial" w:hAnsi="Arial" w:cs="Arial"/>
          </w:rPr>
          <w:t>https://www.mercadolibre.com.ar/micro-peristaltic-pump-dc-6v-water-pump-dc-5v-new/p/MLA2092280840#polycard_client=search-desktop&amp;be_origin=backend&amp;overlay_label=not_apply&amp;search_layout=grid&amp;position=42&amp;type=product&amp;tracking_id=6da0cef0-f5d7-460b-bd74-a02ceeca678c&amp;wid=&amp;sid=search</w:t>
        </w:r>
      </w:hyperlink>
      <w:r>
        <w:rPr>
          <w:rFonts w:ascii="Arial" w:eastAsia="Arial" w:hAnsi="Arial" w:cs="Arial"/>
        </w:rPr>
        <w:t xml:space="preserve"> </w:t>
      </w:r>
    </w:p>
    <w:p w14:paraId="568FF510" w14:textId="77777777" w:rsidR="006E1D79" w:rsidRPr="006E1D79" w:rsidRDefault="006E1D79" w:rsidP="006E1D79">
      <w:pPr>
        <w:jc w:val="both"/>
        <w:rPr>
          <w:rFonts w:ascii="Arial" w:eastAsia="Arial" w:hAnsi="Arial" w:cs="Arial"/>
        </w:rPr>
      </w:pPr>
    </w:p>
    <w:p w14:paraId="6F95F0D9" w14:textId="6F32A349" w:rsidR="006E1D79" w:rsidRDefault="006E1D79" w:rsidP="006E1D79">
      <w:pPr>
        <w:pStyle w:val="Prrafodelista"/>
        <w:numPr>
          <w:ilvl w:val="0"/>
          <w:numId w:val="8"/>
        </w:numPr>
        <w:jc w:val="both"/>
        <w:rPr>
          <w:rFonts w:ascii="Arial" w:eastAsia="Arial" w:hAnsi="Arial" w:cs="Arial"/>
        </w:rPr>
      </w:pPr>
      <w:r w:rsidRPr="006E1D79">
        <w:rPr>
          <w:rFonts w:ascii="Arial" w:eastAsia="Arial" w:hAnsi="Arial" w:cs="Arial"/>
        </w:rPr>
        <w:t>4x Electroimanes P20/15 (5V/6V): $</w:t>
      </w:r>
      <w:r w:rsidRPr="006E1D79">
        <w:t xml:space="preserve"> </w:t>
      </w:r>
      <w:r w:rsidRPr="006E1D79">
        <w:rPr>
          <w:rFonts w:ascii="Arial" w:eastAsia="Arial" w:hAnsi="Arial" w:cs="Arial"/>
        </w:rPr>
        <w:t>53.693</w:t>
      </w:r>
      <w:r>
        <w:rPr>
          <w:rFonts w:ascii="Arial" w:eastAsia="Arial" w:hAnsi="Arial" w:cs="Arial"/>
        </w:rPr>
        <w:t xml:space="preserve"> Cada uno</w:t>
      </w:r>
    </w:p>
    <w:p w14:paraId="12A32BAB" w14:textId="375EC167" w:rsidR="006E1D79" w:rsidRPr="006E1D79" w:rsidRDefault="006E1D79" w:rsidP="006E1D79">
      <w:pPr>
        <w:jc w:val="both"/>
        <w:rPr>
          <w:rFonts w:ascii="Arial" w:eastAsia="Arial" w:hAnsi="Arial" w:cs="Arial"/>
        </w:rPr>
      </w:pPr>
      <w:hyperlink r:id="rId12" w:history="1">
        <w:r w:rsidRPr="00262789">
          <w:rPr>
            <w:rStyle w:val="Hipervnculo"/>
            <w:rFonts w:ascii="Arial" w:eastAsia="Arial" w:hAnsi="Arial" w:cs="Arial"/>
          </w:rPr>
          <w:t>https://articulo.mercadolibre.com.ar/MLA-3780923226-electroiman-p2015-cilindro-iman-electrico-dc-5v-6v-zckut-_JM?searchVariation=198592690314#polycard_client=search-desktop&amp;searchVariation=198592690314&amp;be_origin=backend&amp;overlay_label=not_apply&amp;search_layout=grid&amp;position=2&amp;type=item&amp;tracking_id=1a7cfcca-77dd-4738-8e43-2677545b9e49&amp;sid=search</w:t>
        </w:r>
      </w:hyperlink>
      <w:r>
        <w:rPr>
          <w:rFonts w:ascii="Arial" w:eastAsia="Arial" w:hAnsi="Arial" w:cs="Arial"/>
        </w:rPr>
        <w:t xml:space="preserve"> </w:t>
      </w:r>
    </w:p>
    <w:p w14:paraId="352AD684" w14:textId="77777777" w:rsidR="006E1D79" w:rsidRPr="006E1D79" w:rsidRDefault="006E1D79" w:rsidP="006E1D79">
      <w:pPr>
        <w:pStyle w:val="Prrafodelista"/>
        <w:rPr>
          <w:rFonts w:ascii="Arial" w:eastAsia="Arial" w:hAnsi="Arial" w:cs="Arial"/>
        </w:rPr>
      </w:pPr>
    </w:p>
    <w:p w14:paraId="158F4A87" w14:textId="77777777" w:rsidR="006E1D79" w:rsidRPr="006E1D79" w:rsidRDefault="006E1D79" w:rsidP="006E1D79">
      <w:pPr>
        <w:jc w:val="both"/>
        <w:rPr>
          <w:rFonts w:ascii="Arial" w:eastAsia="Arial" w:hAnsi="Arial" w:cs="Arial"/>
        </w:rPr>
      </w:pPr>
    </w:p>
    <w:p w14:paraId="65015BA8" w14:textId="014D08AD" w:rsidR="006E1D79" w:rsidRDefault="006E1D79" w:rsidP="006E1D79">
      <w:pPr>
        <w:pStyle w:val="Prrafodelista"/>
        <w:numPr>
          <w:ilvl w:val="0"/>
          <w:numId w:val="8"/>
        </w:numPr>
        <w:jc w:val="both"/>
        <w:rPr>
          <w:rFonts w:ascii="Arial" w:eastAsia="Arial" w:hAnsi="Arial" w:cs="Arial"/>
        </w:rPr>
      </w:pPr>
      <w:r w:rsidRPr="006E1D79">
        <w:rPr>
          <w:rFonts w:ascii="Arial" w:eastAsia="Arial" w:hAnsi="Arial" w:cs="Arial"/>
        </w:rPr>
        <w:t xml:space="preserve">Fluido </w:t>
      </w:r>
      <w:proofErr w:type="spellStart"/>
      <w:r w:rsidRPr="006E1D79">
        <w:rPr>
          <w:rFonts w:ascii="Arial" w:eastAsia="Arial" w:hAnsi="Arial" w:cs="Arial"/>
        </w:rPr>
        <w:t>Magnetorreológico</w:t>
      </w:r>
      <w:proofErr w:type="spellEnd"/>
      <w:r w:rsidRPr="006E1D79">
        <w:rPr>
          <w:rFonts w:ascii="Arial" w:eastAsia="Arial" w:hAnsi="Arial" w:cs="Arial"/>
        </w:rPr>
        <w:t xml:space="preserve"> (MR): $</w:t>
      </w:r>
      <w:r w:rsidRPr="006E1D79">
        <w:t xml:space="preserve"> </w:t>
      </w:r>
      <w:r w:rsidRPr="006E1D79">
        <w:rPr>
          <w:rFonts w:ascii="Arial" w:eastAsia="Arial" w:hAnsi="Arial" w:cs="Arial"/>
        </w:rPr>
        <w:t>6.482.</w:t>
      </w:r>
    </w:p>
    <w:p w14:paraId="4BCDB5D2" w14:textId="1F254952" w:rsidR="006E1D79" w:rsidRPr="006E1D79" w:rsidRDefault="006E1D79" w:rsidP="006E1D79">
      <w:pPr>
        <w:jc w:val="both"/>
        <w:rPr>
          <w:rFonts w:ascii="Arial" w:eastAsia="Arial" w:hAnsi="Arial" w:cs="Arial"/>
        </w:rPr>
      </w:pPr>
      <w:hyperlink r:id="rId13" w:history="1">
        <w:r w:rsidRPr="00262789">
          <w:rPr>
            <w:rStyle w:val="Hipervnculo"/>
            <w:rFonts w:ascii="Arial" w:eastAsia="Arial" w:hAnsi="Arial" w:cs="Arial"/>
          </w:rPr>
          <w:t>https://www.consortiumsalud.com/gel-conductor-para-monitoreo-1kg.html?srsltid=AfmBOoqzsBvPThLh_GvphGTAqxP1GfppFMK1WDilrjGyqM4E_pWAhRi12EU</w:t>
        </w:r>
      </w:hyperlink>
      <w:r>
        <w:rPr>
          <w:rFonts w:ascii="Arial" w:eastAsia="Arial" w:hAnsi="Arial" w:cs="Arial"/>
        </w:rPr>
        <w:t xml:space="preserve"> </w:t>
      </w:r>
    </w:p>
    <w:p w14:paraId="1371D211" w14:textId="77777777" w:rsidR="006E1D79" w:rsidRPr="006E1D79" w:rsidRDefault="006E1D79" w:rsidP="006E1D79">
      <w:pPr>
        <w:jc w:val="both"/>
        <w:rPr>
          <w:rFonts w:ascii="Arial" w:eastAsia="Arial" w:hAnsi="Arial" w:cs="Arial"/>
        </w:rPr>
      </w:pPr>
    </w:p>
    <w:p w14:paraId="13C379B7" w14:textId="7365E065" w:rsidR="006E1D79" w:rsidRDefault="006E1D79" w:rsidP="006E1D79">
      <w:pPr>
        <w:pStyle w:val="Prrafodelista"/>
        <w:numPr>
          <w:ilvl w:val="0"/>
          <w:numId w:val="8"/>
        </w:numPr>
        <w:jc w:val="both"/>
        <w:rPr>
          <w:rFonts w:ascii="Arial" w:eastAsia="Arial" w:hAnsi="Arial" w:cs="Arial"/>
        </w:rPr>
      </w:pPr>
      <w:r w:rsidRPr="006E1D79">
        <w:rPr>
          <w:rFonts w:ascii="Arial" w:eastAsia="Arial" w:hAnsi="Arial" w:cs="Arial"/>
        </w:rPr>
        <w:t>Componentes etapa de potencia (</w:t>
      </w:r>
      <w:proofErr w:type="spellStart"/>
      <w:r w:rsidRPr="006E1D79">
        <w:rPr>
          <w:rFonts w:ascii="Arial" w:eastAsia="Arial" w:hAnsi="Arial" w:cs="Arial"/>
        </w:rPr>
        <w:t>MOSFETs</w:t>
      </w:r>
      <w:proofErr w:type="spellEnd"/>
      <w:r w:rsidRPr="006E1D79">
        <w:rPr>
          <w:rFonts w:ascii="Arial" w:eastAsia="Arial" w:hAnsi="Arial" w:cs="Arial"/>
        </w:rPr>
        <w:t xml:space="preserve"> IRLZ44N, diodos </w:t>
      </w:r>
      <w:proofErr w:type="spellStart"/>
      <w:r w:rsidRPr="006E1D79">
        <w:rPr>
          <w:rFonts w:ascii="Arial" w:eastAsia="Arial" w:hAnsi="Arial" w:cs="Arial"/>
          <w:i/>
          <w:iCs/>
        </w:rPr>
        <w:t>flyback</w:t>
      </w:r>
      <w:proofErr w:type="spellEnd"/>
      <w:r w:rsidRPr="006E1D79">
        <w:rPr>
          <w:rFonts w:ascii="Arial" w:eastAsia="Arial" w:hAnsi="Arial" w:cs="Arial"/>
        </w:rPr>
        <w:t>, resistencias): $4.490.</w:t>
      </w:r>
    </w:p>
    <w:p w14:paraId="0FB700A3" w14:textId="28C12394" w:rsidR="006E1D79" w:rsidRPr="006E1D79" w:rsidRDefault="006E1D79" w:rsidP="006E1D79">
      <w:pPr>
        <w:jc w:val="both"/>
        <w:rPr>
          <w:rFonts w:ascii="Arial" w:eastAsia="Arial" w:hAnsi="Arial" w:cs="Arial"/>
        </w:rPr>
      </w:pPr>
      <w:hyperlink r:id="rId14" w:history="1">
        <w:r w:rsidRPr="00262789">
          <w:rPr>
            <w:rStyle w:val="Hipervnculo"/>
            <w:rFonts w:ascii="Arial" w:eastAsia="Arial" w:hAnsi="Arial" w:cs="Arial"/>
          </w:rPr>
          <w:t>https://www.mercadolibre.com.ar/transistor-irlz44n-irlz44-lz44n-55v-47a/p/MLA2080474841#polycard_client=search-desktop&amp;be_origin=backend&amp;overlay_label=not_apply&amp;search_layout=grid&amp;position=6&amp;type=product&amp;tracking_id=729170dd-e48a-496e-8337-767a2c598564&amp;wid=MLA1857453038&amp;sid=search</w:t>
        </w:r>
      </w:hyperlink>
      <w:r>
        <w:rPr>
          <w:rFonts w:ascii="Arial" w:eastAsia="Arial" w:hAnsi="Arial" w:cs="Arial"/>
        </w:rPr>
        <w:t xml:space="preserve"> </w:t>
      </w:r>
    </w:p>
    <w:p w14:paraId="12DD01A3" w14:textId="77777777" w:rsidR="006E1D79" w:rsidRPr="006E1D79" w:rsidRDefault="006E1D79" w:rsidP="006E1D79">
      <w:pPr>
        <w:pStyle w:val="Prrafodelista"/>
        <w:rPr>
          <w:rFonts w:ascii="Arial" w:eastAsia="Arial" w:hAnsi="Arial" w:cs="Arial"/>
        </w:rPr>
      </w:pPr>
    </w:p>
    <w:p w14:paraId="03D16359" w14:textId="77777777" w:rsidR="006E1D79" w:rsidRPr="006E1D79" w:rsidRDefault="006E1D79" w:rsidP="006E1D79">
      <w:pPr>
        <w:jc w:val="both"/>
        <w:rPr>
          <w:rFonts w:ascii="Arial" w:eastAsia="Arial" w:hAnsi="Arial" w:cs="Arial"/>
        </w:rPr>
      </w:pPr>
    </w:p>
    <w:p w14:paraId="25BCA0F0" w14:textId="756B1F5F" w:rsidR="006E1D79" w:rsidRDefault="006E1D79" w:rsidP="006E1D79">
      <w:pPr>
        <w:pStyle w:val="Prrafodelista"/>
        <w:numPr>
          <w:ilvl w:val="0"/>
          <w:numId w:val="8"/>
        </w:numPr>
        <w:jc w:val="both"/>
        <w:rPr>
          <w:rFonts w:ascii="Arial" w:eastAsia="Arial" w:hAnsi="Arial" w:cs="Arial"/>
        </w:rPr>
      </w:pPr>
      <w:r w:rsidRPr="006E1D79">
        <w:rPr>
          <w:rFonts w:ascii="Arial" w:eastAsia="Arial" w:hAnsi="Arial" w:cs="Arial"/>
        </w:rPr>
        <w:t>Material de impresión 3D (PLA o PETG) para estructura y carcasas: $</w:t>
      </w:r>
      <w:r w:rsidRPr="006E1D79">
        <w:t xml:space="preserve"> </w:t>
      </w:r>
      <w:r w:rsidRPr="006E1D79">
        <w:rPr>
          <w:rFonts w:ascii="Arial" w:eastAsia="Arial" w:hAnsi="Arial" w:cs="Arial"/>
        </w:rPr>
        <w:t>21.999</w:t>
      </w:r>
    </w:p>
    <w:p w14:paraId="62CBD113" w14:textId="15805B2A" w:rsidR="006E1D79" w:rsidRDefault="006E1D79" w:rsidP="006E1D79">
      <w:pPr>
        <w:jc w:val="both"/>
        <w:rPr>
          <w:rFonts w:ascii="Arial" w:eastAsia="Arial" w:hAnsi="Arial" w:cs="Arial"/>
        </w:rPr>
      </w:pPr>
      <w:hyperlink r:id="rId15" w:history="1">
        <w:r w:rsidRPr="00262789">
          <w:rPr>
            <w:rStyle w:val="Hipervnculo"/>
            <w:rFonts w:ascii="Arial" w:eastAsia="Arial" w:hAnsi="Arial" w:cs="Arial"/>
          </w:rPr>
          <w:t>https://www.mercadolibre.com.ar/creality-cr-petg-filamento-175-para-impresora-3d-fdm-color-negro/p/MLA46444273#polycard_client=search-desktop&amp;be_origin=backend&amp;overlay_label=not_apply&amp;search_layout=grid&amp;position=5&amp;ty</w:t>
        </w:r>
        <w:r w:rsidRPr="00262789">
          <w:rPr>
            <w:rStyle w:val="Hipervnculo"/>
            <w:rFonts w:ascii="Arial" w:eastAsia="Arial" w:hAnsi="Arial" w:cs="Arial"/>
          </w:rPr>
          <w:lastRenderedPageBreak/>
          <w:t>pe=product&amp;tracking_id=ee9d94dc-5904-4ed8-9ada-4ba89638d929&amp;wid=MLA3409682760&amp;sid=search</w:t>
        </w:r>
      </w:hyperlink>
      <w:r>
        <w:rPr>
          <w:rFonts w:ascii="Arial" w:eastAsia="Arial" w:hAnsi="Arial" w:cs="Arial"/>
        </w:rPr>
        <w:t xml:space="preserve"> </w:t>
      </w:r>
    </w:p>
    <w:p w14:paraId="0DDAD73F" w14:textId="77777777" w:rsidR="006E1D79" w:rsidRPr="006E1D79" w:rsidRDefault="006E1D79" w:rsidP="006E1D79">
      <w:pPr>
        <w:jc w:val="both"/>
        <w:rPr>
          <w:rFonts w:ascii="Arial" w:eastAsia="Arial" w:hAnsi="Arial" w:cs="Arial"/>
        </w:rPr>
      </w:pPr>
    </w:p>
    <w:p w14:paraId="32060DAA" w14:textId="07E30BBA" w:rsidR="00112816" w:rsidRDefault="006E1D79" w:rsidP="00112816">
      <w:pPr>
        <w:pStyle w:val="Prrafodelista"/>
        <w:numPr>
          <w:ilvl w:val="0"/>
          <w:numId w:val="8"/>
        </w:numPr>
        <w:jc w:val="both"/>
        <w:rPr>
          <w:rFonts w:ascii="Arial" w:eastAsia="Arial" w:hAnsi="Arial" w:cs="Arial"/>
        </w:rPr>
      </w:pPr>
      <w:r w:rsidRPr="006E1D79">
        <w:rPr>
          <w:rFonts w:ascii="Arial" w:eastAsia="Arial" w:hAnsi="Arial" w:cs="Arial"/>
        </w:rPr>
        <w:t>Batería Li-Po</w:t>
      </w:r>
      <w:r w:rsidR="00112816">
        <w:rPr>
          <w:rFonts w:ascii="Arial" w:eastAsia="Arial" w:hAnsi="Arial" w:cs="Arial"/>
        </w:rPr>
        <w:t>: $</w:t>
      </w:r>
      <w:r w:rsidR="00112816" w:rsidRPr="00112816">
        <w:t xml:space="preserve"> </w:t>
      </w:r>
      <w:r w:rsidR="00112816" w:rsidRPr="00112816">
        <w:rPr>
          <w:rFonts w:ascii="Arial" w:eastAsia="Arial" w:hAnsi="Arial" w:cs="Arial"/>
        </w:rPr>
        <w:t>6.342</w:t>
      </w:r>
    </w:p>
    <w:p w14:paraId="490207F8" w14:textId="76FF6258" w:rsidR="00112816" w:rsidRDefault="00112816" w:rsidP="00112816">
      <w:pPr>
        <w:jc w:val="both"/>
        <w:rPr>
          <w:rFonts w:ascii="Arial" w:eastAsia="Arial" w:hAnsi="Arial" w:cs="Arial"/>
        </w:rPr>
      </w:pPr>
      <w:hyperlink r:id="rId16" w:history="1">
        <w:r w:rsidRPr="00262789">
          <w:rPr>
            <w:rStyle w:val="Hipervnculo"/>
            <w:rFonts w:ascii="Arial" w:eastAsia="Arial" w:hAnsi="Arial" w:cs="Arial"/>
          </w:rPr>
          <w:t>https://www.mercadolibre.com.ar/bateria-litio-polimero-lipo-37v-280mah-drones-helicopteros/up/MLAU268964276#polycard_client=search-desktop&amp;be_origin=backend&amp;overlay_label=not_apply&amp;search_layout=grid&amp;position=4&amp;type=product&amp;tracking_id=49bfbafb-03c9-4718-a548-bc7a7701e8b4&amp;wid=MLA704171417&amp;sid=search</w:t>
        </w:r>
      </w:hyperlink>
      <w:r>
        <w:rPr>
          <w:rFonts w:ascii="Arial" w:eastAsia="Arial" w:hAnsi="Arial" w:cs="Arial"/>
        </w:rPr>
        <w:t xml:space="preserve"> </w:t>
      </w:r>
    </w:p>
    <w:p w14:paraId="5A654E01" w14:textId="77777777" w:rsidR="00112816" w:rsidRPr="00112816" w:rsidRDefault="00112816" w:rsidP="00112816">
      <w:pPr>
        <w:jc w:val="both"/>
        <w:rPr>
          <w:rFonts w:ascii="Arial" w:eastAsia="Arial" w:hAnsi="Arial" w:cs="Arial"/>
        </w:rPr>
      </w:pPr>
    </w:p>
    <w:p w14:paraId="7735D213" w14:textId="6391785D" w:rsidR="00112816" w:rsidRPr="00112816" w:rsidRDefault="00112816" w:rsidP="00112816">
      <w:pPr>
        <w:pStyle w:val="Prrafodelista"/>
        <w:numPr>
          <w:ilvl w:val="0"/>
          <w:numId w:val="8"/>
        </w:numPr>
        <w:jc w:val="both"/>
        <w:rPr>
          <w:rFonts w:ascii="Arial" w:eastAsia="Arial" w:hAnsi="Arial" w:cs="Arial"/>
        </w:rPr>
      </w:pPr>
      <w:r>
        <w:rPr>
          <w:rFonts w:ascii="Arial" w:eastAsia="Arial" w:hAnsi="Arial" w:cs="Arial"/>
        </w:rPr>
        <w:t>R</w:t>
      </w:r>
      <w:r w:rsidR="006E1D79" w:rsidRPr="006E1D79">
        <w:rPr>
          <w:rFonts w:ascii="Arial" w:eastAsia="Arial" w:hAnsi="Arial" w:cs="Arial"/>
        </w:rPr>
        <w:t>eguladores de voltaje (LM2596)</w:t>
      </w:r>
      <w:r>
        <w:rPr>
          <w:rFonts w:ascii="Arial" w:eastAsia="Arial" w:hAnsi="Arial" w:cs="Arial"/>
        </w:rPr>
        <w:t>: $</w:t>
      </w:r>
      <w:r w:rsidRPr="00112816">
        <w:rPr>
          <w:rFonts w:ascii="Arial" w:eastAsia="Arial" w:hAnsi="Arial" w:cs="Arial"/>
        </w:rPr>
        <w:t>5.199</w:t>
      </w:r>
    </w:p>
    <w:p w14:paraId="4E5FAAF6" w14:textId="30452BC5" w:rsidR="00112816" w:rsidRDefault="00112816" w:rsidP="00112816">
      <w:pPr>
        <w:jc w:val="both"/>
        <w:rPr>
          <w:rFonts w:ascii="Arial" w:eastAsia="Arial" w:hAnsi="Arial" w:cs="Arial"/>
        </w:rPr>
      </w:pPr>
      <w:hyperlink r:id="rId17" w:history="1">
        <w:r w:rsidRPr="00262789">
          <w:rPr>
            <w:rStyle w:val="Hipervnculo"/>
            <w:rFonts w:ascii="Arial" w:eastAsia="Arial" w:hAnsi="Arial" w:cs="Arial"/>
          </w:rPr>
          <w:t>https://www.mercadolibre.com.ar/step-down-dc-dc-125-37v-3a-lm2596-voltimetro-con-pantalla/p/MLA2047858289#polycard_client=search-desktop&amp;be_origin=backend&amp;overlay_label=not_apply&amp;search_layout=grid&amp;position=2&amp;type=product&amp;tracking_id=e72aafe7-3788-4f78-a982-80f0179413a3&amp;wid=MLA858521193&amp;sid=search</w:t>
        </w:r>
      </w:hyperlink>
      <w:r>
        <w:rPr>
          <w:rFonts w:ascii="Arial" w:eastAsia="Arial" w:hAnsi="Arial" w:cs="Arial"/>
        </w:rPr>
        <w:t xml:space="preserve"> </w:t>
      </w:r>
    </w:p>
    <w:p w14:paraId="53E22F92" w14:textId="77777777" w:rsidR="00112816" w:rsidRPr="00112816" w:rsidRDefault="00112816" w:rsidP="00112816">
      <w:pPr>
        <w:jc w:val="both"/>
        <w:rPr>
          <w:rFonts w:ascii="Arial" w:eastAsia="Arial" w:hAnsi="Arial" w:cs="Arial"/>
        </w:rPr>
      </w:pPr>
    </w:p>
    <w:p w14:paraId="6326ECDF" w14:textId="3C245372" w:rsidR="006E1D79" w:rsidRDefault="00112816" w:rsidP="006E1D79">
      <w:pPr>
        <w:pStyle w:val="Prrafodelista"/>
        <w:numPr>
          <w:ilvl w:val="0"/>
          <w:numId w:val="8"/>
        </w:numPr>
        <w:jc w:val="both"/>
        <w:rPr>
          <w:rFonts w:ascii="Arial" w:eastAsia="Arial" w:hAnsi="Arial" w:cs="Arial"/>
        </w:rPr>
      </w:pPr>
      <w:r>
        <w:rPr>
          <w:rFonts w:ascii="Arial" w:eastAsia="Arial" w:hAnsi="Arial" w:cs="Arial"/>
        </w:rPr>
        <w:t>T</w:t>
      </w:r>
      <w:r w:rsidR="006E1D79" w:rsidRPr="006E1D79">
        <w:rPr>
          <w:rFonts w:ascii="Arial" w:eastAsia="Arial" w:hAnsi="Arial" w:cs="Arial"/>
        </w:rPr>
        <w:t>ornillería</w:t>
      </w:r>
      <w:r>
        <w:rPr>
          <w:rFonts w:ascii="Arial" w:eastAsia="Arial" w:hAnsi="Arial" w:cs="Arial"/>
        </w:rPr>
        <w:t xml:space="preserve"> y tubos para conducir el fluido</w:t>
      </w:r>
      <w:r w:rsidR="006E1D79" w:rsidRPr="006E1D79">
        <w:rPr>
          <w:rFonts w:ascii="Arial" w:eastAsia="Arial" w:hAnsi="Arial" w:cs="Arial"/>
        </w:rPr>
        <w:t>: $</w:t>
      </w:r>
      <w:r>
        <w:rPr>
          <w:rFonts w:ascii="Arial" w:eastAsia="Arial" w:hAnsi="Arial" w:cs="Arial"/>
        </w:rPr>
        <w:t>10000.</w:t>
      </w:r>
    </w:p>
    <w:p w14:paraId="07E596D5" w14:textId="77777777" w:rsidR="006E1D79" w:rsidRPr="006E1D79" w:rsidRDefault="006E1D79" w:rsidP="006E1D79">
      <w:pPr>
        <w:pStyle w:val="Prrafodelista"/>
        <w:rPr>
          <w:rFonts w:ascii="Arial" w:eastAsia="Arial" w:hAnsi="Arial" w:cs="Arial"/>
        </w:rPr>
      </w:pPr>
    </w:p>
    <w:p w14:paraId="191CFB68" w14:textId="77777777" w:rsidR="006E1D79" w:rsidRPr="006E1D79" w:rsidRDefault="006E1D79" w:rsidP="006E1D79">
      <w:pPr>
        <w:jc w:val="both"/>
        <w:rPr>
          <w:rFonts w:ascii="Arial" w:eastAsia="Arial" w:hAnsi="Arial" w:cs="Arial"/>
        </w:rPr>
      </w:pPr>
    </w:p>
    <w:p w14:paraId="157B4D59" w14:textId="5779E718" w:rsidR="006E1D79" w:rsidRPr="006E1D79" w:rsidRDefault="006E1D79" w:rsidP="006E1D79">
      <w:pPr>
        <w:pStyle w:val="Prrafodelista"/>
        <w:numPr>
          <w:ilvl w:val="0"/>
          <w:numId w:val="8"/>
        </w:numPr>
        <w:jc w:val="both"/>
        <w:rPr>
          <w:rFonts w:ascii="Arial" w:eastAsia="Arial" w:hAnsi="Arial" w:cs="Arial"/>
        </w:rPr>
      </w:pPr>
      <w:r w:rsidRPr="006E1D79">
        <w:rPr>
          <w:rFonts w:ascii="Arial" w:eastAsia="Arial" w:hAnsi="Arial" w:cs="Arial"/>
          <w:b/>
          <w:bCs/>
        </w:rPr>
        <w:t>Costo total estimado (materiales):</w:t>
      </w:r>
      <w:r w:rsidRPr="006E1D79">
        <w:rPr>
          <w:rFonts w:ascii="Arial" w:eastAsia="Arial" w:hAnsi="Arial" w:cs="Arial"/>
        </w:rPr>
        <w:t xml:space="preserve"> $ </w:t>
      </w:r>
      <w:r w:rsidR="00112816">
        <w:rPr>
          <w:rFonts w:ascii="Arial" w:eastAsia="Arial" w:hAnsi="Arial" w:cs="Arial"/>
        </w:rPr>
        <w:t>124.490</w:t>
      </w:r>
      <w:r w:rsidRPr="006E1D79">
        <w:rPr>
          <w:rFonts w:ascii="Arial" w:eastAsia="Arial" w:hAnsi="Arial" w:cs="Arial"/>
        </w:rPr>
        <w:t>.</w:t>
      </w:r>
    </w:p>
    <w:p w14:paraId="2016C110" w14:textId="77777777" w:rsidR="006E1D79" w:rsidRPr="006E1D79" w:rsidRDefault="006E1D79" w:rsidP="006E1D79">
      <w:pPr>
        <w:jc w:val="both"/>
        <w:rPr>
          <w:rFonts w:ascii="Arial" w:eastAsia="Arial" w:hAnsi="Arial" w:cs="Arial"/>
        </w:rPr>
      </w:pPr>
    </w:p>
    <w:p w14:paraId="38F7C5C6" w14:textId="727966AF" w:rsidR="003A5B0A" w:rsidRPr="00112816" w:rsidRDefault="003A5B0A" w:rsidP="00112816">
      <w:pPr>
        <w:jc w:val="both"/>
        <w:rPr>
          <w:rFonts w:ascii="Arial" w:eastAsia="Arial" w:hAnsi="Arial" w:cs="Arial"/>
        </w:rPr>
      </w:pPr>
    </w:p>
    <w:sectPr w:rsidR="003A5B0A" w:rsidRPr="00112816">
      <w:headerReference w:type="default" r:id="rId18"/>
      <w:footerReference w:type="default" r:id="rId19"/>
      <w:pgSz w:w="11906" w:h="16838"/>
      <w:pgMar w:top="1275" w:right="1134" w:bottom="546" w:left="1134" w:header="705" w:footer="28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8FA63" w14:textId="77777777" w:rsidR="00DC650D" w:rsidRDefault="00DC650D">
      <w:r>
        <w:separator/>
      </w:r>
    </w:p>
  </w:endnote>
  <w:endnote w:type="continuationSeparator" w:id="0">
    <w:p w14:paraId="0FF72D3C" w14:textId="77777777" w:rsidR="00DC650D" w:rsidRDefault="00DC6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58B8951-C42F-444E-B01D-30A5A44FB93F}"/>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Italic r:id="rId2" w:fontKey="{2BA43467-B137-4094-92F2-6E118F36414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8C5355D0-559F-465F-AC67-F959EAF7FF83}"/>
  </w:font>
  <w:font w:name="Cambria">
    <w:panose1 w:val="02040503050406030204"/>
    <w:charset w:val="00"/>
    <w:family w:val="roman"/>
    <w:pitch w:val="variable"/>
    <w:sig w:usb0="E00006FF" w:usb1="420024FF" w:usb2="02000000" w:usb3="00000000" w:csb0="0000019F" w:csb1="00000000"/>
    <w:embedRegular r:id="rId4" w:fontKey="{52B3BE49-179E-479B-A094-A3057D32BE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B472" w14:textId="77777777" w:rsidR="003A5B0A" w:rsidRDefault="003A5B0A">
    <w:pPr>
      <w:pBdr>
        <w:bottom w:val="single" w:sz="4" w:space="2" w:color="000000"/>
      </w:pBdr>
      <w:tabs>
        <w:tab w:val="center" w:pos="4819"/>
        <w:tab w:val="right" w:pos="9638"/>
      </w:tabs>
      <w:rPr>
        <w:color w:val="000000"/>
      </w:rPr>
    </w:pPr>
  </w:p>
  <w:p w14:paraId="777A247F" w14:textId="77777777" w:rsidR="003A5B0A" w:rsidRDefault="00000000">
    <w:pPr>
      <w:tabs>
        <w:tab w:val="center" w:pos="4819"/>
        <w:tab w:val="right" w:pos="9638"/>
      </w:tabs>
      <w:jc w:val="center"/>
      <w:rPr>
        <w:color w:val="000000"/>
      </w:rPr>
    </w:pPr>
    <w:r>
      <w:rPr>
        <w:color w:val="000000"/>
      </w:rPr>
      <w:t>Universidad Nacional De Cuyo – Facultad de Ingeniería</w:t>
    </w:r>
  </w:p>
  <w:p w14:paraId="23D706FD" w14:textId="333D8E36" w:rsidR="003A5B0A" w:rsidRDefault="00000000">
    <w:pPr>
      <w:tabs>
        <w:tab w:val="center" w:pos="4819"/>
        <w:tab w:val="right" w:pos="9638"/>
      </w:tabs>
    </w:pPr>
    <w:r>
      <w:rPr>
        <w:color w:val="000000"/>
      </w:rPr>
      <w:t>20</w:t>
    </w:r>
    <w:r>
      <w:t>26</w:t>
    </w:r>
    <w:r>
      <w:rPr>
        <w:color w:val="000000"/>
      </w:rPr>
      <w:tab/>
    </w:r>
    <w:r w:rsidR="00112816">
      <w:rPr>
        <w:color w:val="000000"/>
      </w:rPr>
      <w:t>Garcia Sad Tomás Agustín - 14077</w:t>
    </w:r>
    <w:r>
      <w:rPr>
        <w:color w:val="000000"/>
      </w:rPr>
      <w:tab/>
      <w:t xml:space="preserve">Pag: </w:t>
    </w:r>
    <w:r>
      <w:fldChar w:fldCharType="begin"/>
    </w:r>
    <w:r>
      <w:instrText>PAGE</w:instrText>
    </w:r>
    <w:r>
      <w:fldChar w:fldCharType="separate"/>
    </w:r>
    <w:r w:rsidR="002E6B4D">
      <w:rPr>
        <w:noProof/>
      </w:rPr>
      <w:t>1</w:t>
    </w:r>
    <w:r>
      <w:fldChar w:fldCharType="end"/>
    </w:r>
    <w:r>
      <w:rPr>
        <w:color w:val="000000"/>
      </w:rPr>
      <w:t xml:space="preserve"> de </w:t>
    </w:r>
    <w:r>
      <w:fldChar w:fldCharType="begin"/>
    </w:r>
    <w:r>
      <w:instrText>NUMPAGES</w:instrText>
    </w:r>
    <w:r>
      <w:fldChar w:fldCharType="separate"/>
    </w:r>
    <w:r w:rsidR="002E6B4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0322A" w14:textId="77777777" w:rsidR="00DC650D" w:rsidRDefault="00DC650D">
      <w:r>
        <w:separator/>
      </w:r>
    </w:p>
  </w:footnote>
  <w:footnote w:type="continuationSeparator" w:id="0">
    <w:p w14:paraId="6DFCDF1D" w14:textId="77777777" w:rsidR="00DC650D" w:rsidRDefault="00DC6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2266" w14:textId="77777777" w:rsidR="003A5B0A" w:rsidRDefault="00000000">
    <w:pPr>
      <w:pBdr>
        <w:bottom w:val="single" w:sz="4" w:space="2" w:color="000000"/>
      </w:pBdr>
    </w:pPr>
    <w:r>
      <w:t>Ingeniería en Mecatrónica</w:t>
    </w:r>
    <w:r>
      <w:tab/>
    </w:r>
    <w:r>
      <w:tab/>
    </w:r>
    <w:r>
      <w:tab/>
    </w:r>
    <w:r>
      <w:tab/>
    </w:r>
    <w:r>
      <w:tab/>
    </w:r>
    <w:r>
      <w:tab/>
      <w:t>Materia: Realidad Virtual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0377F"/>
    <w:multiLevelType w:val="multilevel"/>
    <w:tmpl w:val="742AEC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 w15:restartNumberingAfterBreak="0">
    <w:nsid w:val="2D4C7A72"/>
    <w:multiLevelType w:val="multilevel"/>
    <w:tmpl w:val="95D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97E11"/>
    <w:multiLevelType w:val="multilevel"/>
    <w:tmpl w:val="2AEADC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3" w15:restartNumberingAfterBreak="0">
    <w:nsid w:val="30015C75"/>
    <w:multiLevelType w:val="multilevel"/>
    <w:tmpl w:val="59DC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023E9"/>
    <w:multiLevelType w:val="hybridMultilevel"/>
    <w:tmpl w:val="C6C888D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24B21DA"/>
    <w:multiLevelType w:val="multilevel"/>
    <w:tmpl w:val="E16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B1883"/>
    <w:multiLevelType w:val="multilevel"/>
    <w:tmpl w:val="239A2B32"/>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7D2434A9"/>
    <w:multiLevelType w:val="multilevel"/>
    <w:tmpl w:val="C5B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484962">
    <w:abstractNumId w:val="0"/>
  </w:num>
  <w:num w:numId="2" w16cid:durableId="830559100">
    <w:abstractNumId w:val="2"/>
  </w:num>
  <w:num w:numId="3" w16cid:durableId="210117646">
    <w:abstractNumId w:val="6"/>
  </w:num>
  <w:num w:numId="4" w16cid:durableId="1219050726">
    <w:abstractNumId w:val="7"/>
  </w:num>
  <w:num w:numId="5" w16cid:durableId="1514690130">
    <w:abstractNumId w:val="1"/>
  </w:num>
  <w:num w:numId="6" w16cid:durableId="1520316948">
    <w:abstractNumId w:val="3"/>
  </w:num>
  <w:num w:numId="7" w16cid:durableId="2040692540">
    <w:abstractNumId w:val="5"/>
  </w:num>
  <w:num w:numId="8" w16cid:durableId="938948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B0A"/>
    <w:rsid w:val="00104351"/>
    <w:rsid w:val="00112816"/>
    <w:rsid w:val="002E6B4D"/>
    <w:rsid w:val="00337189"/>
    <w:rsid w:val="00381350"/>
    <w:rsid w:val="003A5B0A"/>
    <w:rsid w:val="00407792"/>
    <w:rsid w:val="006E1D79"/>
    <w:rsid w:val="007E044F"/>
    <w:rsid w:val="009A3A06"/>
    <w:rsid w:val="00AC23BD"/>
    <w:rsid w:val="00DC650D"/>
    <w:rsid w:val="00E455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1169D"/>
  <w15:docId w15:val="{EB19433E-7E9E-451C-9B2D-476F7EF9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6E1D79"/>
    <w:pPr>
      <w:ind w:left="720"/>
      <w:contextualSpacing/>
    </w:pPr>
  </w:style>
  <w:style w:type="character" w:styleId="Hipervnculo">
    <w:name w:val="Hyperlink"/>
    <w:basedOn w:val="Fuentedeprrafopredeter"/>
    <w:uiPriority w:val="99"/>
    <w:unhideWhenUsed/>
    <w:rsid w:val="006E1D79"/>
    <w:rPr>
      <w:color w:val="0000FF" w:themeColor="hyperlink"/>
      <w:u w:val="single"/>
    </w:rPr>
  </w:style>
  <w:style w:type="character" w:styleId="Mencinsinresolver">
    <w:name w:val="Unresolved Mention"/>
    <w:basedOn w:val="Fuentedeprrafopredeter"/>
    <w:uiPriority w:val="99"/>
    <w:semiHidden/>
    <w:unhideWhenUsed/>
    <w:rsid w:val="006E1D79"/>
    <w:rPr>
      <w:color w:val="605E5C"/>
      <w:shd w:val="clear" w:color="auto" w:fill="E1DFDD"/>
    </w:rPr>
  </w:style>
  <w:style w:type="paragraph" w:styleId="Encabezado">
    <w:name w:val="header"/>
    <w:basedOn w:val="Normal"/>
    <w:link w:val="EncabezadoCar"/>
    <w:uiPriority w:val="99"/>
    <w:unhideWhenUsed/>
    <w:rsid w:val="00112816"/>
    <w:pPr>
      <w:tabs>
        <w:tab w:val="center" w:pos="4252"/>
        <w:tab w:val="right" w:pos="8504"/>
      </w:tabs>
    </w:pPr>
  </w:style>
  <w:style w:type="character" w:customStyle="1" w:styleId="EncabezadoCar">
    <w:name w:val="Encabezado Car"/>
    <w:basedOn w:val="Fuentedeprrafopredeter"/>
    <w:link w:val="Encabezado"/>
    <w:uiPriority w:val="99"/>
    <w:rsid w:val="00112816"/>
  </w:style>
  <w:style w:type="paragraph" w:styleId="Piedepgina">
    <w:name w:val="footer"/>
    <w:basedOn w:val="Normal"/>
    <w:link w:val="PiedepginaCar"/>
    <w:uiPriority w:val="99"/>
    <w:unhideWhenUsed/>
    <w:rsid w:val="00112816"/>
    <w:pPr>
      <w:tabs>
        <w:tab w:val="center" w:pos="4252"/>
        <w:tab w:val="right" w:pos="8504"/>
      </w:tabs>
    </w:pPr>
  </w:style>
  <w:style w:type="character" w:customStyle="1" w:styleId="PiedepginaCar">
    <w:name w:val="Pie de página Car"/>
    <w:basedOn w:val="Fuentedeprrafopredeter"/>
    <w:link w:val="Piedepgina"/>
    <w:uiPriority w:val="99"/>
    <w:rsid w:val="001128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onsortiumsalud.com/gel-conductor-para-monitoreo-1kg.html?srsltid=AfmBOoqzsBvPThLh_GvphGTAqxP1GfppFMK1WDilrjGyqM4E_pWAhRi12EU"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rticulo.mercadolibre.com.ar/MLA-3780923226-electroiman-p2015-cilindro-iman-electrico-dc-5v-6v-zckut-_JM?searchVariation=198592690314#polycard_client=search-desktop&amp;searchVariation=198592690314&amp;be_origin=backend&amp;overlay_label=not_apply&amp;search_layout=grid&amp;position=2&amp;type=item&amp;tracking_id=1a7cfcca-77dd-4738-8e43-2677545b9e49&amp;sid=search" TargetMode="External"/><Relationship Id="rId17" Type="http://schemas.openxmlformats.org/officeDocument/2006/relationships/hyperlink" Target="https://www.mercadolibre.com.ar/step-down-dc-dc-125-37v-3a-lm2596-voltimetro-con-pantalla/p/MLA2047858289#polycard_client=search-desktop&amp;be_origin=backend&amp;overlay_label=not_apply&amp;search_layout=grid&amp;position=2&amp;type=product&amp;tracking_id=e72aafe7-3788-4f78-a982-80f0179413a3&amp;wid=MLA858521193&amp;sid=search" TargetMode="External"/><Relationship Id="rId2" Type="http://schemas.openxmlformats.org/officeDocument/2006/relationships/numbering" Target="numbering.xml"/><Relationship Id="rId16" Type="http://schemas.openxmlformats.org/officeDocument/2006/relationships/hyperlink" Target="https://www.mercadolibre.com.ar/bateria-litio-polimero-lipo-37v-280mah-drones-helicopteros/up/MLAU268964276#polycard_client=search-desktop&amp;be_origin=backend&amp;overlay_label=not_apply&amp;search_layout=grid&amp;position=4&amp;type=product&amp;tracking_id=49bfbafb-03c9-4718-a548-bc7a7701e8b4&amp;wid=MLA704171417&amp;sid=searc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cadolibre.com.ar/micro-peristaltic-pump-dc-6v-water-pump-dc-5v-new/p/MLA2092280840#polycard_client=search-desktop&amp;be_origin=backend&amp;overlay_label=not_apply&amp;search_layout=grid&amp;position=42&amp;type=product&amp;tracking_id=6da0cef0-f5d7-460b-bd74-a02ceeca678c&amp;wid=&amp;sid=search" TargetMode="External"/><Relationship Id="rId5" Type="http://schemas.openxmlformats.org/officeDocument/2006/relationships/webSettings" Target="webSettings.xml"/><Relationship Id="rId15" Type="http://schemas.openxmlformats.org/officeDocument/2006/relationships/hyperlink" Target="https://www.mercadolibre.com.ar/creality-cr-petg-filamento-175-para-impresora-3d-fdm-color-negro/p/MLA46444273#polycard_client=search-desktop&amp;be_origin=backend&amp;overlay_label=not_apply&amp;search_layout=grid&amp;position=5&amp;type=product&amp;tracking_id=ee9d94dc-5904-4ed8-9ada-4ba89638d929&amp;wid=MLA3409682760&amp;sid=search" TargetMode="External"/><Relationship Id="rId10" Type="http://schemas.openxmlformats.org/officeDocument/2006/relationships/hyperlink" Target="https://www.mercadolibre.com.ar/mpu-6050-acelerometro-giroscopio-3-ejes-arduino-modulo/p/MLA32941833#polycard_client=search-desktop&amp;be_origin=backend&amp;overlay_label=not_apply&amp;search_layout=grid&amp;position=2&amp;type=product&amp;tracking_id=8bdc201a-02c6-4dc8-aa92-16b244deb4ef&amp;wid=MLA1713095290&amp;sid=search"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mercadolibre.com.ar/placa-mini-d1-esp32-wifi-bluetooth-con-pines-tipo-c-cp2104/p/MLA2073519065#polycard_client=search-desktop&amp;be_origin=backend&amp;overlay_label=not_apply&amp;search_layout=grid&amp;position=5&amp;type=product&amp;tracking_id=8a352f0f-60cb-430a-a77b-21d077a1dfe1&amp;wid=MLA1641935779&amp;sid=search" TargetMode="External"/><Relationship Id="rId14" Type="http://schemas.openxmlformats.org/officeDocument/2006/relationships/hyperlink" Target="https://www.mercadolibre.com.ar/transistor-irlz44n-irlz44-lz44n-55v-47a/p/MLA2080474841#polycard_client=search-desktop&amp;be_origin=backend&amp;overlay_label=not_apply&amp;search_layout=grid&amp;position=6&amp;type=product&amp;tracking_id=729170dd-e48a-496e-8337-767a2c598564&amp;wid=MLA1857453038&amp;sid=searc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OcPBe4CJ6WqWrHDcI8fGpKSng==">CgMxLjA4AHIhMXIyVTBhSjVsTlltbUNzc09OLTJBWEdWSHhmMXpEbXQ0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Pages>
  <Words>2318</Words>
  <Characters>12755</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TOMAS AGUSTIN GARCIA SAD</cp:lastModifiedBy>
  <cp:revision>3</cp:revision>
  <cp:lastPrinted>2026-09-14T14:38:00Z</cp:lastPrinted>
  <dcterms:created xsi:type="dcterms:W3CDTF">2026-09-14T12:11:00Z</dcterms:created>
  <dcterms:modified xsi:type="dcterms:W3CDTF">2026-09-14T18:14:00Z</dcterms:modified>
</cp:coreProperties>
</file>