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AI SCOUT</w:t>
      </w:r>
    </w:p>
    <w:p>
      <w:pPr>
        <w:spacing w:after="40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Enterprise AI Discovery &amp; Security Assessment Tool</w:t>
      </w:r>
    </w:p>
    <w:p>
      <w:pPr>
        <w:pBdr>
          <w:top w:val="single" w:color="E94560" w:sz="2" w:space="12"/>
        </w:pBdr>
        <w:spacing w:after="100" w:before="20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Kompletní specifikace + Stav implementace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0.9  |  May 2026  |  v0.7.0 implemented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CONFIDENTIAL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Self-hosted  ·  Transparent  ·  Open-source core  ·  Your LLM, your data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 data leaves your perimeter. Not even to 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Stav: v0.7.0  |  5 sprintů  |  116 testů</w:t>
            </w:r>
          </w:p>
          <w:p>
            <w:r>
              <w:rPr>
                <w:sz w:val="22"/>
                <w:szCs w:val="22"/>
              </w:rPr>
              <w:t xml:space="preserve">Git Scanner ✓  |  LLM Engine ✓  |  Data Flow Mapper ✓  |  Code Context Extractor ✓  |  Enrichment ✓  |  Provider KB (30+) ✓  |  HTML Report ✓  |  Web UI ✓  |  CLI ✓  |  Docker ✓  |  Security Hardening ✓  |  Dep Advisories ✓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AI Scout je self-hosted, open-source nástroj pro automatizovanou discovery, mapování a bezpečnostní hodnocení všech AI řešení používaných ve firmě — od komerčních SaaS (ChatGPT, Copilot) přes custom skripty a automatizace až po lokální LLM a AI agenty.</w:t>
      </w:r>
    </w:p>
    <w:p>
      <w:pPr>
        <w:spacing w:after="200"/>
      </w:pPr>
      <w:r>
        <w:rPr>
          <w:sz w:val="22"/>
          <w:szCs w:val="22"/>
        </w:rPr>
        <w:t xml:space="preserve">Na rozdíl od existujících řešení (Acuvity/Proofpoint, Credo AI, Harmonic) běží výhradně v prostředí zákazníka. K analýze používá firemní LLM nebo lokální model — ani analytická data neopouštějí perimetr. Scout dokáže nejen staticky analyzovat kód, ale i bezpečně spustit nalezené skripty v izolovaném sandboxu a ověřit, jaká konkrétní data jimi procházejí. Klasifikace dat probíhá ve třech vrstvách (schema-only, sampling s anonymizací, zákaznický self-service skript).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4560" w:sz="3"/>
              <w:left w:val="single" w:color="D0D0D0" w:sz="1"/>
              <w:bottom w:val="single" w:color="D0D0D0" w:sz="1"/>
              <w:right w:val="single" w:color="D0D0D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Klíčová hodnota:</w:t>
            </w:r>
          </w:p>
          <w:p>
            <w:r>
              <w:rPr>
                <w:sz w:val="22"/>
                <w:szCs w:val="22"/>
              </w:rPr>
              <w:t xml:space="preserve">"Tady je 47 AI řešení ve vaší firmě. O 30 z nich vedení neví. 12 z nich pracuje s citlivými daty. 8 z nich posílá data mimo EU. Tady je mapa, risk assessment a doporučení."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Stav implementace (v0.7.0)</w:t>
      </w:r>
    </w:p>
    <w:p>
      <w:pPr>
        <w:spacing w:after="200"/>
      </w:pPr>
      <w:r>
        <w:rPr>
          <w:sz w:val="22"/>
          <w:szCs w:val="22"/>
        </w:rPr>
        <w:t xml:space="preserve">Přehled implementovaných komponent. 5 sprintů, 116 testů, vše passing.</w:t>
      </w:r>
    </w:p>
    <w:p>
      <w:pPr>
        <w:pStyle w:val="Heading2"/>
      </w:pPr>
      <w:r>
        <w:t xml:space="preserve">2.1 Hotové komponenty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Scanner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Klonování repo (depth=10), detekce AI importu (18+ providerů), API klíčů (redakce), dependencies. Directory-based grouping. Git author extrakce. Security: GIT_ASKPASS, symlink guard, path traversal, SSRF ochrana.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Context Extractor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AST parsing + regex fallback pro JS/TS. Extrakce funkcí, tříd, API volání, system promptů, datových zdrojů/sinků, env vars, LLM model names. Čte VŠECHNY soubory v solution dir + README.md.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 Mapper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(706 řádků). Sources → processing steps → sinks z CodeContext. Data category detection, confidence scoring, solution purpose synthesis. Funguje BEZ LLM.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Engine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jakýkoli OpenAI-kompatibilní endpoint (vLLM, LocalAI, TGI, Groq). Prompt injection defense (&lt;untrusted&gt; tags). API key redakce. Health check, batch classify, rate limiting. Default: qwen2.5-coder:7b.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Engine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naming z code purpose. Kategorizace (7 kategorií). Tech stack deduplikace (model suppresses provider). Data involved. Risk reasoning. Task type (inference/training/fine_tuning). Tags. Overlap detekce přes DataFlowMap fingerprinting.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KB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profilů: OpenAI, Anthropic, Google, Mistral, Cohere, HuggingFace, LangChain, LlamaIndex, Ollama, ChromaDB, Pinecone, Qdrant, Weaviate, AWS Bedrock, Azure OpenAI, CrewAI, AutoGen, Semantic Kernel, DSPy, Instructor, FAISS, Fireworks, Groq, a další.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Advisories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KB známých zranitelností AI balíčků (Sprint 3).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Report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 dark-theme dashboard. Force-directed graf (3 views: Solutions/Tech Stack/People). Category clusters. Sidebar filter. Overlap edges (orange) + tech edges (purple). Executive summary, data flow vizualizace, analytics (radar, SPOF, overlap). Bez CDN, offline.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Export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Auto-detected z .json extension. Full structured output včetně DataFlowMap fingerprint-based overlap.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3-step wizard: Repositories → LLM Config (No LLM / Ollama / API Key) → Scan s SSE progress. Data Flow integrovaný v pipeline.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aiscout scan (multi-repo, YAML config, LLM options, .html/.json auto-detect) + aiscout web.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3.12-slim + git + landing. Docker Compose. Default: aiscout web --port 8080.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pitch se screenshots, role-based benefits (CEO → CTO → DevOps → CISO), pricing (Free / Pro TBA).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redakce (nikdy raw), GIT_ASKPASS (ne URL), symlink skip, path traversal block, temp dirs chmod 0700, URL scheme whitelist, SSRF block, prompt injection defense (&lt;untrusted&gt; tags + sanitization).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116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test_models (8), test_git_scanner (~14), test_code_analyzer (9), test_llm_engine (~10), test_enrichment (~14), test_data_flow (9), test_report (5), test_cli (~8), test_dep_advisories (~4), test_regression (~7 golden snapshots).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Rozpracované a plánované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redesign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⚠️ Prototypy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HTML prototypy v prototypes/ (A: Executive Dashboard, B: Data Flow First, C: Risk-Action Focused). Aktuální report plně nereflektuje Sprint 5 Data Flow capabilities. Čeká na výběr varianty.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scoring kalibrace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⚠️ Test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Přepracováno Sprint 3, testováno na 2 repozitářích. Potřeba 3–5 dalších diverzních repo.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Instrumentovaná exekuce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 Fáze 2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Sandboxed runtime analysis. Předpoklad DataFlowMap (hotový) identifikuje READ/WRITE ops. Detail: sekce 4.5.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Classification Modes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 Fáze 2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vrstvy klasifikace dat bez přístupu k samým datům. Detail: sekce 4.6.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Scanner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místo git clone, funguje na serverless (Vercel).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/ Entra ID Scanner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app registrations, enterprise apps, AI consent grants.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Ostatní scannery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Platform, Network/DNS, Endpoint, MCP &amp; Agent, Google Workspace.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 Fáze 3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Mgmt, Data Exposure, Input Sanitization, Access Control, Compliance Check, Architectural Review. Detail: sekce 7.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Monitoring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 Fáze 4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Mode daemon, alerty, Remediation Roadmap Generator.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Scout Cloud Engine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 Fáze 4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 3 LLM: opt-in cloud endpoint pro malé firmy.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 Architektura (implementovaná)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INPUT LAYER    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CLI (Click)  ·  Web UI (FastAPI)  ·  YAML Config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└───────────────────────┬────────────────────────┘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DISCOVERY ENGINE  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Git Scanner → Code Context Extractor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(future: M365, Network/DNS, Endpoint, GWS)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└───────────────────────┬────────────────────────┘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ANALYSIS ENGINE   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Data Flow Mapper (rule-based, 706 lines)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LLM Engine (Ollama/OpenAI, optional enrichment)│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Enrichment (risk, categories, overlap, tags)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Provider KB (30+) + Dep Advisories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└───────────────────────┬────────────────────────┘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OUTPUT ENGINE     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HTML Report (graph, data flow, analytics)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JSON Export (structured, DFM fingerprints)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2.4 Klíčová rozhodnutí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Directory-based grouping: </w:t>
      </w:r>
      <w:r>
        <w:rPr>
          <w:sz w:val="22"/>
          <w:szCs w:val="22"/>
        </w:rPr>
        <w:t xml:space="preserve">Každý adresář s AI kódem = jedno řešení (ne provider-based)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Solution names z code purpose: </w:t>
      </w:r>
      <w:r>
        <w:rPr>
          <w:sz w:val="22"/>
          <w:szCs w:val="22"/>
        </w:rPr>
        <w:t xml:space="preserve">README → prompty → function names → directory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Tech stack deduplikace: </w:t>
      </w:r>
      <w:r>
        <w:rPr>
          <w:sz w:val="22"/>
          <w:szCs w:val="22"/>
        </w:rPr>
        <w:t xml:space="preserve">Model name potlačuje provider (GPT-4o → odstraní „OpenAI“ tag)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Overlap přes DataFlowMap fingerprinting: </w:t>
      </w:r>
      <w:r>
        <w:rPr>
          <w:sz w:val="22"/>
          <w:szCs w:val="22"/>
        </w:rPr>
        <w:t xml:space="preserve">Same sinks + same data categories = overlap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Rule-based first, LLM as enrichment: </w:t>
      </w:r>
      <w:r>
        <w:rPr>
          <w:sz w:val="22"/>
          <w:szCs w:val="22"/>
        </w:rPr>
        <w:t xml:space="preserve">Funguje bez LLM, žádná hard dependency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Self-contained HTML report: </w:t>
      </w:r>
      <w:r>
        <w:rPr>
          <w:sz w:val="22"/>
          <w:szCs w:val="22"/>
        </w:rPr>
        <w:t xml:space="preserve">Bez CDN, vše inline, otevře se offline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Default model qwen2.5-coder:7b: </w:t>
      </w:r>
      <w:r>
        <w:rPr>
          <w:sz w:val="22"/>
          <w:szCs w:val="22"/>
        </w:rPr>
        <w:t xml:space="preserve">Vejde se do 8 GB 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Lazy imports: </w:t>
      </w:r>
      <w:r>
        <w:rPr>
          <w:sz w:val="22"/>
          <w:szCs w:val="22"/>
        </w:rPr>
        <w:t xml:space="preserve">GitPython jen při scanu, umožňuje Vercel landing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Security by default: </w:t>
      </w:r>
      <w:r>
        <w:rPr>
          <w:sz w:val="22"/>
          <w:szCs w:val="22"/>
        </w:rPr>
        <w:t xml:space="preserve">Key redakce, prompt injection defense, symlink guard, SSRF</w:t>
      </w:r>
    </w:p>
    <w:p>
      <w:pPr>
        <w:pStyle w:val="Heading2"/>
      </w:pPr>
      <w:r>
        <w:t xml:space="preserve">2.5 Jak spustit</w:t>
      </w:r>
    </w:p>
    <w:p>
      <w:pPr>
        <w:pStyle w:val="Heading3"/>
      </w:pPr>
      <w:r>
        <w:t xml:space="preserve">Lokálně (development)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 sync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 run aiscout scan --repo https://github.com/org/repo --no-llm --output report.html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 run aiscout scan --repo https://github.com/org/repo --llm-model qwen2.5-coder:7b --output report.html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 run aiscout scan --repo ... --llm-mode openai --llm-url https://api.openai.com --llm-key sk-... --output report.html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 run aiscout web --port 8080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 run pytest tests/ -q</w:t>
            </w:r>
          </w:p>
        </w:tc>
      </w:tr>
    </w:tbl>
    <w:p>
      <w:pPr>
        <w:pStyle w:val="Heading3"/>
      </w:pPr>
      <w:r>
        <w:t xml:space="preserve">Docker (production)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https://github.com/tomasb01/AI_Scout.git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AI_Scout &amp;&amp; docker compose up -d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Landing: http://&lt;server-ip&gt;:8080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Scanner: http://&lt;server-ip&gt;:8080/app</w:t>
            </w:r>
          </w:p>
        </w:tc>
      </w:tr>
    </w:tbl>
    <w:p>
      <w:pPr>
        <w:pStyle w:val="Heading2"/>
      </w:pPr>
      <w:r>
        <w:t xml:space="preserve">2.6 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Změny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MVP: Git Scanner, LLM Engine, HTML Report, CLI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Context Extractor (AST parsing, prompt extraction)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Directory-based grouping, solution-focused dashboard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v0.4.0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visualization, exec summary, analytics, overlap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(FastAPI wizard), repo column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v0.5.1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deployment ready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v0.6.0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11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screenshots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v0.6.x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12–15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1–4: security hardening, task_types, MCP, dep advisories, CI/CD, LLM e2e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v0.7.0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5: Data Flow Mapper, DataFlowMap models, overlap fingerprinting, 116 tests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Základní principy produktu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Self-hosted only: </w:t>
      </w:r>
      <w:r>
        <w:rPr>
          <w:sz w:val="22"/>
          <w:szCs w:val="22"/>
        </w:rPr>
        <w:t xml:space="preserve">Nástroj běží výhradně na infrastruktuře zákazníka. Žádná SaaS komponenta, žádný phone-home.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Plná transparentnost: </w:t>
      </w:r>
      <w:r>
        <w:rPr>
          <w:sz w:val="22"/>
          <w:szCs w:val="22"/>
        </w:rPr>
        <w:t xml:space="preserve">Open-source core (BSL licence). Každý řádek kódu auditovatelny. Detailní logging.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Read-only přístup: </w:t>
      </w:r>
      <w:r>
        <w:rPr>
          <w:sz w:val="22"/>
          <w:szCs w:val="22"/>
        </w:rPr>
        <w:t xml:space="preserve">Pouze čte a analyzuje. Nemění, nemaže, neblokuje. Audit, ne enforcement.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AI-first zaměření: </w:t>
      </w:r>
      <w:r>
        <w:rPr>
          <w:sz w:val="22"/>
          <w:szCs w:val="22"/>
        </w:rPr>
        <w:t xml:space="preserve">Fokus na AI nástroje. Integrace s existujícími SaaS mgmt platformami přes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Your LLM, your data: </w:t>
      </w:r>
      <w:r>
        <w:rPr>
          <w:sz w:val="22"/>
          <w:szCs w:val="22"/>
        </w:rPr>
        <w:t xml:space="preserve">Analýza přes firemní LLM nebo lokální model. Data neopouštějí perimetr — ani k nám.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Rule-based first, LLM as enrichment: </w:t>
      </w:r>
      <w:r>
        <w:rPr>
          <w:sz w:val="22"/>
          <w:szCs w:val="22"/>
        </w:rPr>
        <w:t xml:space="preserve">Core analýza funguje bez LLM. LLM je volitelné obohacení.</w:t>
      </w:r>
    </w:p>
    <w:p>
      <w:pPr>
        <w:pStyle w:val="Heading2"/>
      </w:pPr>
      <w:r>
        <w:t xml:space="preserve">3.1 Trust Model</w:t>
      </w:r>
    </w:p>
    <w:p>
      <w:pPr>
        <w:spacing w:after="200"/>
      </w:pPr>
      <w:r>
        <w:rPr>
          <w:sz w:val="22"/>
          <w:szCs w:val="22"/>
        </w:rPr>
        <w:t xml:space="preserve">AI Scout eliminuje bariéry adopce: (1) zdrojový kód veřejně auditovatelny, (2) všechny výsledky lokálně, (3) každá operace logována, (4) i LLM analýza na firemní infrastruktuře.</w:t>
      </w:r>
    </w:p>
    <w:p>
      <w:pPr>
        <w:pStyle w:val="Heading2"/>
      </w:pPr>
      <w:r>
        <w:t xml:space="preserve">3.2 Jak se AI Scout sám chrání</w:t>
      </w:r>
    </w:p>
    <w:p>
      <w:pPr>
        <w:spacing w:after="200"/>
      </w:pPr>
      <w:r>
        <w:rPr>
          <w:sz w:val="22"/>
          <w:szCs w:val="22"/>
        </w:rPr>
        <w:t xml:space="preserve">Scout má read-only přístupy k citlivým systémům, což z něj dělá high-value target. Bezpečnostní mechanismy: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Credential storage: </w:t>
      </w:r>
      <w:r>
        <w:rPr>
          <w:sz w:val="22"/>
          <w:szCs w:val="22"/>
        </w:rPr>
        <w:t xml:space="preserve">Integrace s firemním vault (HashiCorp Vault, Azure Key Vault, nebo lokální šifrovaný soubor). Aktuálně: GIT_ASKPASS helper, nikdy tokeny v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Audit log vlastních operací: </w:t>
      </w:r>
      <w:r>
        <w:rPr>
          <w:sz w:val="22"/>
          <w:szCs w:val="22"/>
        </w:rPr>
        <w:t xml:space="preserve">Každý API call, přístup k datům, LLM interakce logována. Logy immutable a exportovatelné.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Least privilege: </w:t>
      </w:r>
      <w:r>
        <w:rPr>
          <w:sz w:val="22"/>
          <w:szCs w:val="22"/>
        </w:rPr>
        <w:t xml:space="preserve">Každý scanner read-only. Dokumentace explicitně uvádí scope/permissions.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Network isolation: </w:t>
      </w:r>
      <w:r>
        <w:rPr>
          <w:sz w:val="22"/>
          <w:szCs w:val="22"/>
        </w:rPr>
        <w:t xml:space="preserve">Funguje plně offline. Žádná odchozí konektivita.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Hardening guide: </w:t>
      </w:r>
      <w:r>
        <w:rPr>
          <w:sz w:val="22"/>
          <w:szCs w:val="22"/>
        </w:rPr>
        <w:t xml:space="preserve">Součástí dokumentace je hardening checklist pro regulovaná prostředí.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Input security (implementováno): </w:t>
      </w:r>
      <w:r>
        <w:rPr>
          <w:sz w:val="22"/>
          <w:szCs w:val="22"/>
        </w:rPr>
        <w:t xml:space="preserve">Symlink guard, path traversal block, SSRF ochrana, URL whitelist, prompt injection defense, temp dirs chmod 0700.</w:t>
      </w:r>
    </w:p>
    <w:p>
      <w:r>
        <w:br w:type="page"/>
      </w:r>
    </w:p>
    <w:p>
      <w:pPr>
        <w:pStyle w:val="Heading1"/>
      </w:pPr>
      <w:r>
        <w:t xml:space="preserve">4. LLM Analysis Engine — klíčový differentiátor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3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Problém:</w:t>
            </w:r>
          </w:p>
          <w:p>
            <w:r>
              <w:rPr>
                <w:sz w:val="22"/>
                <w:szCs w:val="22"/>
              </w:rPr>
              <w:t xml:space="preserve">Scout potřebuje LLM k analýze kódu a klasifikaci dat. Ale externí LLM by znamenal, že Scout sám posílá firemní data ven — přesně to, proti čemuž chrání.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4.1 Mód 1: Enterprise API  ✅</w:t>
      </w:r>
    </w:p>
    <w:p>
      <w:pPr>
        <w:spacing w:after="200"/>
      </w:pPr>
      <w:r>
        <w:rPr>
          <w:sz w:val="22"/>
          <w:szCs w:val="22"/>
        </w:rPr>
        <w:t xml:space="preserve">Scout se napojí na firemní LLM API — Azure OpenAI, AWS Bedrock, Google Vertex AI, nebo jakýkoli OpenAI-kompatibilní endpoint. Implementováno a testováno s vLLM, LocalAI, TGI, Groq.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Konfigurace: </w:t>
      </w:r>
      <w:r>
        <w:rPr>
          <w:sz w:val="22"/>
          <w:szCs w:val="22"/>
        </w:rPr>
        <w:t xml:space="preserve">API endpoint URL + API klíč (v credential store)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Výhody: </w:t>
      </w:r>
      <w:r>
        <w:rPr>
          <w:sz w:val="22"/>
          <w:szCs w:val="22"/>
        </w:rPr>
        <w:t xml:space="preserve">Nejvyšší kvalita, žádné HW nároky, data v rámci existující smlouvy</w:t>
      </w:r>
    </w:p>
    <w:p>
      <w:pPr>
        <w:pStyle w:val="Heading2"/>
      </w:pPr>
      <w:r>
        <w:t xml:space="preserve">4.2 Mód 2: Local Engine (Ollama)  ✅</w:t>
      </w:r>
    </w:p>
    <w:p>
      <w:pPr>
        <w:spacing w:after="200"/>
      </w:pPr>
      <w:r>
        <w:rPr>
          <w:sz w:val="22"/>
          <w:szCs w:val="22"/>
        </w:rPr>
        <w:t xml:space="preserve">Lokální LLM přes Ollama. Docker Compose stack: Scout + Ollama + model. Plně offline.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Default model: </w:t>
      </w:r>
      <w:r>
        <w:rPr>
          <w:sz w:val="22"/>
          <w:szCs w:val="22"/>
        </w:rPr>
        <w:t xml:space="preserve">qwen2.5-coder:7b (8 GB RAM). Doporučené: Qwen 2.5 Coder 14B nebo Mistral Small (16 GB+ RAM)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Výhody: </w:t>
      </w:r>
      <w:r>
        <w:rPr>
          <w:sz w:val="22"/>
          <w:szCs w:val="22"/>
        </w:rPr>
        <w:t xml:space="preserve">Nula externí konektivity, air-gapped provoz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Ideální pro: </w:t>
      </w:r>
      <w:r>
        <w:rPr>
          <w:sz w:val="22"/>
          <w:szCs w:val="22"/>
        </w:rPr>
        <w:t xml:space="preserve">Banky, energetiku, zdravotnictví, státní správu</w:t>
      </w:r>
    </w:p>
    <w:p>
      <w:pPr>
        <w:pStyle w:val="Heading2"/>
      </w:pPr>
      <w:r>
        <w:t xml:space="preserve">4.3 Mód 3: Scout Cloud Engine  ⏳ plán</w:t>
      </w:r>
    </w:p>
    <w:p>
      <w:pPr>
        <w:spacing w:after="200"/>
      </w:pPr>
      <w:r>
        <w:rPr>
          <w:sz w:val="22"/>
          <w:szCs w:val="22"/>
        </w:rPr>
        <w:t xml:space="preserve">Opt-in pro malé firmy bez AI infrastruktury. Pre-processing redakce PII. Explicitní souhlas. Alternativa: Local Engine na notebooku s 7B modelem.</w:t>
      </w:r>
    </w:p>
    <w:p>
      <w:pPr>
        <w:pStyle w:val="Heading2"/>
      </w:pPr>
      <w:r>
        <w:t xml:space="preserve">4.4 Pre-processing vrstva  ✅</w:t>
      </w:r>
    </w:p>
    <w:p>
      <w:pPr>
        <w:spacing w:after="200"/>
      </w:pPr>
      <w:r>
        <w:rPr>
          <w:sz w:val="22"/>
          <w:szCs w:val="22"/>
        </w:rPr>
        <w:t xml:space="preserve">Před každým LLM voláním lokální statická analýza: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AST parsing: </w:t>
      </w:r>
      <w:r>
        <w:rPr>
          <w:sz w:val="22"/>
          <w:szCs w:val="22"/>
        </w:rPr>
        <w:t xml:space="preserve">Python stdlib ast modul — funkce, třídy, volání, string literály, importy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Regex patterns: </w:t>
      </w:r>
      <w:r>
        <w:rPr>
          <w:sz w:val="22"/>
          <w:szCs w:val="22"/>
        </w:rPr>
        <w:t xml:space="preserve">Pro všechny jazyky — prompty, SQL, HTTP requesty, file I/O, env vars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Heuristiky: </w:t>
      </w:r>
      <w:r>
        <w:rPr>
          <w:sz w:val="22"/>
          <w:szCs w:val="22"/>
        </w:rPr>
        <w:t xml:space="preserve">Odvozuje účel z kombinace signálů (whisper + audio = transkripce, embeddings + vector = RAG)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Redakce: </w:t>
      </w:r>
      <w:r>
        <w:rPr>
          <w:sz w:val="22"/>
          <w:szCs w:val="22"/>
        </w:rPr>
        <w:t xml:space="preserve">API klíče → &lt;REDACTED_API_KEY&gt;. Prompt injection defense: &lt;untrusted&gt; tags</w:t>
      </w:r>
    </w:p>
    <w:p>
      <w:pPr>
        <w:pStyle w:val="Heading2"/>
      </w:pPr>
      <w:r>
        <w:t xml:space="preserve">4.5 Instrumentovaná exekuce  ⏳ plán (Fáze 2)</w:t>
      </w:r>
    </w:p>
    <w:p>
      <w:pPr>
        <w:spacing w:after="200"/>
      </w:pPr>
      <w:r>
        <w:rPr>
          <w:sz w:val="22"/>
          <w:szCs w:val="22"/>
        </w:rPr>
        <w:t xml:space="preserve">Statická analýza odhalí strukturu, ale nedokáže ověřit, jaká konkrétní data skriptem procházejí za běhu. Proto Scout nabízí druhý stupeň: instrumentovanou exekuci v izolovaném prostředí.</w:t>
      </w:r>
    </w:p>
    <w:p>
      <w:pPr>
        <w:spacing w:after="200"/>
      </w:pPr>
      <w:r>
        <w:rPr>
          <w:sz w:val="22"/>
          <w:szCs w:val="22"/>
        </w:rPr>
        <w:t xml:space="preserve">Princip: Scout nikdy nespuští originální skript přímo. LLM vygeneruje instrumentovanou verzi — kód, který zachovává READ operace, ale nahrazuje WRITE/SEND/DELETE za no-op/log.</w:t>
      </w:r>
    </w:p>
    <w:p>
      <w:pPr>
        <w:pStyle w:val="Heading3"/>
      </w:pPr>
      <w:r>
        <w:t xml:space="preserve">Příklad</w:t>
      </w:r>
    </w:p>
    <w:p>
      <w:pPr>
        <w:spacing w:after="200"/>
      </w:pPr>
      <w:r>
        <w:rPr>
          <w:sz w:val="22"/>
          <w:szCs w:val="22"/>
        </w:rPr>
        <w:t xml:space="preserve">Scout najde Python skript čtoucí zákaznická data z PostgreSQL a posílající je do OpenAI API. LLM identifikuje: čte tabulku customers (name, email, phone), volá openai.chat.completions.create(). Scout vygeneruje instrumentovanou verzi: SQL zůstane (s LIMIT 100), OpenAI volání se nahradí logem. Výsledek: Scout ví, že skript pracuje se jmény, emaily a telefony a posílá je do OpenAI.</w:t>
      </w:r>
    </w:p>
    <w:p>
      <w:pPr>
        <w:pStyle w:val="Heading3"/>
      </w:pPr>
      <w:r>
        <w:t xml:space="preserve">Flow instrumentované exekuce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Statická analýza kódu (sekce 4.4) — identifikace READ a WRITE operací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 instrumentace — přepis: WRITE/SEND/DELETE → no-op/log, přidání LIMIT/sampling k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 review instrumentace — dvojitá kontrola, že všechny side-effecty odstraněny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Zákaznický approval — Scout zobrazí instrumentovaný kód ke schválení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Sandboxed execution — Docker kontejner s read-only přístupem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sampling a klasifikace — LLM klasifikuje vzorky, generuje verifikovaný nález</w:t>
      </w:r>
    </w:p>
    <w:p>
      <w:pPr>
        <w:pStyle w:val="Heading3"/>
      </w:pPr>
      <w:r>
        <w:t xml:space="preserve">Proč sandbox bez instrumentace nestačí</w:t>
      </w:r>
    </w:p>
    <w:p>
      <w:pPr>
        <w:spacing w:after="200"/>
      </w:pPr>
      <w:r>
        <w:rPr>
          <w:sz w:val="22"/>
          <w:szCs w:val="22"/>
        </w:rPr>
        <w:t xml:space="preserve">Sandbox izoluje filesystém, ale skript dělá síťová volání ven (api.openai.com, DB zápisy). --network=none zablokuje vše, ale skript spadne na prvním volání. Instrumentace nahradí síťová volání za mock/log — skript proběhne celý a ukáže, co by kam poslal.</w:t>
      </w:r>
    </w:p>
    <w:p>
      <w:pPr>
        <w:pStyle w:val="Heading3"/>
      </w:pPr>
      <w:r>
        <w:t xml:space="preserve">Sandbox + Instrumentace = dvě komplementarní vrstvy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řeší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kontejner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Izolovaný, omezená práva, bez přístupu k hostiteli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Skript nemůže číst/zapisovat soubory hostitele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--network=none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Kompletní blokace odchozího provozu; DB přes izolovanou Docker bridge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nemohou odejít na API endpointy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Instrumentace (LLM)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WRITE/SEND/DELETE → mock/log; LIMIT/sampling k READ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Skript doběhne celý a ukáže data flow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limity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Časový limit 60s, memory 512 MB, CPU 1 core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Ochrana proti nekonečným smyčkám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credentials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Zákazník poskytne výhradně read-only DB uživatele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při selhání instrumentace nemůže zapsat do DB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Zákaznický approval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Scout zobrazí instrumentovaný kód ke schválení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Zákazník vidí přesně, co se spustí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Fail-safe: pokud instrumentace selže nebo LLM není dostatečně jistý, Scout fallbackne na statickou analýzu. Skript se nespustí.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Poznámka: Instrumentovaná exekuce není součástí aktuálního MVP. Plánována od Fáze 2.</w:t>
      </w:r>
    </w:p>
    <w:p>
      <w:pPr>
        <w:pStyle w:val="Heading2"/>
      </w:pPr>
      <w:r>
        <w:t xml:space="preserve">4.6 Data Classification Modes  ⏳ plán</w:t>
      </w:r>
    </w:p>
    <w:p>
      <w:pPr>
        <w:spacing w:after="200"/>
      </w:pPr>
      <w:r>
        <w:rPr>
          <w:sz w:val="22"/>
          <w:szCs w:val="22"/>
        </w:rPr>
        <w:t xml:space="preserve">Klíčový insight: nemusíte vědět, že v tabulce je „Jan Novák“ — musíte vědět, že tam jsou osobní údaje. K tomu v 80 % stačí názvy sloupců.</w:t>
      </w:r>
    </w:p>
    <w:p>
      <w:pPr>
        <w:pStyle w:val="Heading3"/>
      </w:pPr>
      <w:r>
        <w:t xml:space="preserve">Vrstva 1 — Schema-only (zero data exposure)</w:t>
      </w:r>
    </w:p>
    <w:p>
      <w:pPr>
        <w:spacing w:after="200"/>
      </w:pPr>
      <w:r>
        <w:rPr>
          <w:sz w:val="22"/>
          <w:szCs w:val="22"/>
        </w:rPr>
        <w:t xml:space="preserve">Scout čte výhradně systémové katalogy: tabulky, sloupce, datové typy, názvy, FK. LLM klasifikuje na základě názvů (rodne_cislo VARCHAR(11) = PII).</w:t>
      </w:r>
    </w:p>
    <w:p>
      <w:pPr>
        <w:pStyle w:val="Heading3"/>
      </w:pPr>
      <w:r>
        <w:t xml:space="preserve">Vrstva 2 — Sampled &amp; anonymized (opt-in)</w:t>
      </w:r>
    </w:p>
    <w:p>
      <w:pPr>
        <w:spacing w:after="200"/>
      </w:pPr>
      <w:r>
        <w:rPr>
          <w:sz w:val="22"/>
          <w:szCs w:val="22"/>
        </w:rPr>
        <w:t xml:space="preserve">Pokud schema nestačí: Scout vygeneruje SQL (SELECT data1 LIMIT 10), zobrazí ke schválení, spustí s okamžitou lokální redakcí („Jan Novák“ → [PERSON_NAME]). LLM dostane jen redaktovaný vzorek.</w:t>
      </w:r>
    </w:p>
    <w:p>
      <w:pPr>
        <w:pStyle w:val="Heading3"/>
      </w:pPr>
      <w:r>
        <w:t xml:space="preserve">Vrstva 3 — Customer-executed script (zero access)</w:t>
      </w:r>
    </w:p>
    <w:p>
      <w:pPr>
        <w:spacing w:after="200"/>
      </w:pPr>
      <w:r>
        <w:rPr>
          <w:sz w:val="22"/>
          <w:szCs w:val="22"/>
        </w:rPr>
        <w:t xml:space="preserve">Scout vygeneruje standalone skript, zákazník spustí sám. Výstup: JSON s metadata a klasifikacemi, žádná raw data. Scout nikdy neviděl credentials, data, ani schéma.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Vlastnost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Vrstva 1: Schema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Vrstva 2: Sampled</w:t>
            </w:r>
          </w:p>
        </w:tc>
        <w:tc>
          <w:tcPr>
            <w:tcW w:type="dxa" w:w="22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Vrstva 3: Customer-exec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Žádná — pouze metadata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Minimální — redaktovaný vzorek</w:t>
            </w:r>
          </w:p>
        </w:tc>
        <w:tc>
          <w:tcPr>
            <w:tcW w:type="dxa" w:w="22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Žádná — Scout nic nevidí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Přesnost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~80 %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~95 %</w:t>
            </w:r>
          </w:p>
        </w:tc>
        <w:tc>
          <w:tcPr>
            <w:tcW w:type="dxa" w:w="22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~70 % (bez LLM)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Scout potřebuje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Systémové katalogy DB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DB credentials</w:t>
            </w:r>
          </w:p>
        </w:tc>
        <w:tc>
          <w:tcPr>
            <w:tcW w:type="dxa" w:w="22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Ničemu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Ideální pro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MVP, první scan</w:t>
            </w:r>
          </w:p>
        </w:tc>
        <w:tc>
          <w:tcPr>
            <w:tcW w:type="dxa" w:w="22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Hloubkový audit, Pro</w:t>
            </w:r>
          </w:p>
        </w:tc>
        <w:tc>
          <w:tcPr>
            <w:tcW w:type="dxa" w:w="22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Regulované sektory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3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API klíče ≠ governance:</w:t>
            </w:r>
          </w:p>
          <w:p>
            <w:r>
              <w:rPr>
                <w:sz w:val="22"/>
                <w:szCs w:val="22"/>
              </w:rPr>
              <w:t xml:space="preserve">Interní API klíče řeší data egress, ale AI Scout řeší viditelnost, governance a security toho, co nad klíči vzniká. Firma s interními klíči je ideální zákazník.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Core Product — moduly</w:t>
      </w:r>
    </w:p>
    <w:p>
      <w:pPr>
        <w:pStyle w:val="Heading2"/>
      </w:pPr>
      <w:r>
        <w:t xml:space="preserve">5.1 Discovery Engine</w:t>
      </w:r>
    </w:p>
    <w:p>
      <w:pPr>
        <w:spacing w:after="200"/>
      </w:pPr>
      <w:r>
        <w:rPr>
          <w:sz w:val="22"/>
          <w:szCs w:val="22"/>
        </w:rPr>
        <w:t xml:space="preserve">Git Scanner ✅ hotový. Ostatní scannery plánovány.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Scanner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skenuje / Co najde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GitHub/GitLab/Azure DevOps — importy (18+ providerů), dependencies, API klíče, MCP konfigurace. Directory-based grouping, Git author extrakce.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/ Entra ID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app registrations, Entra ID enterprise apps, AI consent grants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Apps, Power Automate, Copilot Studio, AI Builder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/ DNS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Firewall/DNS/proxy logy — komunikace s AI API endpointy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EDR/MDM data — lokální AI (Ollama, LM Studio), desktop apps, extensions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&amp; Agent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konfigurace, agent definice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grants, third-party apps (startupy, SMB)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Data Flow Mapper  ✅</w:t>
      </w:r>
    </w:p>
    <w:p>
      <w:pPr>
        <w:spacing w:after="200"/>
      </w:pPr>
      <w:r>
        <w:rPr>
          <w:sz w:val="22"/>
          <w:szCs w:val="22"/>
        </w:rPr>
        <w:t xml:space="preserve">Implementovaný třístupňový flow:</w:t>
      </w:r>
    </w:p>
    <w:p>
      <w:pPr>
        <w:pStyle w:val="Heading3"/>
      </w:pPr>
      <w:r>
        <w:t xml:space="preserve">Krok 1 — Code Context Extractor (bez LLM)  ✅</w:t>
      </w:r>
    </w:p>
    <w:p>
      <w:pPr>
        <w:spacing w:after="200"/>
      </w:pPr>
      <w:r>
        <w:rPr>
          <w:sz w:val="22"/>
          <w:szCs w:val="22"/>
        </w:rPr>
        <w:t xml:space="preserve">Extrahuje strukturovaný kontext ze souborů: funkce, třídy, API volání, prompty, datové zdroje/sinky, env vars. Tři vrstvy: (1) AST parsing pro Python, (2) Regex pro všechny jazyky, (3) Heuristiky z kontextu.</w:t>
      </w:r>
    </w:p>
    <w:p>
      <w:pPr>
        <w:pStyle w:val="Heading3"/>
      </w:pPr>
      <w:r>
        <w:t xml:space="preserve">Krok 2 — Rule-based Data Flow (bez LLM)  ✅</w:t>
      </w:r>
    </w:p>
    <w:p>
      <w:pPr>
        <w:spacing w:after="200"/>
      </w:pPr>
      <w:r>
        <w:rPr>
          <w:sz w:val="22"/>
          <w:szCs w:val="22"/>
        </w:rPr>
        <w:t xml:space="preserve">Z kontextu sestaví data flow mapu: sources (DB, files, API inputs), sinks (AI APIs, DB writes, file outputs), odvodí účel a sekvenci kroků. 706 řádků rule-based logiky.</w:t>
      </w:r>
    </w:p>
    <w:p>
      <w:pPr>
        <w:pStyle w:val="Heading3"/>
      </w:pPr>
      <w:r>
        <w:t xml:space="preserve">Krok 3 — LLM enrichment (volitelné)  ✅</w:t>
      </w:r>
    </w:p>
    <w:p>
      <w:pPr>
        <w:spacing w:after="200"/>
      </w:pPr>
      <w:r>
        <w:rPr>
          <w:sz w:val="22"/>
          <w:szCs w:val="22"/>
        </w:rPr>
        <w:t xml:space="preserve">LLM obohacuje rule-based výstup o přesnější popis, business kontext, klasifikaci citlivosti dat.</w:t>
      </w:r>
    </w:p>
    <w:p>
      <w:pPr>
        <w:pStyle w:val="Heading3"/>
      </w:pPr>
      <w:r>
        <w:t xml:space="preserve">Výstup: DataFlowMap</w:t>
      </w:r>
    </w:p>
    <w:p>
      <w:pPr>
        <w:spacing w:after="200"/>
      </w:pPr>
      <w:r>
        <w:rPr>
          <w:sz w:val="22"/>
          <w:szCs w:val="22"/>
        </w:rPr>
        <w:t xml:space="preserve">solution_purpose (1–2 věty), sources (list DataSource), sinks (list DataSink s provider info), processing_steps (sekvence), data_categories, confidence (high/medium/low).</w:t>
      </w:r>
    </w:p>
    <w:p>
      <w:pPr>
        <w:pStyle w:val="Heading3"/>
      </w:pPr>
      <w:r>
        <w:t xml:space="preserve">Příklad</w:t>
      </w:r>
    </w:p>
    <w:p>
      <w:pPr>
        <w:spacing w:after="200"/>
      </w:pPr>
      <w:r>
        <w:rPr>
          <w:sz w:val="22"/>
          <w:szCs w:val="22"/>
        </w:rPr>
        <w:t xml:space="preserve">Vstup: Flask chatbot s import anthropic, system prompt, POST /chat, conversation history z DB. Výstup: solution_purpose = „Backend chatbot API for Fleurdin florist assistant.“ Sources = user input (POST /chat), conversation history. Sinks = Anthropic Claude API, database, HTTP response. Data categories = user_messages, conversation_history, ai_generated_text.</w:t>
      </w:r>
    </w:p>
    <w:p>
      <w:pPr>
        <w:pStyle w:val="Heading3"/>
      </w:pPr>
      <w:r>
        <w:t xml:space="preserve">Omezení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Extractor čte kód, nespuští ho → instrumentovaná exekuce (4.5)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Dynamické hodnoty env vars a DB → Data Classification Modes (4.6)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Zvládá: Python (plný AST), JS/TS (regex), Jupyter, jiné jazyky přes regex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Nezvládá: záměrně obfuskovaný kód, komplexní multi-file flow (5+ souborů)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Provider Knowledge Base ✅: </w:t>
      </w:r>
      <w:r>
        <w:rPr>
          <w:sz w:val="22"/>
          <w:szCs w:val="22"/>
        </w:rPr>
        <w:t xml:space="preserve">30+ profilů, offline, aktualizace v nových verzích. Volitelně online enrichment (opt-in).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Flow vizualizace ✅: </w:t>
      </w:r>
      <w:r>
        <w:rPr>
          <w:sz w:val="22"/>
          <w:szCs w:val="22"/>
        </w:rPr>
        <w:t xml:space="preserve">Data Sources → AI Processing → Data Sinks v reportu.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Exit point mapping ✅: </w:t>
      </w:r>
      <w:r>
        <w:rPr>
          <w:sz w:val="22"/>
          <w:szCs w:val="22"/>
        </w:rPr>
        <w:t xml:space="preserve">Všechny body, kde data opouštějí perimetr.</w:t>
      </w:r>
    </w:p>
    <w:p>
      <w:pPr>
        <w:pStyle w:val="Heading2"/>
      </w:pPr>
      <w:r>
        <w:t xml:space="preserve">5.3 Overlap &amp; Gap Analyzer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Overlap detekce ✅: </w:t>
      </w:r>
      <w:r>
        <w:rPr>
          <w:sz w:val="22"/>
          <w:szCs w:val="22"/>
        </w:rPr>
        <w:t xml:space="preserve">Přes DataFlowMap fingerprinting (same sinks + data categories). V reportu: overlap edges (orange), expandable sekce.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Gap analýza ⏳: </w:t>
      </w:r>
      <w:r>
        <w:rPr>
          <w:sz w:val="22"/>
          <w:szCs w:val="22"/>
        </w:rPr>
        <w:t xml:space="preserve">Oblasti nepokryté AI — na základě business capability mapy.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Single-point-of-failure ✅: </w:t>
      </w:r>
      <w:r>
        <w:rPr>
          <w:sz w:val="22"/>
          <w:szCs w:val="22"/>
        </w:rPr>
        <w:t xml:space="preserve">SPOF authors v analytics (hotový v reportu).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Konsolidační doporučení ⏳: </w:t>
      </w:r>
      <w:r>
        <w:rPr>
          <w:sz w:val="22"/>
          <w:szCs w:val="22"/>
        </w:rPr>
        <w:t xml:space="preserve">Co nechat, konsolidovat, nahradit enterprise verzí.</w:t>
      </w:r>
    </w:p>
    <w:p>
      <w:r>
        <w:br w:type="page"/>
      </w:r>
    </w:p>
    <w:p>
      <w:pPr>
        <w:pStyle w:val="Heading1"/>
      </w:pPr>
      <w:r>
        <w:t xml:space="preserve">6. Aktuální MVP vs. Plánované MVP</w:t>
      </w:r>
    </w:p>
    <w:p>
      <w:pPr>
        <w:pStyle w:val="Heading2"/>
      </w:pPr>
      <w:r>
        <w:t xml:space="preserve">6.1 Co je hotové (funkční produkt)</w:t>
      </w:r>
    </w:p>
    <w:p>
      <w:pPr>
        <w:spacing w:after="200"/>
      </w:pPr>
      <w:r>
        <w:rPr>
          <w:sz w:val="22"/>
          <w:szCs w:val="22"/>
        </w:rPr>
        <w:t xml:space="preserve">Aktuálně existuje funkční end-to-end produkt se zaměřením na Git-based discovery: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Scanner (18+ providerů, security hardening)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 Context Extractor (AST + regex)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Flow Mapper (rule-based, 706 řádků)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 Engine (Mód 1 + Mód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Enrichment (risk, categories, overlap, tags, task types)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Provider KB (30+ profilů)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HTML Report (interaktivní dashboard, graf,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JSON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UI + CLI +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Landing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116 testů</w:t>
      </w:r>
    </w:p>
    <w:p>
      <w:pPr>
        <w:pStyle w:val="Heading2"/>
      </w:pPr>
      <w:r>
        <w:t xml:space="preserve">6.2 Co chybí k plnému MVP z prod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M365 / Entra ID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Classification Modes (Vrstva 1 + 3)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 redesign (3 prototypy existují, čeká výběr)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Risk scoring kalibrace na více repo</w:t>
      </w:r>
    </w:p>
    <w:p>
      <w:pPr>
        <w:pStyle w:val="Heading2"/>
      </w:pPr>
      <w:r>
        <w:t xml:space="preserve">6.3 Co je ve výhledu (ne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Instrumentovaná exekuce / sandboxed runtime analysis (Fáze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Ostatní scannery (Power Platform, Network/DNS, Endpoint, MCP, GWS)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Assessment modul (Fáze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Continuous Monitoring + Watch Mode (Fáze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Scout Cloud Engine / Mód 3 (Fáze 4)</w:t>
      </w:r>
    </w:p>
    <w:p>
      <w:pPr>
        <w:pStyle w:val="Heading1"/>
      </w:pPr>
      <w:r>
        <w:t xml:space="preserve">7. Placená nadstavba — Security Assessment  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kontroluje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Příklad nálezu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klíče, klíče bez rotace, sdílené klíče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key v public repo, stejný klíč ve 3 projektech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Klasifikace dat do AI API, data residency, opt-out z trainingu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Finanční výkazy v ChatGPT Free (data pro training)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Přítomnost input validace, system prompt ochrany, output filteringu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bez sanitizace umožňující extrakci systémových promptů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Oprávnění AI agentů a MCP serverů, nadměrné přístupy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s přístupem k celému SharePointu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Check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Soulad s GDPR, EU AI Act, sektorové požadavky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zpracovávající PII bez DPIA, data na US serverech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Review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handling, fallback, logging, monitoring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bez error handlingu — výpadek API = ticho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Input Sanitization: v první verzi statická analýza přítomnosti ochranných mechanismů, ne penetrační test. Pokročilý red-teaming jako consulting služba.</w:t>
      </w:r>
    </w:p>
    <w:p>
      <w:pPr>
        <w:pStyle w:val="Heading2"/>
      </w:pPr>
      <w:r>
        <w:t xml:space="preserve">7.1 Continuous Monitoring (Watch Mode)  ⏳</w:t>
      </w:r>
    </w:p>
    <w:p>
      <w:pPr>
        <w:spacing w:after="200"/>
      </w:pPr>
      <w:r>
        <w:rPr>
          <w:sz w:val="22"/>
          <w:szCs w:val="22"/>
        </w:rPr>
        <w:t xml:space="preserve">Daemon sledující změny: nové AI nástroje/OAuth grants, nové AI dependencies v Gitu, změny data flow patterns, expirace API klíčů.</w:t>
      </w:r>
    </w:p>
    <w:p>
      <w:pPr>
        <w:pStyle w:val="Heading2"/>
      </w:pPr>
      <w:r>
        <w:t xml:space="preserve">7.2 Remediation Roadmap Generator  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Immediate actions — kritická rizika (leáknuté klíče, citlivá data v nezabezpečených nástrojích)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Short-term improvements — konsolidace duplicit, migrace na enterprise verze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Strategic recommendations — governance framework, schvalovací proces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Quick wins — úspory identifikované z overlap analýzy</w:t>
      </w:r>
    </w:p>
    <w:p>
      <w:r>
        <w:br w:type="page"/>
      </w:r>
    </w:p>
    <w:p>
      <w:pPr>
        <w:pStyle w:val="Heading1"/>
      </w:pPr>
      <w:r>
        <w:t xml:space="preserve">8. Technická architektura</w:t>
      </w:r>
    </w:p>
    <w:p>
      <w:pPr>
        <w:pStyle w:val="Heading2"/>
      </w:pPr>
      <w:r>
        <w:t xml:space="preserve">8.1 Deployment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Docker Compose stack (Scout + Ollama + model) — primární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 (Python, Click) — pro jednorázové scany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3.12+, read-only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Plně offline provoz, žádná externí konektivita</w:t>
      </w:r>
    </w:p>
    <w:p>
      <w:pPr>
        <w:pStyle w:val="Heading2"/>
      </w:pPr>
      <w:r>
        <w:t xml:space="preserve">8.2 Plugin architektura scannerů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Scanner Plugin Interface (scanners/base.py)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scan()            → List[AIAsset]       # Run discovery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get_data_flows()  → List[DataFlow]      # Map data movement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get_config()      → ScannerConfig       # Required credentials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get_log()         → List[LogEntry]      # Full audit trail</w:t>
            </w:r>
          </w:p>
        </w:tc>
      </w:tr>
    </w:tbl>
    <w:p>
      <w:pPr>
        <w:pStyle w:val="Heading2"/>
      </w:pPr>
      <w:r>
        <w:t xml:space="preserve">8.3 Výstupní datový model (AIAsset)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Unikátní identifikátor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AI řešení (z code purpose)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commercial_saas | custom_code | local_model | automation | agent | mcp_server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author / osoba, která řešení vytvořila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Kdo řešení aktivně používá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data_flow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DataFlowMap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Sources, sinks, processing steps, data categories, confidence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ProviderInfo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provider + metadata z Provider KB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(0–1)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Vážené skóre (citlivost dat × bezpečnost řešení)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task_types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List[TaskType]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inference, training, fine_tuning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Automaticky generované tagy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code_contexts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List[CodeContext]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Extrahované kontexty ze souborů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discovered_via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Které scannery řešení nalezly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last_activity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Poslední známá aktivita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| partial | full</w:t>
            </w:r>
          </w:p>
        </w:tc>
      </w:tr>
    </w:tbl>
    <w:p>
      <w:pPr>
        <w:pStyle w:val="Heading2"/>
      </w:pPr>
      <w:r>
        <w:t xml:space="preserve">8.4 Sandbox infrastruktura  ⏳</w:t>
      </w:r>
    </w:p>
    <w:p>
      <w:pPr>
        <w:spacing w:after="200"/>
      </w:pPr>
      <w:r>
        <w:rPr>
          <w:sz w:val="22"/>
          <w:szCs w:val="22"/>
        </w:rPr>
        <w:t xml:space="preserve">Docker-in-Docker (DinD) nebo Podman. Scout orchestruje jednorázové sandbox kontejnery. Síťová topologie: --network=none + izolovaná bridge network pro whitelistované DB endpointy. Resource limity: 60s, 512 MB, 1 core, --cap-drop=ALL, non-root user. Výstup přes shared volume.</w:t>
      </w:r>
    </w:p>
    <w:p>
      <w:pPr>
        <w:pStyle w:val="Heading2"/>
      </w:pPr>
      <w:r>
        <w:t xml:space="preserve">8.5 Adresářová struktura projektu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AI_Scout/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01_Prod_specs/          # Product specification (v8+)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02_Architecture/        # System Overview, Git Scanner, Data Flow Mapper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03_Documentation/       # PROJECT_STATUS.md, SPRINT_LOG.md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aiscout/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cli.py              # CLI (scan, web)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engine/             # code_analyzer, data_flow, enrichment, llm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knowledge/          # providers (30+), dependency_advisories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models/assets.py    # Pydantic: AIAsset, DataFlowMap, CodeContext, ...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report/             # html.py, json_export.py, templates/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scanners/           # base.py (ABC), git_scanner.py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web/                # app.py (FastAPI), templates/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landing/                # Landing page + screenshots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prototypes/             # Report redesign variants A/B/C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                  # 116 tests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Dockerfile + docker-compose.yml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pyproject.toml + README.md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Firemní scénáře</w:t>
      </w:r>
    </w:p>
    <w:p>
      <w:pPr>
        <w:pStyle w:val="Heading2"/>
      </w:pPr>
      <w:r>
        <w:t xml:space="preserve">9.1 Firma se schválenými modely a interními API klíči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"Máme enterprise Azure OpenAI, všechno pod kontrolou."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Nikdo neví, kdo co postavil a jaká data tečou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5 týmů staví totéž — 5× compute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Custom řešení bez security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10–15 % na neschválených nástrojích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Odejde člověk = zmizí řešení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Git + M365 scanner odkryjí vše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Overlap analyzer vyčíslí plýtvání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Security Assessment prověří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Network/DNS scanner odhalí traffic mimo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Katalog eliminuje SPOF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9.2 Firma bez AI strategie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"Každý si používá co chce."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Nekontrolovaný data egress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Nulová viditelnost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GDPR rizika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Cenné inovace bez škálování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První reálný obraz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Exit pointy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Risk heatmapa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Remediation Roadmap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9.3 Firma s AI strategií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"Máme governance politiku. Kolik lidí se drží pravidel?"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Governance gap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47 % na osobních účtech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Neměřitelnost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Politika vs. realita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Audit-ready reporty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Continuous Monitoring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9.4 Regulovaný sektor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"Auditor se ptal na AI nástroje. Nedokázali jsme odpovědět."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EU AI Act inventář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Neprůchodí audit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SaaS nepoužitelné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Self-hosted + lokální LLM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AI inventář pro compliance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Open-source kód k auditu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9.5 Startup / malá firma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"Každý vývojář má svůj PC, platíme subscriptions, nemáme centrální API klíč."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Chybí centrální kontrolní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Nikdo neví co v subscriptions 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Custom řešení v osobních repo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Povinný agent nefunguje ve startup kultuře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Git scanner na org + Google Workspace = 70 % za hodinu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Opt-in CLI: aiscout scan --local (dobrovolný, ne agent)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Import platebních dat z účetnictví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Local Engine na notebooku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Co v prostředí startupu reálně existuje a dá se skenovat: Git repo (zlatý důl), OAuth/SSO logy (Google Workspace/M365 admin), platební data (CSV z účetnictví matchující AI vendory), DNS/network logy (Cloudflare, router), endpoint scan (opt-in CLI, ne agent).</w:t>
      </w:r>
    </w:p>
    <w:p>
      <w:pPr>
        <w:spacing w:after="200"/>
      </w:pPr>
      <w:r>
        <w:rPr>
          <w:sz w:val="22"/>
          <w:szCs w:val="22"/>
        </w:rPr>
        <w:t xml:space="preserve">Třífázový onboarding: Fáze 1 (1h, admin) — GitHub org + GWS admin + firewall. Fáze 2 (dobrovolná) — vývojáři si pustí aiscout scan --local. Fáze 3 (volitelná) — import platebních dat.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3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Go-to-market:</w:t>
            </w:r>
          </w:p>
          <w:p>
            <w:r>
              <w:rPr>
                <w:sz w:val="22"/>
                <w:szCs w:val="22"/>
              </w:rPr>
              <w:t xml:space="preserve">Open-source s GitHub + GWS scannerem je „stáhni a za hodinu víš“ zážitek generující adopci. Enterprise scannery v placené verzi.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User Personas</w:t>
      </w:r>
    </w:p>
    <w:p>
      <w:pPr>
        <w:pStyle w:val="Heading2"/>
      </w:pPr>
      <w:r>
        <w:t xml:space="preserve">10.1 Enterprise / Pro 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13"/>
        <w:gridCol w:w="2413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Motivace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chce vidět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DevOps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Přehled: kdo má jaké AI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Katalog, technické detaily, závislosti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Nalezené vs. známé assety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/ IT Leader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Viditelnost, efektivita, strategie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Přehled, token spend, AI vs. spent, data flows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Duplicity, coverage vs. gaps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/ Majitel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Rizika, náklady, strategie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summary: kolik AI, náklady, rizika, příležitosti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Celkové AI náklady, ROI, risk score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bezpečnost, audit readiness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flows, citlivost, model/provider, compliance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points, PII exposure, compliance gap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10.2 Community tier: Vývojáři a mikrofirmy</w:t>
      </w:r>
    </w:p>
    <w:p>
      <w:pPr>
        <w:pStyle w:val="Heading3"/>
      </w:pPr>
      <w:r>
        <w:t xml:space="preserve">Individuální vývojář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Osobní AI footprint: </w:t>
      </w:r>
      <w:r>
        <w:rPr>
          <w:sz w:val="22"/>
          <w:szCs w:val="22"/>
        </w:rPr>
        <w:t xml:space="preserve">aiscout scan --local: kolik AI nástrojů, hardcoded klíče, MCP servery, oprávnění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Portfolio review: </w:t>
      </w:r>
      <w:r>
        <w:rPr>
          <w:sz w:val="22"/>
          <w:szCs w:val="22"/>
        </w:rPr>
        <w:t xml:space="preserve">Report pro klienty: jaká data, kam tečou, security slabiny. Differentiátor.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AI hygiene certifikát: </w:t>
      </w:r>
      <w:r>
        <w:rPr>
          <w:sz w:val="22"/>
          <w:szCs w:val="22"/>
        </w:rPr>
        <w:t xml:space="preserve">Důkaz AI hygiene pro větší klienty. Enterprise začínají vyžadovat.</w:t>
      </w:r>
    </w:p>
    <w:p>
      <w:pPr>
        <w:pStyle w:val="Heading3"/>
      </w:pPr>
      <w:r>
        <w:t xml:space="preserve">Mikrofirma (2–5 lidí)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AI spend audit: </w:t>
      </w:r>
      <w:r>
        <w:rPr>
          <w:sz w:val="22"/>
          <w:szCs w:val="22"/>
        </w:rPr>
        <w:t xml:space="preserve">12 nástrojů, 5 aktivních. Překryvy (Cursor vs. Copilot). Neaktivní subscriptions.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Security baseline: </w:t>
      </w:r>
      <w:r>
        <w:rPr>
          <w:sz w:val="22"/>
          <w:szCs w:val="22"/>
        </w:rPr>
        <w:t xml:space="preserve">Za hodinu: kdo co, kde klíče, kam data. Git scanner + opt-in local.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Virální adopce: </w:t>
      </w:r>
      <w:r>
        <w:rPr>
          <w:sz w:val="22"/>
          <w:szCs w:val="22"/>
        </w:rPr>
        <w:t xml:space="preserve">Vývojář → kolega → CTO → enterprise lead. Community tier = growth engine.</w:t>
      </w:r>
    </w:p>
    <w:p>
      <w:pPr>
        <w:pStyle w:val="Heading1"/>
      </w:pPr>
      <w:r>
        <w:t xml:space="preserve">11. Známé limitace a FAQ</w:t>
      </w:r>
    </w:p>
    <w:p>
      <w:pPr>
        <w:pStyle w:val="Heading2"/>
      </w:pPr>
      <w:r>
        <w:t xml:space="preserve">11.1 „Když budu chtít, tak to schovám“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„Vývojář si udělá private repo na osobním GitHubu a Scout na nic nepřijde.“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Scout řeší nevědomost, ne záměrné obcházení: </w:t>
      </w:r>
      <w:r>
        <w:rPr>
          <w:sz w:val="22"/>
          <w:szCs w:val="22"/>
        </w:rPr>
        <w:t xml:space="preserve">95 % shadow AI je, že firma prostě nemá přehled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Vícevrstvá detekce: </w:t>
      </w:r>
      <w:r>
        <w:rPr>
          <w:sz w:val="22"/>
          <w:szCs w:val="22"/>
        </w:rPr>
        <w:t xml:space="preserve">I skryté repo zanechává stopy: Network/DNS vidí AI API traffic, M365 vidí OAuth grants, Endpoint vidí procesy. Obejít vše = vlastní zařízení + síť + platba + žádná firemní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Žádný security nástroj neřeší insider threat na 100 %: </w:t>
      </w:r>
      <w:r>
        <w:rPr>
          <w:sz w:val="22"/>
          <w:szCs w:val="22"/>
        </w:rPr>
        <w:t xml:space="preserve">Ani firewall, ani DLP, ani CASB. Zámek neochrání před profesionálním zlodějem.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Kupující není vývojář: </w:t>
      </w:r>
      <w:r>
        <w:rPr>
          <w:sz w:val="22"/>
          <w:szCs w:val="22"/>
        </w:rPr>
        <w:t xml:space="preserve">CTO/CISO chce přehled o 90 %. To Scout dodá.</w:t>
      </w:r>
    </w:p>
    <w:p>
      <w:pPr>
        <w:pStyle w:val="Heading2"/>
      </w:pPr>
      <w:r>
        <w:t xml:space="preserve">11.2 Další limitace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Osobní zařízení: </w:t>
      </w:r>
      <w:r>
        <w:rPr>
          <w:sz w:val="22"/>
          <w:szCs w:val="22"/>
        </w:rPr>
        <w:t xml:space="preserve">Copy-paste z firemního do osobního ChatGPT — technicky nesledovatelné. Řeší politiky a kultura.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Kvalita lokálního LLM: </w:t>
      </w:r>
      <w:r>
        <w:rPr>
          <w:sz w:val="22"/>
          <w:szCs w:val="22"/>
        </w:rPr>
        <w:t xml:space="preserve">7B–14B méně přesný než GPT-4/Claude. Trade-off privátnost vs. přesnost. Pre-processing vrstvy kompenzují.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První konfigurace credentials: </w:t>
      </w:r>
      <w:r>
        <w:rPr>
          <w:sz w:val="22"/>
          <w:szCs w:val="22"/>
        </w:rPr>
        <w:t xml:space="preserve">V regulovaných prostředích schválení read-only přístupů může trvat týdny. Dokumentace uvádí minimální scope.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Solo vývoj: </w:t>
      </w:r>
      <w:r>
        <w:rPr>
          <w:sz w:val="22"/>
          <w:szCs w:val="22"/>
        </w:rPr>
        <w:t xml:space="preserve">Aktuálně 1 člověk + Claude. Roadmapa 11+ měsíců je vize. Priorita: MVP validace.</w:t>
      </w:r>
    </w:p>
    <w:p>
      <w:pPr>
        <w:pStyle w:val="Heading1"/>
      </w:pPr>
      <w:r>
        <w:t xml:space="preserve">12. Licenční model</w:t>
      </w:r>
    </w:p>
    <w:p>
      <w:pPr>
        <w:spacing w:after="200"/>
      </w:pPr>
      <w:r>
        <w:rPr>
          <w:sz w:val="22"/>
          <w:szCs w:val="22"/>
        </w:rPr>
        <w:t xml:space="preserve">Business Source License (BSL) — model HashiCorp Terraform, Sentry, MariaDB: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Zdrojový kód veřejně dostupný: </w:t>
      </w:r>
      <w:r>
        <w:rPr>
          <w:sz w:val="22"/>
          <w:szCs w:val="22"/>
        </w:rPr>
        <w:t xml:space="preserve">Každý si prohlédne, audituje, použije pro vlastní interní potřeby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Komerční využití vyžaduje licenci: </w:t>
      </w:r>
      <w:r>
        <w:rPr>
          <w:sz w:val="22"/>
          <w:szCs w:val="22"/>
        </w:rPr>
        <w:t xml:space="preserve">Prodávat Scout jako službu třetím stranám = komerční licence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Po X letech Apache 2.0: </w:t>
      </w:r>
      <w:r>
        <w:rPr>
          <w:sz w:val="22"/>
          <w:szCs w:val="22"/>
        </w:rPr>
        <w:t xml:space="preserve">Automatická konverze na plně open-source (typicky 3–4 roky)</w:t>
      </w:r>
    </w:p>
    <w:p>
      <w:pPr>
        <w:spacing w:after="200"/>
      </w:pPr>
      <w:r>
        <w:rPr>
          <w:sz w:val="22"/>
          <w:szCs w:val="22"/>
        </w:rPr>
        <w:t xml:space="preserve">Proč ne AGPL: AGPL (copyleft) odrazuje enterprise zákazníky strachem z „kontaminace“ vlastního kódu. BSL dává transparentnost bez právních obav.</w:t>
      </w:r>
    </w:p>
    <w:p>
      <w:pPr>
        <w:pStyle w:val="Heading1"/>
      </w:pPr>
      <w:r>
        <w:t xml:space="preserve">13. Business model a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313"/>
        <w:gridCol w:w="2313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Engine (všechny scannery) + Data Flow Mapper + HTML report + Local Engine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Zdarma (BSL)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Security Assessment + Continuous Monitoring + Overlap/Gap + Remediation Roadmap + podpora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Roční licence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5–25k EUR/rok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Custom scannery + API integrace (SIEM, SaaS mgmt) + SLA + dedik. support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Roční + impl.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25–75k EUR/rok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Expert-led AI audit + hloubkový review + prompt injection red-team + workshop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10–50k EUR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14. Roadmapa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5326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Čas</w:t>
            </w:r>
          </w:p>
        </w:tc>
        <w:tc>
          <w:tcPr>
            <w:tcW w:type="dxa" w:w="5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MVP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M1–2</w:t>
            </w:r>
          </w:p>
        </w:tc>
        <w:tc>
          <w:tcPr>
            <w:tcW w:type="dxa" w:w="5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Scanner + Code Context + Data Flow Mapper + LLM Engine (Mód 1+2) + Enrichment + Provider KB (30+) + HTML Report + JSON Export + CLI + Web UI + Docker + Landing Page + Security Hardening + 116 testů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Polish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M3–4</w:t>
            </w:r>
          </w:p>
        </w:tc>
        <w:tc>
          <w:tcPr>
            <w:tcW w:type="dxa" w:w="5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redesign + Risk scoring kalibrace + GitHub API Scanner + Docker remote deployment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Analyze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M5–6</w:t>
            </w:r>
          </w:p>
        </w:tc>
        <w:tc>
          <w:tcPr>
            <w:tcW w:type="dxa" w:w="5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Instrumentovaná exekuce + Data Classification Modes (Vrstva 1+2+3) + M365 Scanner + Overlap rozšíření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Secure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M7–8</w:t>
            </w:r>
          </w:p>
        </w:tc>
        <w:tc>
          <w:tcPr>
            <w:tcW w:type="dxa" w:w="5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 modul + Power Platform + Network/DNS scanner + Risk scoring engine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Monitor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M9–10</w:t>
            </w:r>
          </w:p>
        </w:tc>
        <w:tc>
          <w:tcPr>
            <w:tcW w:type="dxa" w:w="5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Monitoring + Alert system + Remediation Roadmap + Scout Cloud Engine (Mód 3)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Scale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⏳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M11+</w:t>
            </w:r>
          </w:p>
        </w:tc>
        <w:tc>
          <w:tcPr>
            <w:tcW w:type="dxa" w:w="5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konektory (SIEM, Splunk, ServiceNow) + Custom scanner SDK + Community marketplace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Konkurenční pozice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5"/>
        <w:gridCol w:w="1445"/>
        <w:gridCol w:w="1445"/>
        <w:gridCol w:w="1445"/>
        <w:gridCol w:w="1446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Vlastnost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Scout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Credo AI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Acuvity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Snyk Agent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Mgmt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LLM / Local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AI discovery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 mapping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Sandboxed analysis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plán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Classification Modes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plán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MCP/Agent scan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Overlap/Gap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provoz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Cílový segment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SMB–Ent.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teams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IT/Finance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Unikátní differentiátory: (1) Sandboxed Runtime Analysis — instrumentovaná exekuce v izolovaném kontejneru pro verifikaci reálných datových toků. (2) Data Classification Modes — třístupňový model od schema-only po zákaznický self-service, minimalizující přístupové požadavky.</w:t>
      </w:r>
    </w:p>
    <w:p>
      <w:pPr>
        <w:spacing w:before="400"/>
      </w:pPr>
    </w:p>
    <w:p>
      <w:pPr>
        <w:pStyle w:val="Heading1"/>
      </w:pPr>
      <w:r>
        <w:t xml:space="preserve">16. Následné kroky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Report redesign — </w:t>
      </w:r>
      <w:r>
        <w:rPr>
          <w:sz w:val="22"/>
          <w:szCs w:val="22"/>
        </w:rPr>
        <w:t xml:space="preserve">Vybrat z 3 prototypů (A/B/C), implementovat finální verzi.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Risk scoring kalibrace — </w:t>
      </w:r>
      <w:r>
        <w:rPr>
          <w:sz w:val="22"/>
          <w:szCs w:val="22"/>
        </w:rPr>
        <w:t xml:space="preserve">3–5 dalších diverzních repozitářů.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Docker remote deployment — </w:t>
      </w:r>
      <w:r>
        <w:rPr>
          <w:sz w:val="22"/>
          <w:szCs w:val="22"/>
        </w:rPr>
        <w:t xml:space="preserve">Ověřit produkční nasazení.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Validace se zákazníky — </w:t>
      </w:r>
      <w:r>
        <w:rPr>
          <w:sz w:val="22"/>
          <w:szCs w:val="22"/>
        </w:rPr>
        <w:t xml:space="preserve">3–5 firem, pilot nasazení. Ideálně z RBCZ/V1 sítě.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GitHub repo + landing page — </w:t>
      </w:r>
      <w:r>
        <w:rPr>
          <w:sz w:val="22"/>
          <w:szCs w:val="22"/>
        </w:rPr>
        <w:t xml:space="preserve">Veřejný repozitář, README, contributor guidelines.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Community building — </w:t>
      </w:r>
      <w:r>
        <w:rPr>
          <w:sz w:val="22"/>
          <w:szCs w:val="22"/>
        </w:rPr>
        <w:t xml:space="preserve">Dev.to / LinkedIn / Reddit články o shadow AI v českém kontextu.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První paying customer — </w:t>
      </w:r>
      <w:r>
        <w:rPr>
          <w:sz w:val="22"/>
          <w:szCs w:val="22"/>
        </w:rPr>
        <w:t xml:space="preserve">Consulting-led: AI Scout + expert review jako služba.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1" w:space="4"/>
      </w:pBdr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AI Scout</w:t>
    </w:r>
    <w:r>
      <w:rPr>
        <w:rFonts w:ascii="Arial" w:cs="Arial" w:eastAsia="Arial" w:hAnsi="Arial"/>
        <w:color w:val="999999"/>
        <w:sz w:val="18"/>
        <w:szCs w:val="18"/>
      </w:rPr>
      <w:t xml:space="preserve">  |  Kompletní specifikace v0.9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2026-05-21T14:30:50.387Z</dcterms:created>
  <dcterms:modified xsi:type="dcterms:W3CDTF">2026-05-21T14:30:50.400Z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