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0.png" ContentType="image/png"/>
  <Override PartName="/word/media/rId7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21.png" ContentType="image/png"/>
  <Override PartName="/word/media/rId25.png" ContentType="image/png"/>
  <Override PartName="/word/media/rId28.png" ContentType="image/png"/>
  <Override PartName="/word/media/rId32.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M3</w:t>
      </w:r>
      <w:r>
        <w:t xml:space="preserve"> </w:t>
      </w:r>
      <w:r>
        <w:t xml:space="preserve">M4</w:t>
      </w:r>
    </w:p>
    <w:p>
      <w:pPr>
        <w:pStyle w:val="Author"/>
      </w:pPr>
      <w:r>
        <w:t xml:space="preserve">Tomás</w:t>
      </w:r>
      <w:r>
        <w:t xml:space="preserve"> </w:t>
      </w:r>
      <w:r>
        <w:t xml:space="preserve">Emilio</w:t>
      </w:r>
      <w:r>
        <w:t xml:space="preserve"> </w:t>
      </w:r>
      <w:r>
        <w:t xml:space="preserve">Baigorria</w:t>
      </w:r>
      <w:r>
        <w:t xml:space="preserve"> </w:t>
      </w:r>
      <w:r>
        <w:t xml:space="preserve">e</w:t>
      </w:r>
      <w:r>
        <w:t xml:space="preserve"> </w:t>
      </w:r>
      <w:r>
        <w:t xml:space="preserve">Iván</w:t>
      </w:r>
      <w:r>
        <w:t xml:space="preserve"> </w:t>
      </w:r>
      <w:r>
        <w:t xml:space="preserve">Robles</w:t>
      </w:r>
      <w:r>
        <w:t xml:space="preserve"> </w:t>
      </w:r>
      <w:r>
        <w:t xml:space="preserve">Urquiza</w:t>
      </w:r>
    </w:p>
    <w:p>
      <w:pPr>
        <w:pStyle w:val="Date"/>
      </w:pPr>
      <w:r>
        <w:t xml:space="preserve">2024-02-12</w:t>
      </w:r>
    </w:p>
    <w:bookmarkStart w:id="96" w:name="preparación-y-exploración-de-datos"/>
    <w:p>
      <w:pPr>
        <w:pStyle w:val="Heading1"/>
      </w:pPr>
      <w:r>
        <w:t xml:space="preserve">Preparación y exploración de datos</w:t>
      </w:r>
    </w:p>
    <w:bookmarkStart w:id="20" w:name="importación-de-librerías."/>
    <w:p>
      <w:pPr>
        <w:pStyle w:val="Heading3"/>
      </w:pPr>
      <w:r>
        <w:t xml:space="preserve">Importación de librerías.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tidymodels_prefer</w:t>
      </w:r>
      <w:r>
        <w:rPr>
          <w:rStyle w:val="NormalTok"/>
        </w:rPr>
        <w:t xml:space="preserve">()</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(paletteer)</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(foreach)</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(baguette)</w:t>
      </w:r>
    </w:p>
    <w:bookmarkEnd w:id="20"/>
    <w:bookmarkStart w:id="24" w:name="preparación-del-dataset."/>
    <w:p>
      <w:pPr>
        <w:pStyle w:val="Heading3"/>
      </w:pPr>
      <w:r>
        <w:t xml:space="preserve">Preparación del dataset.</w:t>
      </w:r>
    </w:p>
    <w:p>
      <w:pPr>
        <w:numPr>
          <w:ilvl w:val="0"/>
          <w:numId w:val="1001"/>
        </w:numPr>
        <w:pStyle w:val="Compact"/>
      </w:pPr>
      <w:r>
        <w:t xml:space="preserve">Renombramos las variables codificadas y eliminamos las columnas que consideramos irrelevantes (CODUSU, y Nro. de Hogar).</w:t>
      </w:r>
    </w:p>
    <w:p>
      <w:pPr>
        <w:pStyle w:val="SourceCode"/>
      </w:pPr>
      <w:r>
        <w:rPr>
          <w:rStyle w:val="NormalTok"/>
        </w:rPr>
        <w:t xml:space="preserve">data_eph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"./Data/M34_202103_eph.csv"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"ROL_HOGAR"</w:t>
      </w:r>
      <w:r>
        <w:rPr>
          <w:rStyle w:val="NormalTok"/>
        </w:rPr>
        <w:t xml:space="preserve"> </w:t>
      </w:r>
      <w:r>
        <w:rPr>
          <w:rStyle w:val="OtherTok"/>
        </w:rPr>
        <w:t xml:space="preserve">=</w:t>
      </w:r>
      <w:r>
        <w:rPr>
          <w:rStyle w:val="NormalTok"/>
        </w:rPr>
        <w:t xml:space="preserve"> </w:t>
      </w:r>
      <w:r>
        <w:rPr>
          <w:rStyle w:val="StringTok"/>
        </w:rPr>
        <w:t xml:space="preserve">"CH03"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"SEXO"</w:t>
      </w:r>
      <w:r>
        <w:rPr>
          <w:rStyle w:val="NormalTok"/>
        </w:rPr>
        <w:t xml:space="preserve"> </w:t>
      </w:r>
      <w:r>
        <w:rPr>
          <w:rStyle w:val="OtherTok"/>
        </w:rPr>
        <w:t xml:space="preserve">=</w:t>
      </w:r>
      <w:r>
        <w:rPr>
          <w:rStyle w:val="NormalTok"/>
        </w:rPr>
        <w:t xml:space="preserve"> </w:t>
      </w:r>
      <w:r>
        <w:rPr>
          <w:rStyle w:val="StringTok"/>
        </w:rPr>
        <w:t xml:space="preserve">"CH04"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"EDAD"</w:t>
      </w:r>
      <w:r>
        <w:rPr>
          <w:rStyle w:val="NormalTok"/>
        </w:rPr>
        <w:t xml:space="preserve"> </w:t>
      </w:r>
      <w:r>
        <w:rPr>
          <w:rStyle w:val="OtherTok"/>
        </w:rPr>
        <w:t xml:space="preserve">=</w:t>
      </w:r>
      <w:r>
        <w:rPr>
          <w:rStyle w:val="NormalTok"/>
        </w:rPr>
        <w:t xml:space="preserve"> </w:t>
      </w:r>
      <w:r>
        <w:rPr>
          <w:rStyle w:val="StringTok"/>
        </w:rPr>
        <w:t xml:space="preserve">"CH06"</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"ESTADO CONYUGAL"</w:t>
      </w:r>
      <w:r>
        <w:rPr>
          <w:rStyle w:val="NormalTok"/>
        </w:rPr>
        <w:t xml:space="preserve"> </w:t>
      </w:r>
      <w:r>
        <w:rPr>
          <w:rStyle w:val="OtherTok"/>
        </w:rPr>
        <w:t xml:space="preserve">=</w:t>
      </w:r>
      <w:r>
        <w:rPr>
          <w:rStyle w:val="NormalTok"/>
        </w:rPr>
        <w:t xml:space="preserve"> </w:t>
      </w:r>
      <w:r>
        <w:rPr>
          <w:rStyle w:val="StringTok"/>
        </w:rPr>
        <w:t xml:space="preserve">"CH07"</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"SECTOR_PUB_PRIV"</w:t>
      </w:r>
      <w:r>
        <w:rPr>
          <w:rStyle w:val="NormalTok"/>
        </w:rPr>
        <w:t xml:space="preserve"> </w:t>
      </w:r>
      <w:r>
        <w:rPr>
          <w:rStyle w:val="OtherTok"/>
        </w:rPr>
        <w:t xml:space="preserve">=</w:t>
      </w:r>
      <w:r>
        <w:rPr>
          <w:rStyle w:val="NormalTok"/>
        </w:rPr>
        <w:t xml:space="preserve"> </w:t>
      </w:r>
      <w:r>
        <w:rPr>
          <w:rStyle w:val="StringTok"/>
        </w:rPr>
        <w:t xml:space="preserve">"PP04A"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"CANT_HORAS"</w:t>
      </w:r>
      <w:r>
        <w:rPr>
          <w:rStyle w:val="NormalTok"/>
        </w:rPr>
        <w:t xml:space="preserve"> </w:t>
      </w:r>
      <w:r>
        <w:rPr>
          <w:rStyle w:val="OtherTok"/>
        </w:rPr>
        <w:t xml:space="preserve">=</w:t>
      </w:r>
      <w:r>
        <w:rPr>
          <w:rStyle w:val="NormalTok"/>
        </w:rPr>
        <w:t xml:space="preserve"> </w:t>
      </w:r>
      <w:r>
        <w:rPr>
          <w:rStyle w:val="StringTok"/>
        </w:rPr>
        <w:t xml:space="preserve">"PP3E_TOT"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"INGRESO_OCUP_PRINCIPAL"</w:t>
      </w:r>
      <w:r>
        <w:rPr>
          <w:rStyle w:val="NormalTok"/>
        </w:rPr>
        <w:t xml:space="preserve"> </w:t>
      </w:r>
      <w:r>
        <w:rPr>
          <w:rStyle w:val="OtherTok"/>
        </w:rPr>
        <w:t xml:space="preserve">=</w:t>
      </w:r>
      <w:r>
        <w:rPr>
          <w:rStyle w:val="NormalTok"/>
        </w:rPr>
        <w:t xml:space="preserve"> </w:t>
      </w:r>
      <w:r>
        <w:rPr>
          <w:rStyle w:val="StringTok"/>
        </w:rPr>
        <w:t xml:space="preserve">"P21"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"ESTADO_CONYUGAL"</w:t>
      </w:r>
      <w:r>
        <w:rPr>
          <w:rStyle w:val="NormalTok"/>
        </w:rPr>
        <w:t xml:space="preserve"> </w:t>
      </w:r>
      <w:r>
        <w:rPr>
          <w:rStyle w:val="OtherTok"/>
        </w:rPr>
        <w:t xml:space="preserve">=</w:t>
      </w:r>
      <w:r>
        <w:rPr>
          <w:rStyle w:val="NormalTok"/>
        </w:rPr>
        <w:t xml:space="preserve"> </w:t>
      </w:r>
      <w:r>
        <w:rPr>
          <w:rStyle w:val="StringTok"/>
        </w:rPr>
        <w:t xml:space="preserve">"ESTADO CONYUGAL"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(INGRESO_OCUP_PRINCIPAL)</w:t>
      </w:r>
    </w:p>
    <w:p>
      <w:pPr>
        <w:pStyle w:val="FirstParagraph"/>
      </w:pPr>
      <w:r>
        <w:t xml:space="preserve">###Exploración de los datos</w:t>
      </w:r>
    </w:p>
    <w:p>
      <w:pPr>
        <w:numPr>
          <w:ilvl w:val="0"/>
          <w:numId w:val="1002"/>
        </w:numPr>
      </w:pPr>
      <w:r>
        <w:t xml:space="preserve">Comenzamos con el estudio de la distribución de nuestra variable objetivo, el ingreso percibido por la ocupación principal:</w:t>
      </w:r>
    </w:p>
    <w:p>
      <w:pPr>
        <w:numPr>
          <w:ilvl w:val="1"/>
          <w:numId w:val="1003"/>
        </w:numPr>
      </w:pPr>
      <w:r>
        <w:t xml:space="preserve">En una primera iteración del gráfico observamos la presencia de un outlier, el cual filtramos excluyendo de la muestra el percentil superior.</w:t>
      </w:r>
    </w:p>
    <w:p>
      <w:pPr>
        <w:numPr>
          <w:ilvl w:val="1"/>
          <w:numId w:val="1003"/>
        </w:numPr>
      </w:pPr>
      <w:r>
        <w:t xml:space="preserve">Observamos también la existencia de valores negativos (-9) y nulos, que corresponden a</w:t>
      </w:r>
      <w:r>
        <w:t xml:space="preserve"> </w:t>
      </w:r>
      <w:r>
        <w:t xml:space="preserve">“</w:t>
      </w:r>
      <w:r>
        <w:t xml:space="preserve">no respuesta</w:t>
      </w:r>
      <w:r>
        <w:t xml:space="preserve">”</w:t>
      </w:r>
      <w:r>
        <w:t xml:space="preserve"> </w:t>
      </w:r>
      <w:r>
        <w:t xml:space="preserve">y a</w:t>
      </w:r>
      <w:r>
        <w:t xml:space="preserve"> </w:t>
      </w:r>
      <w:r>
        <w:t xml:space="preserve">“</w:t>
      </w:r>
      <w:r>
        <w:t xml:space="preserve">no les corresponde la secuencia alcanzada</w:t>
      </w:r>
      <w:r>
        <w:t xml:space="preserve">”</w:t>
      </w:r>
      <w:r>
        <w:t xml:space="preserve">, respectivamente. Decidimos quitarlos para obtener datos más homogéneos.</w:t>
      </w:r>
    </w:p>
    <w:p>
      <w:pPr>
        <w:numPr>
          <w:ilvl w:val="1"/>
          <w:numId w:val="1003"/>
        </w:numPr>
      </w:pPr>
      <w:r>
        <w:t xml:space="preserve">Luego elaboramos un gráfico de densidad.</w:t>
      </w:r>
    </w:p>
    <w:p>
      <w:pPr>
        <w:pStyle w:val="SourceCode"/>
      </w:pPr>
      <w:r>
        <w:rPr>
          <w:rStyle w:val="NormalTok"/>
        </w:rPr>
        <w:t xml:space="preserve">top10ingresos </w:t>
      </w:r>
      <w:r>
        <w:rPr>
          <w:rStyle w:val="OtherTok"/>
        </w:rPr>
        <w:t xml:space="preserve">&lt;-</w:t>
      </w:r>
      <w:r>
        <w:rPr>
          <w:rStyle w:val="NormalTok"/>
        </w:rPr>
        <w:t xml:space="preserve"> </w:t>
      </w:r>
      <w:r>
        <w:rPr>
          <w:rStyle w:val="FunctionTok"/>
        </w:rPr>
        <w:t xml:space="preserve">top_n</w:t>
      </w:r>
      <w:r>
        <w:rPr>
          <w:rStyle w:val="NormalTok"/>
        </w:rPr>
        <w:t xml:space="preserve">(data_eph </w:t>
      </w:r>
      <w:r>
        <w:rPr>
          <w:rStyle w:val="SpecialCharTok"/>
        </w:rPr>
        <w:t xml:space="preserve">%&gt;%</w:t>
      </w:r>
      <w:r>
        <w:rPr>
          <w:rStyle w:val="NormalTok"/>
        </w:rPr>
        <w:t xml:space="preserve"> </w:t>
      </w:r>
      <w:r>
        <w:rPr>
          <w:rStyle w:val="FunctionTok"/>
        </w:rPr>
        <w:t xml:space="preserve">select</w:t>
      </w:r>
      <w:r>
        <w:rPr>
          <w:rStyle w:val="NormalTok"/>
        </w:rPr>
        <w:t xml:space="preserve">(INGRESO_OCUP_PRINCIPAL),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(INGRESO_OCUP_PRINCIPAL))</w:t>
      </w:r>
    </w:p>
    <w:p>
      <w:pPr>
        <w:pStyle w:val="SourceCode"/>
      </w:pPr>
      <w:r>
        <w:rPr>
          <w:rStyle w:val="VerbatimChar"/>
        </w:rPr>
        <w:t xml:space="preserve">## Selecting by INGRESO_OCUP_PRINCIPAL</w:t>
      </w:r>
    </w:p>
    <w:p>
      <w:pPr>
        <w:pStyle w:val="SourceCode"/>
      </w:pPr>
      <w:r>
        <w:rPr>
          <w:rStyle w:val="NormalTok"/>
        </w:rPr>
        <w:t xml:space="preserve">data_eph_limpio </w:t>
      </w:r>
      <w:r>
        <w:rPr>
          <w:rStyle w:val="OtherTok"/>
        </w:rPr>
        <w:t xml:space="preserve">&lt;-</w:t>
      </w:r>
      <w:r>
        <w:rPr>
          <w:rStyle w:val="NormalTok"/>
        </w:rPr>
        <w:t xml:space="preserve"> data_eph </w:t>
      </w:r>
      <w:r>
        <w:rPr>
          <w:rStyle w:val="SpecialCharTok"/>
        </w:rPr>
        <w:t xml:space="preserve">%&gt;%</w:t>
      </w:r>
      <w:r>
        <w:rPr>
          <w:rStyle w:val="NormalTok"/>
        </w:rPr>
        <w:t xml:space="preserve"> </w:t>
      </w:r>
      <w:r>
        <w:rPr>
          <w:rStyle w:val="FunctionTok"/>
        </w:rPr>
        <w:t xml:space="preserve">filter</w:t>
      </w:r>
      <w:r>
        <w:rPr>
          <w:rStyle w:val="NormalTok"/>
        </w:rPr>
        <w:t xml:space="preserve">(INGRESO_OCUP_PRINCIPAL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(INGRESO_OCUP_PRINCIPAL </w:t>
      </w:r>
      <w:r>
        <w:rPr>
          <w:rStyle w:val="SpecialCharTok"/>
        </w:rPr>
        <w:t xml:space="preserve">&lt;</w:t>
      </w:r>
      <w:r>
        <w:rPr>
          <w:rStyle w:val="NormalTok"/>
        </w:rPr>
        <w:t xml:space="preserve"> </w:t>
      </w:r>
      <w:r>
        <w:rPr>
          <w:rStyle w:val="FunctionTok"/>
        </w:rPr>
        <w:t xml:space="preserve">quantile</w:t>
      </w:r>
      <w:r>
        <w:rPr>
          <w:rStyle w:val="NormalTok"/>
        </w:rPr>
        <w:t xml:space="preserve">(INGRESO_OCUP_PRINCIPAL, .</w:t>
      </w:r>
      <w:r>
        <w:rPr>
          <w:rStyle w:val="DecValTok"/>
        </w:rPr>
        <w:t xml:space="preserve">99</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Reporte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Como curiosidad, notamos la existencia de picos de densidad en los números "redondos", los cuales asociamos tanto a un sesgo en los encuestados al redondear su salario como a un posible sesgo en los empleadores a la hora de definir los salarios de sus empleados. </w:t>
      </w:r>
    </w:p>
    <w:p>
      <w:r>
        <w:pict>
          <v:rect style="width:0;height:1.5pt" o:hralign="center" o:hrstd="t" o:hr="t"/>
        </w:pict>
      </w:r>
    </w:p>
    <w:bookmarkEnd w:id="24"/>
    <w:bookmarkStart w:id="69" w:name="análisis-bivariado-y-multivariado"/>
    <w:p>
      <w:pPr>
        <w:pStyle w:val="Heading2"/>
      </w:pPr>
      <w:r>
        <w:t xml:space="preserve">Análisis bivariado y multivariado</w:t>
      </w:r>
    </w:p>
    <w:p>
      <w:pPr>
        <w:pStyle w:val="FirstParagraph"/>
      </w:pPr>
      <w:r>
        <w:t xml:space="preserve">A continuación, estudiamos la relación entre el ingreso (considerada variable principal a explicar) y algunas de las variables categóricas presentes en el dataset.</w:t>
      </w:r>
    </w:p>
    <w:p>
      <w:pPr>
        <w:pStyle w:val="BodyText"/>
      </w:pPr>
      <w:r>
        <w:drawing>
          <wp:inline>
            <wp:extent cx="5334000" cy="4267200"/>
            <wp:effectExtent b="0" l="0" r="0" t="0"/>
            <wp:docPr descr="" title="" id="26" name="Picture"/>
            <a:graphic>
              <a:graphicData uri="http://schemas.openxmlformats.org/drawingml/2006/picture">
                <pic:pic>
                  <pic:nvPicPr>
                    <pic:cNvPr descr="Reporte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Como vemos, existe una relación clara entre el nivel educativo de las personas y su remuneración percibida.</w:t>
      </w:r>
      <w:r>
        <w:br/>
      </w:r>
      <w:r>
        <w:br/>
      </w:r>
      <w:r>
        <w:rPr>
          <w:rStyle w:val="VerbatimChar"/>
        </w:rPr>
        <w:t xml:space="preserve">- Lo mismo ocurre con algunas de las demás variables categóricas: Aglomerado, Sexo, Categoría Ocupacional y Categoría/sector.</w:t>
      </w:r>
    </w:p>
    <w:bookmarkStart w:id="31" w:name="X0bba1abd3bf4f475a90d5db19b8857d4178205b"/>
    <w:p>
      <w:pPr>
        <w:pStyle w:val="Heading3"/>
      </w:pPr>
      <w:r>
        <w:t xml:space="preserve">Ingreso por aglomerado, como variable geográfica</w:t>
      </w:r>
    </w:p>
    <w:p>
      <w:pPr>
        <w:pStyle w:val="FirstParagraph"/>
      </w:pPr>
      <w:r>
        <w:drawing>
          <wp:inline>
            <wp:extent cx="5334000" cy="4267200"/>
            <wp:effectExtent b="0" l="0" r="0" t="0"/>
            <wp:docPr descr="" title="" id="29" name="Picture"/>
            <a:graphic>
              <a:graphicData uri="http://schemas.openxmlformats.org/drawingml/2006/picture">
                <pic:pic>
                  <pic:nvPicPr>
                    <pic:cNvPr descr="Reporte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La distribución media de los ingresos por aglomerado nos permite ver aquellas diferencias que surjen del agrupamiento geográfico por las zonas del relevamiento. Se presentan grandes diferencias entre los valores mínimos y máximos.</w:t>
      </w:r>
    </w:p>
    <w:bookmarkEnd w:id="31"/>
    <w:bookmarkStart w:id="35" w:name="distinción-por-sexo"/>
    <w:p>
      <w:pPr>
        <w:pStyle w:val="Heading3"/>
      </w:pPr>
      <w:r>
        <w:t xml:space="preserve">Distinción por sexo</w:t>
      </w:r>
    </w:p>
    <w:p>
      <w:pPr>
        <w:pStyle w:val="FirstParagraph"/>
      </w:pPr>
      <w:r>
        <w:drawing>
          <wp:inline>
            <wp:extent cx="5334000" cy="4267200"/>
            <wp:effectExtent b="0" l="0" r="0" t="0"/>
            <wp:docPr descr="" title="" id="33" name="Picture"/>
            <a:graphic>
              <a:graphicData uri="http://schemas.openxmlformats.org/drawingml/2006/picture">
                <pic:pic>
                  <pic:nvPicPr>
                    <pic:cNvPr descr="Reporte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Se presenta una considerable brecha de ingresos por ocupación principal cuando distinguimos por Sexo, lo que nos advierte que se trata de una variable relevante para la predicción.</w:t>
      </w:r>
    </w:p>
    <w:bookmarkEnd w:id="35"/>
    <w:bookmarkStart w:id="42" w:name="ingreso-medio-por-categoría-ocupacional"/>
    <w:p>
      <w:pPr>
        <w:pStyle w:val="Heading3"/>
      </w:pPr>
      <w:r>
        <w:t xml:space="preserve">Ingreso medio por categoría ocupacional</w:t>
      </w:r>
    </w:p>
    <w:p>
      <w:pPr>
        <w:pStyle w:val="FirstParagraph"/>
      </w:pPr>
      <w:r>
        <w:drawing>
          <wp:inline>
            <wp:extent cx="5334000" cy="4267200"/>
            <wp:effectExtent b="0" l="0" r="0" t="0"/>
            <wp:docPr descr="" title="" id="37" name="Picture"/>
            <a:graphic>
              <a:graphicData uri="http://schemas.openxmlformats.org/drawingml/2006/picture">
                <pic:pic>
                  <pic:nvPicPr>
                    <pic:cNvPr descr="Reporte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La visualización demuestra que la categoría ocupacional es otra variable a ponderar en la predicción del ingreso a partir de la gran diferencia que se halla entre sus medias.</w:t>
      </w:r>
    </w:p>
    <w:p>
      <w:pPr>
        <w:pStyle w:val="BodyText"/>
      </w:pPr>
      <w:r>
        <w:t xml:space="preserve">Procedemos a profundizar en el análisis de las distintas subcategorías para percibir si existe variabilidad dentro de cada categoría ocupacional.</w:t>
      </w:r>
    </w:p>
    <w:p>
      <w:pPr>
        <w:pStyle w:val="SourceCode"/>
      </w:pPr>
      <w:r>
        <w:rPr>
          <w:rStyle w:val="VerbatimChar"/>
        </w:rPr>
        <w:t xml:space="preserve">## # A tibble: 10 × 2</w:t>
      </w:r>
      <w:r>
        <w:br/>
      </w:r>
      <w:r>
        <w:rPr>
          <w:rStyle w:val="VerbatimChar"/>
        </w:rPr>
        <w:t xml:space="preserve">##    CATEGORIA                                                ingreso_promedio</w:t>
      </w:r>
      <w:r>
        <w:br/>
      </w:r>
      <w:r>
        <w:rPr>
          <w:rStyle w:val="VerbatimChar"/>
        </w:rPr>
        <w:t xml:space="preserve">##    &lt;fct&gt;                                                               &lt;dbl&gt;</w:t>
      </w:r>
      <w:r>
        <w:br/>
      </w:r>
      <w:r>
        <w:rPr>
          <w:rStyle w:val="VerbatimChar"/>
        </w:rPr>
        <w:t xml:space="preserve">##  1 Ocupaciones de los servicios domésticos                            14285.</w:t>
      </w:r>
      <w:r>
        <w:br/>
      </w:r>
      <w:r>
        <w:rPr>
          <w:rStyle w:val="VerbatimChar"/>
        </w:rPr>
        <w:t xml:space="preserve">##  2 Ocupaciones de la comercialización ambulante y callejera           15236.</w:t>
      </w:r>
      <w:r>
        <w:br/>
      </w:r>
      <w:r>
        <w:rPr>
          <w:rStyle w:val="VerbatimChar"/>
        </w:rPr>
        <w:t xml:space="preserve">##  3 Ocupaciones del cuidado y la atención de personas                  19069.</w:t>
      </w:r>
      <w:r>
        <w:br/>
      </w:r>
      <w:r>
        <w:rPr>
          <w:rStyle w:val="VerbatimChar"/>
        </w:rPr>
        <w:t xml:space="preserve">##  4 Ocupaciones de los servicios sociales varios                       21328.</w:t>
      </w:r>
      <w:r>
        <w:br/>
      </w:r>
      <w:r>
        <w:rPr>
          <w:rStyle w:val="VerbatimChar"/>
        </w:rPr>
        <w:t xml:space="preserve">##  5 Ocupaciones de la producción forestal                              24673.</w:t>
      </w:r>
      <w:r>
        <w:br/>
      </w:r>
      <w:r>
        <w:rPr>
          <w:rStyle w:val="VerbatimChar"/>
        </w:rPr>
        <w:t xml:space="preserve">##  6 Ocupaciones de servicios gastronómicos                             25671.</w:t>
      </w:r>
      <w:r>
        <w:br/>
      </w:r>
      <w:r>
        <w:rPr>
          <w:rStyle w:val="VerbatimChar"/>
        </w:rPr>
        <w:t xml:space="preserve">##  7 Ocupaciones del deporte                                            29365 </w:t>
      </w:r>
      <w:r>
        <w:br/>
      </w:r>
      <w:r>
        <w:rPr>
          <w:rStyle w:val="VerbatimChar"/>
        </w:rPr>
        <w:t xml:space="preserve">##  8 Ocupaciones de la producción agrícola                              30847.</w:t>
      </w:r>
      <w:r>
        <w:br/>
      </w:r>
      <w:r>
        <w:rPr>
          <w:rStyle w:val="VerbatimChar"/>
        </w:rPr>
        <w:t xml:space="preserve">##  9 Ocupaciones de servicios de limpieza no domésticos                 31230.</w:t>
      </w:r>
      <w:r>
        <w:br/>
      </w:r>
      <w:r>
        <w:rPr>
          <w:rStyle w:val="VerbatimChar"/>
        </w:rPr>
        <w:t xml:space="preserve">## 10 Ocupaciones de la reparación de bienes de consumo                  31984.</w:t>
      </w:r>
    </w:p>
    <w:p>
      <w:pPr>
        <w:pStyle w:val="SourceCode"/>
      </w:pPr>
      <w:r>
        <w:rPr>
          <w:rStyle w:val="VerbatimChar"/>
        </w:rPr>
        <w:t xml:space="preserve">## # A tibble: 10 × 2</w:t>
      </w:r>
      <w:r>
        <w:br/>
      </w:r>
      <w:r>
        <w:rPr>
          <w:rStyle w:val="VerbatimChar"/>
        </w:rPr>
        <w:t xml:space="preserve">##    CATEGORIA                                                    ingreso_promedio</w:t>
      </w:r>
      <w:r>
        <w:br/>
      </w:r>
      <w:r>
        <w:rPr>
          <w:rStyle w:val="VerbatimChar"/>
        </w:rPr>
        <w:t xml:space="preserve">##    &lt;fct&gt;                                                                   &lt;dbl&gt;</w:t>
      </w:r>
      <w:r>
        <w:br/>
      </w:r>
      <w:r>
        <w:rPr>
          <w:rStyle w:val="VerbatimChar"/>
        </w:rPr>
        <w:t xml:space="preserve">##  1 Ocupaciones de la asesoria y la consultaría                            74460 </w:t>
      </w:r>
      <w:r>
        <w:br/>
      </w:r>
      <w:r>
        <w:rPr>
          <w:rStyle w:val="VerbatimChar"/>
        </w:rPr>
        <w:t xml:space="preserve">##  2 Ocupaciones de la producción de software                               75710 </w:t>
      </w:r>
      <w:r>
        <w:br/>
      </w:r>
      <w:r>
        <w:rPr>
          <w:rStyle w:val="VerbatimChar"/>
        </w:rPr>
        <w:t xml:space="preserve">##  3 Directivos de medianas empresas privadas productoras de bie…           75883.</w:t>
      </w:r>
      <w:r>
        <w:br/>
      </w:r>
      <w:r>
        <w:rPr>
          <w:rStyle w:val="VerbatimChar"/>
        </w:rPr>
        <w:t xml:space="preserve">##  4 Ocupaciones de la gestión jurídico-legal                               76151.</w:t>
      </w:r>
      <w:r>
        <w:br/>
      </w:r>
      <w:r>
        <w:rPr>
          <w:rStyle w:val="VerbatimChar"/>
        </w:rPr>
        <w:t xml:space="preserve">##  5 Directivos de organismos, empresas e instituciones estatales           80485.</w:t>
      </w:r>
      <w:r>
        <w:br/>
      </w:r>
      <w:r>
        <w:rPr>
          <w:rStyle w:val="VerbatimChar"/>
        </w:rPr>
        <w:t xml:space="preserve">##  6 Funcionarios del poder judicial, federal, nacional, provinc…           88000 </w:t>
      </w:r>
      <w:r>
        <w:br/>
      </w:r>
      <w:r>
        <w:rPr>
          <w:rStyle w:val="VerbatimChar"/>
        </w:rPr>
        <w:t xml:space="preserve">##  7 Directivos de grandes empresas privadas productoras de bien…           89806.</w:t>
      </w:r>
      <w:r>
        <w:br/>
      </w:r>
      <w:r>
        <w:rPr>
          <w:rStyle w:val="VerbatimChar"/>
        </w:rPr>
        <w:t xml:space="preserve">##  8 Directivos de instituciones sociales                                   98333.</w:t>
      </w:r>
      <w:r>
        <w:br/>
      </w:r>
      <w:r>
        <w:rPr>
          <w:rStyle w:val="VerbatimChar"/>
        </w:rPr>
        <w:t xml:space="preserve">##  9 Ocupaciones de la producción extractiva                               100094.</w:t>
      </w:r>
      <w:r>
        <w:br/>
      </w:r>
      <w:r>
        <w:rPr>
          <w:rStyle w:val="VerbatimChar"/>
        </w:rPr>
        <w:t xml:space="preserve">## 10 Funcionarios del poder ejecutivo nacional, provincial, muni…          121750</w:t>
      </w:r>
    </w:p>
    <w:p>
      <w:pPr>
        <w:pStyle w:val="SourceCode"/>
      </w:pPr>
      <w:r>
        <w:rPr>
          <w:rStyle w:val="VerbatimChar"/>
        </w:rPr>
        <w:t xml:space="preserve">## # A tibble: 3 × 2</w:t>
      </w:r>
      <w:r>
        <w:br/>
      </w:r>
      <w:r>
        <w:rPr>
          <w:rStyle w:val="VerbatimChar"/>
        </w:rPr>
        <w:t xml:space="preserve">##   CATEGORIA                                                     ingreso_promedio</w:t>
      </w:r>
      <w:r>
        <w:br/>
      </w:r>
      <w:r>
        <w:rPr>
          <w:rStyle w:val="VerbatimChar"/>
        </w:rPr>
        <w:t xml:space="preserve">##   &lt;fct&gt;                                                                    &lt;dbl&gt;</w:t>
      </w:r>
      <w:r>
        <w:br/>
      </w:r>
      <w:r>
        <w:rPr>
          <w:rStyle w:val="VerbatimChar"/>
        </w:rPr>
        <w:t xml:space="preserve">## 1 Ocupaciones de los servicios de alojamiento y turismo                   49889.</w:t>
      </w:r>
      <w:r>
        <w:br/>
      </w:r>
      <w:r>
        <w:rPr>
          <w:rStyle w:val="VerbatimChar"/>
        </w:rPr>
        <w:t xml:space="preserve">## 2 Ocupaciones de la investigación                                         65157.</w:t>
      </w:r>
      <w:r>
        <w:br/>
      </w:r>
      <w:r>
        <w:rPr>
          <w:rStyle w:val="VerbatimChar"/>
        </w:rPr>
        <w:t xml:space="preserve">## 3 Funcionarios del poder judicial, federal, nacional, provinci…           88000</w:t>
      </w:r>
    </w:p>
    <w:p>
      <w:pPr>
        <w:pStyle w:val="FirstParagraph"/>
      </w:pPr>
      <w:r>
        <w:drawing>
          <wp:inline>
            <wp:extent cx="5334000" cy="4267200"/>
            <wp:effectExtent b="0" l="0" r="0" t="0"/>
            <wp:docPr descr="" title="" id="40" name="Picture"/>
            <a:graphic>
              <a:graphicData uri="http://schemas.openxmlformats.org/drawingml/2006/picture">
                <pic:pic>
                  <pic:nvPicPr>
                    <pic:cNvPr descr="Reporte_files/figure-docx/unnamed-chunk-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52" w:name="intensidad-de-ocupación"/>
    <w:p>
      <w:pPr>
        <w:pStyle w:val="Heading3"/>
      </w:pPr>
      <w:r>
        <w:t xml:space="preserve">Intensidad de ocupación</w:t>
      </w:r>
    </w:p>
    <w:p>
      <w:pPr>
        <w:pStyle w:val="FirstParagraph"/>
      </w:pPr>
      <w:r>
        <w:drawing>
          <wp:inline>
            <wp:extent cx="5334000" cy="4267200"/>
            <wp:effectExtent b="0" l="0" r="0" t="0"/>
            <wp:docPr descr="" title="" id="44" name="Picture"/>
            <a:graphic>
              <a:graphicData uri="http://schemas.openxmlformats.org/drawingml/2006/picture">
                <pic:pic>
                  <pic:nvPicPr>
                    <pic:cNvPr descr="Reporte_files/figure-docx/unnamed-chunk-10-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En el caso de Intensidad de Ocupación, vemos por un lado la existencia de una variable correspondiente a los Ocupados que declaran no haber trabajado durante la semana previa a la encuesta. Más adelante removeremos estos casos para mejorar el modelo.</w:t>
      </w:r>
      <w:r>
        <w:br/>
      </w:r>
      <w:r>
        <w:br/>
      </w:r>
      <w:r>
        <w:rPr>
          <w:rStyle w:val="VerbatimChar"/>
        </w:rPr>
        <w:t xml:space="preserve">- Por otro lado, notamos que existe solo una magra diferencia en los promedios salariales de quienes declaran ser ocupados plenos y quienes declaran estar sobreocupados.</w:t>
      </w:r>
      <w:r>
        <w:br/>
      </w:r>
      <w:r>
        <w:br/>
      </w:r>
      <w:r>
        <w:rPr>
          <w:rStyle w:val="VerbatimChar"/>
        </w:rPr>
        <w:t xml:space="preserve">- Por último, creemos que es posible capturar de mejor manera el factor horas de trabajo mediante la variable numérica correspondiente, la cual analizaremos en detalle posteriormente. </w:t>
      </w:r>
    </w:p>
    <w:p>
      <w:pPr>
        <w:pStyle w:val="FirstParagraph"/>
      </w:pPr>
      <w:r>
        <w:drawing>
          <wp:inline>
            <wp:extent cx="5334000" cy="4267200"/>
            <wp:effectExtent b="0" l="0" r="0" t="0"/>
            <wp:docPr descr="" title="" id="47" name="Picture"/>
            <a:graphic>
              <a:graphicData uri="http://schemas.openxmlformats.org/drawingml/2006/picture">
                <pic:pic>
                  <pic:nvPicPr>
                    <pic:cNvPr descr="Reporte_files/figure-docx/unnamed-chunk-11-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datos_imprecisos </w:t>
      </w:r>
      <w:r>
        <w:rPr>
          <w:rStyle w:val="OtherTok"/>
        </w:rPr>
        <w:t xml:space="preserve">&lt;-</w:t>
      </w:r>
      <w:r>
        <w:rPr>
          <w:rStyle w:val="NormalTok"/>
        </w:rPr>
        <w:t xml:space="preserve"> data_eph_limpio </w:t>
      </w:r>
      <w:r>
        <w:rPr>
          <w:rStyle w:val="SpecialCharTok"/>
        </w:rPr>
        <w:t xml:space="preserve">%&gt;%</w:t>
      </w:r>
      <w:r>
        <w:rPr>
          <w:rStyle w:val="NormalTok"/>
        </w:rPr>
        <w:t xml:space="preserve"> </w:t>
      </w:r>
      <w:r>
        <w:rPr>
          <w:rStyle w:val="FunctionTok"/>
        </w:rPr>
        <w:t xml:space="preserve">select</w:t>
      </w:r>
      <w:r>
        <w:rPr>
          <w:rStyle w:val="NormalTok"/>
        </w:rPr>
        <w:t xml:space="preserve">(CALIFICACION)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(CALIFICACION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"otro"</w:t>
      </w:r>
      <w:r>
        <w:rPr>
          <w:rStyle w:val="NormalTok"/>
        </w:rPr>
        <w:t xml:space="preserve">, </w:t>
      </w:r>
      <w:r>
        <w:rPr>
          <w:rStyle w:val="StringTok"/>
        </w:rPr>
        <w:t xml:space="preserve">"Ns.Nc"</w:t>
      </w:r>
      <w:r>
        <w:rPr>
          <w:rStyle w:val="NormalTok"/>
        </w:rPr>
        <w:t xml:space="preserve">, </w:t>
      </w:r>
      <w:r>
        <w:rPr>
          <w:rStyle w:val="StringTok"/>
        </w:rPr>
        <w:t xml:space="preserve">"falta informacion"</w:t>
      </w:r>
      <w:r>
        <w:rPr>
          <w:rStyle w:val="NormalTok"/>
        </w:rPr>
        <w:t xml:space="preserve">))</w:t>
      </w:r>
      <w:r>
        <w:br/>
      </w:r>
      <w:r>
        <w:br/>
      </w:r>
      <w:r>
        <w:rPr>
          <w:rStyle w:val="FunctionTok"/>
        </w:rPr>
        <w:t xml:space="preserve">count</w:t>
      </w:r>
      <w:r>
        <w:rPr>
          <w:rStyle w:val="NormalTok"/>
        </w:rPr>
        <w:t xml:space="preserve">(datos_imprecisos)</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84</w:t>
      </w:r>
    </w:p>
    <w:p>
      <w:pPr>
        <w:pStyle w:val="SourceCode"/>
      </w:pPr>
      <w:r>
        <w:rPr>
          <w:rStyle w:val="VerbatimChar"/>
        </w:rPr>
        <w:t xml:space="preserve">- La variable de calificación cuenta con algunos sesgos que nos impiden ponderar de forma eficiente sus resultados como función del ingreso. Sin embargo, notamos que aquellos que han sido identificados "Profesionales" cuentan con mayores ingresos que el resto (entre los que se encuentran los Ns. Nc., otros, y los faltos de información).</w:t>
      </w:r>
      <w:r>
        <w:br/>
      </w:r>
      <w:r>
        <w:br/>
      </w:r>
      <w:r>
        <w:rPr>
          <w:rStyle w:val="VerbatimChar"/>
        </w:rPr>
        <w:t xml:space="preserve">- Si bien se trata de sólo 84 valores, consideramos que la cuestión de la calificación y la formación de los encuestados puede ser capturada más nítidamente mediante el nivel educativo.</w:t>
      </w:r>
    </w:p>
    <w:p>
      <w:pPr>
        <w:pStyle w:val="FirstParagraph"/>
      </w:pPr>
      <w:r>
        <w:drawing>
          <wp:inline>
            <wp:extent cx="5334000" cy="4267200"/>
            <wp:effectExtent b="0" l="0" r="0" t="0"/>
            <wp:docPr descr="" title="" id="50" name="Picture"/>
            <a:graphic>
              <a:graphicData uri="http://schemas.openxmlformats.org/drawingml/2006/picture">
                <pic:pic>
                  <pic:nvPicPr>
                    <pic:cNvPr descr="Reporte_files/figure-docx/unnamed-chunk-13-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 el caso de la ocupación principal, consideramos:</w:t>
      </w:r>
      <w:r>
        <w:br/>
      </w:r>
      <w:r>
        <w:rPr>
          <w:rStyle w:val="VerbatimChar"/>
        </w:rPr>
        <w:t xml:space="preserve">1. la categoría "de otro tipo" no es lo suficientemente clara como para ser relevante y </w:t>
      </w:r>
      <w:r>
        <w:br/>
      </w:r>
      <w:r>
        <w:rPr>
          <w:rStyle w:val="VerbatimChar"/>
        </w:rPr>
        <w:t xml:space="preserve">2. la variable de sector/categoría captura el mismo elemento con mayor claridad. </w:t>
      </w:r>
    </w:p>
    <w:bookmarkEnd w:id="52"/>
    <w:bookmarkStart w:id="68" w:name="estado-conyugal"/>
    <w:p>
      <w:pPr>
        <w:pStyle w:val="Heading3"/>
      </w:pPr>
      <w:r>
        <w:t xml:space="preserve">Estado conyugal</w:t>
      </w:r>
    </w:p>
    <w:p>
      <w:pPr>
        <w:pStyle w:val="SourceCode"/>
      </w:pPr>
      <w:r>
        <w:rPr>
          <w:rStyle w:val="VerbatimChar"/>
        </w:rPr>
        <w:t xml:space="preserve">## [1] "unido?"                     "soltero/a?"                </w:t>
      </w:r>
      <w:r>
        <w:br/>
      </w:r>
      <w:r>
        <w:rPr>
          <w:rStyle w:val="VerbatimChar"/>
        </w:rPr>
        <w:t xml:space="preserve">## [3] "separado/a o divorsiado/a?" "casado?"                   </w:t>
      </w:r>
      <w:r>
        <w:br/>
      </w:r>
      <w:r>
        <w:rPr>
          <w:rStyle w:val="VerbatimChar"/>
        </w:rPr>
        <w:t xml:space="preserve">## [5] "viudo/a?"</w:t>
      </w:r>
    </w:p>
    <w:p>
      <w:pPr>
        <w:pStyle w:val="FirstParagraph"/>
      </w:pPr>
      <w:r>
        <w:drawing>
          <wp:inline>
            <wp:extent cx="5334000" cy="4267200"/>
            <wp:effectExtent b="0" l="0" r="0" t="0"/>
            <wp:docPr descr="" title="" id="54" name="Picture"/>
            <a:graphic>
              <a:graphicData uri="http://schemas.openxmlformats.org/drawingml/2006/picture">
                <pic:pic>
                  <pic:nvPicPr>
                    <pic:cNvPr descr="Reporte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Finalmente, tenemos el Estado Conyugal del individuo. Creemos que no es relevante para el análisis dada la correlación existente entre la edad y el estado conyugal de las personas, la cual visualizamos en el gráfico.</w:t>
      </w:r>
      <w:r>
        <w:br/>
      </w:r>
      <w:r>
        <w:br/>
      </w:r>
      <w:r>
        <w:rPr>
          <w:rStyle w:val="VerbatimChar"/>
        </w:rPr>
        <w:t xml:space="preserve">- Analicemos ahora la relación de nuestra variable de estudio con las variables numéricas del data set: Cantidad de Horas de Trabajo y Edad.</w:t>
      </w:r>
    </w:p>
    <w:p>
      <w:pPr>
        <w:pStyle w:val="SourceCode"/>
      </w:pPr>
      <w:r>
        <w:rPr>
          <w:rStyle w:val="FunctionTok"/>
        </w:rPr>
        <w:t xml:space="preserve">max</w:t>
      </w:r>
      <w:r>
        <w:rPr>
          <w:rStyle w:val="NormalTok"/>
        </w:rPr>
        <w:t xml:space="preserve">(data_eph_limpio</w:t>
      </w:r>
      <w:r>
        <w:rPr>
          <w:rStyle w:val="SpecialCharTok"/>
        </w:rPr>
        <w:t xml:space="preserve">$</w:t>
      </w:r>
      <w:r>
        <w:rPr>
          <w:rStyle w:val="NormalTok"/>
        </w:rPr>
        <w:t xml:space="preserve">CANT_HORAS)</w:t>
      </w:r>
    </w:p>
    <w:p>
      <w:pPr>
        <w:pStyle w:val="SourceCode"/>
      </w:pPr>
      <w:r>
        <w:rPr>
          <w:rStyle w:val="VerbatimChar"/>
        </w:rPr>
        <w:t xml:space="preserve">## [1] 999</w:t>
      </w:r>
    </w:p>
    <w:p>
      <w:pPr>
        <w:pStyle w:val="SourceCode"/>
      </w:pPr>
      <w:r>
        <w:rPr>
          <w:rStyle w:val="FunctionTok"/>
        </w:rPr>
        <w:t xml:space="preserve">min</w:t>
      </w:r>
      <w:r>
        <w:rPr>
          <w:rStyle w:val="NormalTok"/>
        </w:rPr>
        <w:t xml:space="preserve">(data_eph_limpio</w:t>
      </w:r>
      <w:r>
        <w:rPr>
          <w:rStyle w:val="SpecialCharTok"/>
        </w:rPr>
        <w:t xml:space="preserve">$</w:t>
      </w:r>
      <w:r>
        <w:rPr>
          <w:rStyle w:val="NormalTok"/>
        </w:rPr>
        <w:t xml:space="preserve">CANT_HORAS)</w:t>
      </w:r>
    </w:p>
    <w:p>
      <w:pPr>
        <w:pStyle w:val="SourceCode"/>
      </w:pPr>
      <w:r>
        <w:rPr>
          <w:rStyle w:val="VerbatimChar"/>
        </w:rPr>
        <w:t xml:space="preserve">## [1] 0</w:t>
      </w:r>
    </w:p>
    <w:p>
      <w:pPr>
        <w:pStyle w:val="SourceCode"/>
      </w:pPr>
      <w:r>
        <w:rPr>
          <w:rStyle w:val="FunctionTok"/>
        </w:rPr>
        <w:t xml:space="preserve">count</w:t>
      </w:r>
      <w:r>
        <w:rPr>
          <w:rStyle w:val="NormalTok"/>
        </w:rPr>
        <w:t xml:space="preserve">(data_eph_limpio </w:t>
      </w:r>
      <w:r>
        <w:rPr>
          <w:rStyle w:val="SpecialCharTok"/>
        </w:rPr>
        <w:t xml:space="preserve">%&gt;%</w:t>
      </w:r>
      <w:r>
        <w:rPr>
          <w:rStyle w:val="NormalTok"/>
        </w:rPr>
        <w:t xml:space="preserve"> </w:t>
      </w:r>
      <w:r>
        <w:rPr>
          <w:rStyle w:val="FunctionTok"/>
        </w:rPr>
        <w:t xml:space="preserve">filter</w:t>
      </w:r>
      <w:r>
        <w:rPr>
          <w:rStyle w:val="NormalTok"/>
        </w:rPr>
        <w:t xml:space="preserve">(CANT_HORAS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654</w:t>
      </w:r>
    </w:p>
    <w:p>
      <w:pPr>
        <w:pStyle w:val="SourceCode"/>
      </w:pPr>
      <w:r>
        <w:rPr>
          <w:rStyle w:val="FunctionTok"/>
        </w:rPr>
        <w:t xml:space="preserve">count</w:t>
      </w:r>
      <w:r>
        <w:rPr>
          <w:rStyle w:val="NormalTok"/>
        </w:rPr>
        <w:t xml:space="preserve">(data_eph_limpio </w:t>
      </w:r>
      <w:r>
        <w:rPr>
          <w:rStyle w:val="SpecialCharTok"/>
        </w:rPr>
        <w:t xml:space="preserve">%&gt;%</w:t>
      </w:r>
      <w:r>
        <w:rPr>
          <w:rStyle w:val="NormalTok"/>
        </w:rPr>
        <w:t xml:space="preserve"> </w:t>
      </w:r>
      <w:r>
        <w:rPr>
          <w:rStyle w:val="FunctionTok"/>
        </w:rPr>
        <w:t xml:space="preserve">filter</w:t>
      </w:r>
      <w:r>
        <w:rPr>
          <w:rStyle w:val="NormalTok"/>
        </w:rPr>
        <w:t xml:space="preserve">(INTENSI </w:t>
      </w:r>
      <w:r>
        <w:rPr>
          <w:rStyle w:val="SpecialCharTok"/>
        </w:rPr>
        <w:t xml:space="preserve">==</w:t>
      </w:r>
      <w:r>
        <w:rPr>
          <w:rStyle w:val="NormalTok"/>
        </w:rPr>
        <w:t xml:space="preserve"> </w:t>
      </w:r>
      <w:r>
        <w:rPr>
          <w:rStyle w:val="StringTok"/>
        </w:rPr>
        <w:t xml:space="preserve">"Ocupado que no trabajo en la semana"</w:t>
      </w:r>
      <w:r>
        <w:rPr>
          <w:rStyle w:val="NormalTok"/>
        </w:rPr>
        <w:t xml:space="preserv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651</w:t>
      </w:r>
    </w:p>
    <w:p>
      <w:pPr>
        <w:pStyle w:val="SourceCode"/>
      </w:pPr>
      <w:r>
        <w:rPr>
          <w:rStyle w:val="VerbatimChar"/>
        </w:rPr>
        <w:t xml:space="preserve">- En primer lugar, observamos la existencia de valores absurdos (999 horas trabajadas) en nuestra primer variable, los cuales limpiamos previo a graficar.</w:t>
      </w:r>
      <w:r>
        <w:br/>
      </w:r>
      <w:r>
        <w:br/>
      </w:r>
      <w:r>
        <w:rPr>
          <w:rStyle w:val="VerbatimChar"/>
        </w:rPr>
        <w:t xml:space="preserve">- Asimismo, vemos una variedad de registros con ingresos mayores a cero y horas trabajadas nulas que corresponden a individuos que declaran no haber trabajado la semana previa (generalmente debido a vacaciones, enfermedad, etc.). Decidimos filtrar estos casos para mejorar la performance del modelo. </w:t>
      </w:r>
    </w:p>
    <w:p>
      <w:pPr>
        <w:pStyle w:val="FirstParagraph"/>
      </w:pPr>
      <w:r>
        <w:drawing>
          <wp:inline>
            <wp:extent cx="5334000" cy="4267200"/>
            <wp:effectExtent b="0" l="0" r="0" t="0"/>
            <wp:docPr descr="" title="" id="57" name="Picture"/>
            <a:graphic>
              <a:graphicData uri="http://schemas.openxmlformats.org/drawingml/2006/picture">
                <pic:pic>
                  <pic:nvPicPr>
                    <pic:cNvPr descr="Reporte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El gráfico da cuenta de una relación clara entre las dos variables. En el caso de la edad, la relación es un tanto más difusa:</w:t>
      </w:r>
    </w:p>
    <w:p>
      <w:pPr>
        <w:pStyle w:val="FirstParagraph"/>
      </w:pPr>
      <w:r>
        <w:drawing>
          <wp:inline>
            <wp:extent cx="5334000" cy="4267200"/>
            <wp:effectExtent b="0" l="0" r="0" t="0"/>
            <wp:docPr descr="" title="" id="60" name="Picture"/>
            <a:graphic>
              <a:graphicData uri="http://schemas.openxmlformats.org/drawingml/2006/picture">
                <pic:pic>
                  <pic:nvPicPr>
                    <pic:cNvPr descr="Reporte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 Concluímos que, por cómo se distribuyen los datos para la variable</w:t>
      </w:r>
      <w:r>
        <w:t xml:space="preserve"> </w:t>
      </w:r>
      <w:r>
        <w:rPr>
          <w:iCs/>
          <w:i/>
        </w:rPr>
        <w:t xml:space="preserve">Intensidad de Ocupación</w:t>
      </w:r>
      <w:r>
        <w:t xml:space="preserve">, esta podría ser removida de nuestra regresión en tanto la variable</w:t>
      </w:r>
      <w:r>
        <w:t xml:space="preserve"> </w:t>
      </w:r>
      <w:r>
        <w:rPr>
          <w:iCs/>
          <w:i/>
        </w:rPr>
        <w:t xml:space="preserve">Cantidad de Horas Trabajadas</w:t>
      </w:r>
      <w:r>
        <w:t xml:space="preserve"> </w:t>
      </w:r>
      <w:r>
        <w:t xml:space="preserve">cumple un rol similar.</w:t>
      </w:r>
    </w:p>
    <w:p>
      <w:pPr>
        <w:pStyle w:val="BodyText"/>
      </w:pPr>
      <w:r>
        <w:t xml:space="preserve">En este caso, vemos que la distribución de los datos se asemeja a una campana de gauss. A priori, consideramos que ello puede estar vinculado con la ocurrencia de menores ingresos pasada la edad jubilatoria. Así lo visualizamos en el siguiente gráfico:</w:t>
      </w:r>
    </w:p>
    <w:p>
      <w:pPr>
        <w:pStyle w:val="BodyText"/>
      </w:pPr>
      <w:r>
        <w:drawing>
          <wp:inline>
            <wp:extent cx="5334000" cy="4267200"/>
            <wp:effectExtent b="0" l="0" r="0" t="0"/>
            <wp:docPr descr="" title="" id="63" name="Picture"/>
            <a:graphic>
              <a:graphicData uri="http://schemas.openxmlformats.org/drawingml/2006/picture">
                <pic:pic>
                  <pic:nvPicPr>
                    <pic:cNvPr descr="Reporte_files/figure-docx/unnamed-chunk-1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Usamos la mediana para atenuar el peso de los outliers y de la disparidad en el número de registros presnetes en cada subgrupo. </w:t>
      </w:r>
      <w:r>
        <w:br/>
      </w:r>
      <w:r>
        <w:br/>
      </w:r>
      <w:r>
        <w:rPr>
          <w:rStyle w:val="VerbatimChar"/>
        </w:rPr>
        <w:t xml:space="preserve">- En base a lo visto, creemos que puede ser una buena idea controlar la variable edad por la edad jubilatoria y el sexo.</w:t>
      </w:r>
    </w:p>
    <w:p>
      <w:pPr>
        <w:pStyle w:val="FirstParagraph"/>
      </w:pPr>
      <w:r>
        <w:drawing>
          <wp:inline>
            <wp:extent cx="5334000" cy="4267200"/>
            <wp:effectExtent b="0" l="0" r="0" t="0"/>
            <wp:docPr descr="" title="" id="66" name="Picture"/>
            <a:graphic>
              <a:graphicData uri="http://schemas.openxmlformats.org/drawingml/2006/picture">
                <pic:pic>
                  <pic:nvPicPr>
                    <pic:cNvPr descr="Reporte_files/figure-docx/unnamed-chunk-1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End w:id="69"/>
    <w:bookmarkStart w:id="76" w:name="correlación"/>
    <w:p>
      <w:pPr>
        <w:pStyle w:val="Heading2"/>
      </w:pPr>
      <w:r>
        <w:t xml:space="preserve">Correlación</w:t>
      </w:r>
    </w:p>
    <w:p>
      <w:pPr>
        <w:pStyle w:val="FirstParagraph"/>
      </w:pPr>
      <w:r>
        <w:t xml:space="preserve">Proponemos una matriz de correlación con aquellas variables de tipo numéricas.</w:t>
      </w:r>
    </w:p>
    <w:p>
      <w:pPr>
        <w:pStyle w:val="SourceCode"/>
      </w:pPr>
      <w:r>
        <w:rPr>
          <w:rStyle w:val="NormalTok"/>
        </w:rPr>
        <w:t xml:space="preserve">data_eph_limpio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w:t>
      </w:r>
      <w:r>
        <w:rPr>
          <w:rStyle w:val="FunctionTok"/>
        </w:rPr>
        <w:t xml:space="preserve">corrplot</w:t>
      </w:r>
      <w:r>
        <w:rPr>
          <w:rStyle w:val="NormalTok"/>
        </w:rPr>
        <w:t xml:space="preserve">(</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Reporte_files/figure-docx/unnamed-chunk-2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Proponemos como primer aproximaxión la siguiente matriz descriptiva para visualizar distribuciones entre las variables de tipo numéricas.</w:t>
      </w:r>
    </w:p>
    <w:p>
      <w:pPr>
        <w:pStyle w:val="SourceCode"/>
      </w:pPr>
      <w:r>
        <w:rPr>
          <w:rStyle w:val="NormalTok"/>
        </w:rPr>
        <w:t xml:space="preserve">data_eph_limpio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ggpairs</w:t>
      </w:r>
      <w:r>
        <w:rPr>
          <w:rStyle w:val="NormalTok"/>
        </w:rPr>
        <w:t xml:space="preserve">(</w:t>
      </w:r>
      <w:r>
        <w:rPr>
          <w:rStyle w:val="AttributeTok"/>
        </w:rPr>
        <w:t xml:space="preserve">labeller =</w:t>
      </w:r>
      <w:r>
        <w:rPr>
          <w:rStyle w:val="NormalTok"/>
        </w:rPr>
        <w:t xml:space="preserve"> </w:t>
      </w:r>
      <w:r>
        <w:rPr>
          <w:rStyle w:val="FunctionTok"/>
        </w:rPr>
        <w:t xml:space="preserve">label_wrap_gen</w:t>
      </w:r>
      <w:r>
        <w:rPr>
          <w:rStyle w:val="NormalTok"/>
        </w:rPr>
        <w:t xml:space="preserve">(</w:t>
      </w:r>
      <w:r>
        <w:rPr>
          <w:rStyle w:val="AttributeTok"/>
        </w:rPr>
        <w:t xml:space="preserve">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strip.text.y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Reporte_files/figure-docx/unnamed-chunk-21-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bookmarkEnd w:id="76"/>
    <w:bookmarkStart w:id="93" w:name="modelización"/>
    <w:p>
      <w:pPr>
        <w:pStyle w:val="Heading2"/>
      </w:pPr>
      <w:r>
        <w:t xml:space="preserve">Modelización</w:t>
      </w:r>
    </w:p>
    <w:p>
      <w:pPr>
        <w:pStyle w:val="FirstParagraph"/>
      </w:pPr>
      <w:r>
        <w:t xml:space="preserve">Para corroborar la multicolinealidad que podría afectar a nuestro modelo de regresión, planteamos un modelo simple para nuestra variable explicada INGRESO_OCUP_PRINCIPAL, utlizamos la función vif():</w:t>
      </w:r>
    </w:p>
    <w:p>
      <w:pPr>
        <w:pStyle w:val="SourceCode"/>
      </w:pPr>
      <w:r>
        <w:rPr>
          <w:rStyle w:val="NormalTok"/>
        </w:rPr>
        <w:t xml:space="preserve">modelo_lineal </w:t>
      </w:r>
      <w:r>
        <w:rPr>
          <w:rStyle w:val="OtherTok"/>
        </w:rPr>
        <w:t xml:space="preserve">&lt;-</w:t>
      </w:r>
      <w:r>
        <w:rPr>
          <w:rStyle w:val="NormalTok"/>
        </w:rPr>
        <w:t xml:space="preserve"> </w:t>
      </w:r>
      <w:r>
        <w:rPr>
          <w:rStyle w:val="FunctionTok"/>
        </w:rPr>
        <w:t xml:space="preserve">lm</w:t>
      </w:r>
      <w:r>
        <w:rPr>
          <w:rStyle w:val="NormalTok"/>
        </w:rPr>
        <w:t xml:space="preserve">(INGRESO_OCUP_PRINCIPAL </w:t>
      </w:r>
      <w:r>
        <w:rPr>
          <w:rStyle w:val="SpecialCharTok"/>
        </w:rPr>
        <w:t xml:space="preserve">~</w:t>
      </w:r>
      <w:r>
        <w:rPr>
          <w:rStyle w:val="NormalTok"/>
        </w:rPr>
        <w:t xml:space="preserve"> ., </w:t>
      </w:r>
      <w:r>
        <w:rPr>
          <w:rStyle w:val="AttributeTok"/>
        </w:rPr>
        <w:t xml:space="preserve">data =</w:t>
      </w:r>
      <w:r>
        <w:rPr>
          <w:rStyle w:val="NormalTok"/>
        </w:rPr>
        <w:t xml:space="preserve"> data_eph_limpio)</w:t>
      </w:r>
      <w:r>
        <w:br/>
      </w:r>
      <w:r>
        <w:br/>
      </w:r>
      <w:r>
        <w:rPr>
          <w:rStyle w:val="FunctionTok"/>
        </w:rPr>
        <w:t xml:space="preserve">vif</w:t>
      </w:r>
      <w:r>
        <w:rPr>
          <w:rStyle w:val="NormalTok"/>
        </w:rPr>
        <w:t xml:space="preserve">(modelo_lineal)</w:t>
      </w:r>
    </w:p>
    <w:p>
      <w:pPr>
        <w:pStyle w:val="SourceCode"/>
      </w:pPr>
      <w:r>
        <w:rPr>
          <w:rStyle w:val="VerbatimChar"/>
        </w:rPr>
        <w:t xml:space="preserve">##                        GVIF Df GVIF^(1/(2*Df))</w:t>
      </w:r>
      <w:r>
        <w:br/>
      </w:r>
      <w:r>
        <w:rPr>
          <w:rStyle w:val="VerbatimChar"/>
        </w:rPr>
        <w:t xml:space="preserve">## AGLOMERADO         1.757112 31        1.009133</w:t>
      </w:r>
      <w:r>
        <w:br/>
      </w:r>
      <w:r>
        <w:rPr>
          <w:rStyle w:val="VerbatimChar"/>
        </w:rPr>
        <w:t xml:space="preserve">## NIVEL_ED           2.481970  6        1.078698</w:t>
      </w:r>
      <w:r>
        <w:br/>
      </w:r>
      <w:r>
        <w:rPr>
          <w:rStyle w:val="VerbatimChar"/>
        </w:rPr>
        <w:t xml:space="preserve">## ROL_HOGAR          2.769476  9        1.058224</w:t>
      </w:r>
      <w:r>
        <w:br/>
      </w:r>
      <w:r>
        <w:rPr>
          <w:rStyle w:val="VerbatimChar"/>
        </w:rPr>
        <w:t xml:space="preserve">## SEXO               1.644535  1        1.282394</w:t>
      </w:r>
      <w:r>
        <w:br/>
      </w:r>
      <w:r>
        <w:rPr>
          <w:rStyle w:val="VerbatimChar"/>
        </w:rPr>
        <w:t xml:space="preserve">## EDAD               2.002700  1        1.415168</w:t>
      </w:r>
      <w:r>
        <w:br/>
      </w:r>
      <w:r>
        <w:rPr>
          <w:rStyle w:val="VerbatimChar"/>
        </w:rPr>
        <w:t xml:space="preserve">## ESTADO_CONYUGAL    2.754788  4        1.135040</w:t>
      </w:r>
      <w:r>
        <w:br/>
      </w:r>
      <w:r>
        <w:rPr>
          <w:rStyle w:val="VerbatimChar"/>
        </w:rPr>
        <w:t xml:space="preserve">## SECTOR_PUB_PRIV    2.109367  2        1.205141</w:t>
      </w:r>
      <w:r>
        <w:br/>
      </w:r>
      <w:r>
        <w:rPr>
          <w:rStyle w:val="VerbatimChar"/>
        </w:rPr>
        <w:t xml:space="preserve">## CAT_OCUP          27.035504  2        2.280256</w:t>
      </w:r>
      <w:r>
        <w:br/>
      </w:r>
      <w:r>
        <w:rPr>
          <w:rStyle w:val="VerbatimChar"/>
        </w:rPr>
        <w:t xml:space="preserve">## INTENSI            2.643341  2        1.275082</w:t>
      </w:r>
      <w:r>
        <w:br/>
      </w:r>
      <w:r>
        <w:rPr>
          <w:rStyle w:val="VerbatimChar"/>
        </w:rPr>
        <w:t xml:space="preserve">## CANT_HORAS         2.725860  1        1.651018</w:t>
      </w:r>
      <w:r>
        <w:br/>
      </w:r>
      <w:r>
        <w:rPr>
          <w:rStyle w:val="VerbatimChar"/>
        </w:rPr>
        <w:t xml:space="preserve">## CATEGORIA       8073.552158 51        1.092206</w:t>
      </w:r>
      <w:r>
        <w:br/>
      </w:r>
      <w:r>
        <w:rPr>
          <w:rStyle w:val="VerbatimChar"/>
        </w:rPr>
        <w:t xml:space="preserve">## CALIFICACION     133.043070  6        1.503140</w:t>
      </w:r>
      <w:r>
        <w:br/>
      </w:r>
      <w:r>
        <w:rPr>
          <w:rStyle w:val="VerbatimChar"/>
        </w:rPr>
        <w:t xml:space="preserve">## MAYOR_65           1.234197  1        1.110944</w:t>
      </w:r>
    </w:p>
    <w:p>
      <w:pPr>
        <w:pStyle w:val="SourceCode"/>
      </w:pPr>
      <w:r>
        <w:rPr>
          <w:rStyle w:val="NormalTok"/>
        </w:rPr>
        <w:t xml:space="preserve">p </w:t>
      </w:r>
      <w:r>
        <w:rPr>
          <w:rStyle w:val="OtherTok"/>
        </w:rPr>
        <w:t xml:space="preserve">&lt;-</w:t>
      </w:r>
      <w:r>
        <w:rPr>
          <w:rStyle w:val="NormalTok"/>
        </w:rPr>
        <w:t xml:space="preserve"> performance</w:t>
      </w:r>
      <w:r>
        <w:rPr>
          <w:rStyle w:val="SpecialCharTok"/>
        </w:rPr>
        <w:t xml:space="preserve">::</w:t>
      </w:r>
      <w:r>
        <w:rPr>
          <w:rStyle w:val="FunctionTok"/>
        </w:rPr>
        <w:t xml:space="preserve">check_model</w:t>
      </w:r>
      <w:r>
        <w:rPr>
          <w:rStyle w:val="NormalTok"/>
        </w:rPr>
        <w:t xml:space="preserve">(modelo_lineal, </w:t>
      </w:r>
      <w:r>
        <w:rPr>
          <w:rStyle w:val="AttributeTok"/>
        </w:rPr>
        <w:t xml:space="preserve">check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Reporte_files/figure-docx/unnamed-chunk-23-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partir de estos datos, podemos descartar del modelo aquellas variables que presentan multicolinealidad. Vemos que el problema se presenta para algunas de nuestras variables, por lo que procedemos a remover del dataset aquellas dos que más perjudicarían al modelo. Luego, analizamos multicolinealidad nuevamente.</w:t>
      </w:r>
    </w:p>
    <w:p>
      <w:pPr>
        <w:pStyle w:val="SourceCode"/>
      </w:pPr>
      <w:r>
        <w:rPr>
          <w:rStyle w:val="NormalTok"/>
        </w:rPr>
        <w:t xml:space="preserve">data_eph_lm </w:t>
      </w:r>
      <w:r>
        <w:rPr>
          <w:rStyle w:val="OtherTok"/>
        </w:rPr>
        <w:t xml:space="preserve">=</w:t>
      </w:r>
      <w:r>
        <w:rPr>
          <w:rStyle w:val="NormalTok"/>
        </w:rPr>
        <w:t xml:space="preserve"> </w:t>
      </w:r>
      <w:r>
        <w:rPr>
          <w:rStyle w:val="FunctionTok"/>
        </w:rPr>
        <w:t xml:space="preserve">subset</w:t>
      </w:r>
      <w:r>
        <w:rPr>
          <w:rStyle w:val="NormalTok"/>
        </w:rPr>
        <w:t xml:space="preserve">(data_eph_limpio,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(CALIFICACION, CATEGORIA))</w:t>
      </w:r>
      <w:r>
        <w:br/>
      </w:r>
      <w:r>
        <w:br/>
      </w:r>
      <w:r>
        <w:rPr>
          <w:rStyle w:val="NormalTok"/>
        </w:rPr>
        <w:t xml:space="preserve">modelo_lineal </w:t>
      </w:r>
      <w:r>
        <w:rPr>
          <w:rStyle w:val="OtherTok"/>
        </w:rPr>
        <w:t xml:space="preserve">&lt;-</w:t>
      </w:r>
      <w:r>
        <w:rPr>
          <w:rStyle w:val="NormalTok"/>
        </w:rPr>
        <w:t xml:space="preserve"> </w:t>
      </w:r>
      <w:r>
        <w:rPr>
          <w:rStyle w:val="FunctionTok"/>
        </w:rPr>
        <w:t xml:space="preserve">lm</w:t>
      </w:r>
      <w:r>
        <w:rPr>
          <w:rStyle w:val="NormalTok"/>
        </w:rPr>
        <w:t xml:space="preserve">(INGRESO_OCUP_PRINCIPAL </w:t>
      </w:r>
      <w:r>
        <w:rPr>
          <w:rStyle w:val="SpecialCharTok"/>
        </w:rPr>
        <w:t xml:space="preserve">~</w:t>
      </w:r>
      <w:r>
        <w:rPr>
          <w:rStyle w:val="NormalTok"/>
        </w:rPr>
        <w:t xml:space="preserve"> ., </w:t>
      </w:r>
      <w:r>
        <w:rPr>
          <w:rStyle w:val="AttributeTok"/>
        </w:rPr>
        <w:t xml:space="preserve">data =</w:t>
      </w:r>
      <w:r>
        <w:rPr>
          <w:rStyle w:val="NormalTok"/>
        </w:rPr>
        <w:t xml:space="preserve"> data_eph_lm)</w:t>
      </w:r>
      <w:r>
        <w:br/>
      </w:r>
      <w:r>
        <w:br/>
      </w:r>
      <w:r>
        <w:rPr>
          <w:rStyle w:val="FunctionTok"/>
        </w:rPr>
        <w:t xml:space="preserve">vif</w:t>
      </w:r>
      <w:r>
        <w:rPr>
          <w:rStyle w:val="NormalTok"/>
        </w:rPr>
        <w:t xml:space="preserve">(modelo_lineal)</w:t>
      </w:r>
    </w:p>
    <w:p>
      <w:pPr>
        <w:pStyle w:val="SourceCode"/>
      </w:pPr>
      <w:r>
        <w:rPr>
          <w:rStyle w:val="VerbatimChar"/>
        </w:rPr>
        <w:t xml:space="preserve">##                     GVIF Df GVIF^(1/(2*Df))</w:t>
      </w:r>
      <w:r>
        <w:br/>
      </w:r>
      <w:r>
        <w:rPr>
          <w:rStyle w:val="VerbatimChar"/>
        </w:rPr>
        <w:t xml:space="preserve">## AGLOMERADO      1.363882 31        1.005018</w:t>
      </w:r>
      <w:r>
        <w:br/>
      </w:r>
      <w:r>
        <w:rPr>
          <w:rStyle w:val="VerbatimChar"/>
        </w:rPr>
        <w:t xml:space="preserve">## NIVEL_ED        1.397332  6        1.028273</w:t>
      </w:r>
      <w:r>
        <w:br/>
      </w:r>
      <w:r>
        <w:rPr>
          <w:rStyle w:val="VerbatimChar"/>
        </w:rPr>
        <w:t xml:space="preserve">## ROL_HOGAR       2.671846  9        1.056116</w:t>
      </w:r>
      <w:r>
        <w:br/>
      </w:r>
      <w:r>
        <w:rPr>
          <w:rStyle w:val="VerbatimChar"/>
        </w:rPr>
        <w:t xml:space="preserve">## SEXO            1.261647  1        1.123231</w:t>
      </w:r>
      <w:r>
        <w:br/>
      </w:r>
      <w:r>
        <w:rPr>
          <w:rStyle w:val="VerbatimChar"/>
        </w:rPr>
        <w:t xml:space="preserve">## EDAD            1.933323  1        1.390440</w:t>
      </w:r>
      <w:r>
        <w:br/>
      </w:r>
      <w:r>
        <w:rPr>
          <w:rStyle w:val="VerbatimChar"/>
        </w:rPr>
        <w:t xml:space="preserve">## ESTADO_CONYUGAL 2.689651  4        1.131650</w:t>
      </w:r>
      <w:r>
        <w:br/>
      </w:r>
      <w:r>
        <w:rPr>
          <w:rStyle w:val="VerbatimChar"/>
        </w:rPr>
        <w:t xml:space="preserve">## SECTOR_PUB_PRIV 1.406365  2        1.088991</w:t>
      </w:r>
      <w:r>
        <w:br/>
      </w:r>
      <w:r>
        <w:rPr>
          <w:rStyle w:val="VerbatimChar"/>
        </w:rPr>
        <w:t xml:space="preserve">## CAT_OCUP        1.245513  2        1.056421</w:t>
      </w:r>
      <w:r>
        <w:br/>
      </w:r>
      <w:r>
        <w:rPr>
          <w:rStyle w:val="VerbatimChar"/>
        </w:rPr>
        <w:t xml:space="preserve">## INTENSI         2.527342  2        1.260858</w:t>
      </w:r>
      <w:r>
        <w:br/>
      </w:r>
      <w:r>
        <w:rPr>
          <w:rStyle w:val="VerbatimChar"/>
        </w:rPr>
        <w:t xml:space="preserve">## CANT_HORAS      2.488102  1        1.577372</w:t>
      </w:r>
      <w:r>
        <w:br/>
      </w:r>
      <w:r>
        <w:rPr>
          <w:rStyle w:val="VerbatimChar"/>
        </w:rPr>
        <w:t xml:space="preserve">## MAYOR_65        1.222030  1        1.105455</w:t>
      </w:r>
    </w:p>
    <w:p>
      <w:pPr>
        <w:pStyle w:val="SourceCode"/>
      </w:pPr>
      <w:r>
        <w:rPr>
          <w:rStyle w:val="NormalTok"/>
        </w:rPr>
        <w:t xml:space="preserve">p </w:t>
      </w:r>
      <w:r>
        <w:rPr>
          <w:rStyle w:val="OtherTok"/>
        </w:rPr>
        <w:t xml:space="preserve">&lt;-</w:t>
      </w:r>
      <w:r>
        <w:rPr>
          <w:rStyle w:val="NormalTok"/>
        </w:rPr>
        <w:t xml:space="preserve"> performance</w:t>
      </w:r>
      <w:r>
        <w:rPr>
          <w:rStyle w:val="SpecialCharTok"/>
        </w:rPr>
        <w:t xml:space="preserve">::</w:t>
      </w:r>
      <w:r>
        <w:rPr>
          <w:rStyle w:val="FunctionTok"/>
        </w:rPr>
        <w:t xml:space="preserve">check_model</w:t>
      </w:r>
      <w:r>
        <w:rPr>
          <w:rStyle w:val="NormalTok"/>
        </w:rPr>
        <w:t xml:space="preserve">(modelo_lineal, </w:t>
      </w:r>
      <w:r>
        <w:rPr>
          <w:rStyle w:val="AttributeTok"/>
        </w:rPr>
        <w:t xml:space="preserve">check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Reporte_files/figure-docx/unnamed-chunk-25-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Anulado el problema de multicolinealidad para las variables que formarán parte de nuestro modelo, procedemos a analizar significatividad para las variables restantes.</w:t>
      </w:r>
    </w:p>
    <w:p>
      <w:pPr>
        <w:pStyle w:val="FirstParagraph"/>
      </w:pPr>
      <w:r>
        <w:t xml:space="preserve">En primer lugar, aplicamos la conversión a dummy de variables categóricas como recipe para preprocesamiento.Luego, hacemos un summary() donde prestamos especial importancia al test de significatividad.</w:t>
      </w:r>
    </w:p>
    <w:p>
      <w:pPr>
        <w:pStyle w:val="BodyText"/>
      </w:pPr>
      <w:r>
        <w:t xml:space="preserve">Este método nos resultará útil a la hora de correr nuestro modelo, aunque por la cantidad de valores que puede tomar la variable aglomerado complica la visualización en formato tabla tras la conversión.</w:t>
      </w:r>
    </w:p>
    <w:p>
      <w:pPr>
        <w:pStyle w:val="SourceCode"/>
      </w:pPr>
      <w:r>
        <w:rPr>
          <w:rStyle w:val="CommentTok"/>
        </w:rPr>
        <w:t xml:space="preserve"># Conversión a dummy de variables categóricas como recipe para preprocesamiento.</w:t>
      </w:r>
      <w:r>
        <w:br/>
      </w:r>
      <w:r>
        <w:br/>
      </w:r>
      <w:r>
        <w:rPr>
          <w:rStyle w:val="NormalTok"/>
        </w:rPr>
        <w:t xml:space="preserve">recipe_lm </w:t>
      </w:r>
      <w:r>
        <w:rPr>
          <w:rStyle w:val="OtherTok"/>
        </w:rPr>
        <w:t xml:space="preserve">&lt;-</w:t>
      </w:r>
      <w:r>
        <w:rPr>
          <w:rStyle w:val="NormalTok"/>
        </w:rPr>
        <w:t xml:space="preserve"> </w:t>
      </w:r>
      <w:r>
        <w:rPr>
          <w:rStyle w:val="FunctionTok"/>
        </w:rPr>
        <w:t xml:space="preserve">recipe</w:t>
      </w:r>
      <w:r>
        <w:rPr>
          <w:rStyle w:val="NormalTok"/>
        </w:rPr>
        <w:t xml:space="preserve">(INGRESO_OCUP_PRINCIPAL </w:t>
      </w:r>
      <w:r>
        <w:rPr>
          <w:rStyle w:val="SpecialCharTok"/>
        </w:rPr>
        <w:t xml:space="preserve">~</w:t>
      </w:r>
      <w:r>
        <w:rPr>
          <w:rStyle w:val="NormalTok"/>
        </w:rPr>
        <w:t xml:space="preserve"> ., </w:t>
      </w:r>
      <w:r>
        <w:rPr>
          <w:rStyle w:val="AttributeTok"/>
        </w:rPr>
        <w:t xml:space="preserve">data =</w:t>
      </w:r>
      <w:r>
        <w:rPr>
          <w:rStyle w:val="NormalTok"/>
        </w:rPr>
        <w:t xml:space="preserve"> data_eph_lm)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br/>
      </w:r>
      <w:r>
        <w:rPr>
          <w:rStyle w:val="NormalTok"/>
        </w:rPr>
        <w:t xml:space="preserve">recipe_lm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juice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61</w:t>
      </w:r>
      <w:r>
        <w:br/>
      </w:r>
      <w:r>
        <w:rPr>
          <w:rStyle w:val="VerbatimChar"/>
        </w:rPr>
        <w:t xml:space="preserve">##    EDAD CANT_HORAS INGRESO_OCUP_PRINCIPAL AGLOMERADO_Cdro..Rivadavia...R.Tilly</w:t>
      </w:r>
      <w:r>
        <w:br/>
      </w:r>
      <w:r>
        <w:rPr>
          <w:rStyle w:val="VerbatimChar"/>
        </w:rPr>
        <w:t xml:space="preserve">##   &lt;dbl&gt;      &lt;dbl&gt;                  &lt;dbl&gt;                                &lt;dbl&gt;</w:t>
      </w:r>
      <w:r>
        <w:br/>
      </w:r>
      <w:r>
        <w:rPr>
          <w:rStyle w:val="VerbatimChar"/>
        </w:rPr>
        <w:t xml:space="preserve">## 1    32         48                  20000                                    0</w:t>
      </w:r>
      <w:r>
        <w:br/>
      </w:r>
      <w:r>
        <w:rPr>
          <w:rStyle w:val="VerbatimChar"/>
        </w:rPr>
        <w:t xml:space="preserve">## 2    30         30                   8000                                    0</w:t>
      </w:r>
      <w:r>
        <w:br/>
      </w:r>
      <w:r>
        <w:rPr>
          <w:rStyle w:val="VerbatimChar"/>
        </w:rPr>
        <w:t xml:space="preserve">## 3    47         48                  11000                                    0</w:t>
      </w:r>
      <w:r>
        <w:br/>
      </w:r>
      <w:r>
        <w:rPr>
          <w:rStyle w:val="VerbatimChar"/>
        </w:rPr>
        <w:t xml:space="preserve">## 4    25         36                  19000                                    0</w:t>
      </w:r>
      <w:r>
        <w:br/>
      </w:r>
      <w:r>
        <w:rPr>
          <w:rStyle w:val="VerbatimChar"/>
        </w:rPr>
        <w:t xml:space="preserve">## 5    59         84                  70000                                    0</w:t>
      </w:r>
      <w:r>
        <w:br/>
      </w:r>
      <w:r>
        <w:rPr>
          <w:rStyle w:val="VerbatimChar"/>
        </w:rPr>
        <w:t xml:space="preserve">## 6    30         61                  45000                                    0</w:t>
      </w:r>
      <w:r>
        <w:br/>
      </w:r>
      <w:r>
        <w:rPr>
          <w:rStyle w:val="VerbatimChar"/>
        </w:rPr>
        <w:t xml:space="preserve">## # ℹ 57 more variables: AGLOMERADO_Ciudad.de.Buenos.Aires &lt;dbl&gt;,</w:t>
      </w:r>
      <w:r>
        <w:br/>
      </w:r>
      <w:r>
        <w:rPr>
          <w:rStyle w:val="VerbatimChar"/>
        </w:rPr>
        <w:t xml:space="preserve">## #   AGLOMERADO_Concordia &lt;dbl&gt;, AGLOMERADO_Corrientes &lt;dbl&gt;,</w:t>
      </w:r>
      <w:r>
        <w:br/>
      </w:r>
      <w:r>
        <w:rPr>
          <w:rStyle w:val="VerbatimChar"/>
        </w:rPr>
        <w:t xml:space="preserve">## #   AGLOMERADO_Formosa &lt;dbl&gt;, AGLOMERADO_Gran.Catamarca &lt;dbl&gt;,</w:t>
      </w:r>
      <w:r>
        <w:br/>
      </w:r>
      <w:r>
        <w:rPr>
          <w:rStyle w:val="VerbatimChar"/>
        </w:rPr>
        <w:t xml:space="preserve">## #   AGLOMERADO_Gran.Cordoba &lt;dbl&gt;, AGLOMERADO_Gran.La.Plata &lt;dbl&gt;,</w:t>
      </w:r>
      <w:r>
        <w:br/>
      </w:r>
      <w:r>
        <w:rPr>
          <w:rStyle w:val="VerbatimChar"/>
        </w:rPr>
        <w:t xml:space="preserve">## #   AGLOMERADO_Gran.Mendoza &lt;dbl&gt;, AGLOMERADO_Gran.Parana &lt;dbl&gt;,</w:t>
      </w:r>
      <w:r>
        <w:br/>
      </w:r>
      <w:r>
        <w:rPr>
          <w:rStyle w:val="VerbatimChar"/>
        </w:rPr>
        <w:t xml:space="preserve">## #   AGLOMERADO_Gran.Resistencia &lt;dbl&gt;, AGLOMERADO_Gran.Rosario &lt;dbl&gt;,</w:t>
      </w:r>
      <w:r>
        <w:br/>
      </w:r>
      <w:r>
        <w:rPr>
          <w:rStyle w:val="VerbatimChar"/>
        </w:rPr>
        <w:t xml:space="preserve">## #   AGLOMERADO_Gran.San.Juan &lt;dbl&gt;, AGLOMERADO_Gran.Santa.Fe &lt;dbl&gt;, …</w:t>
      </w:r>
    </w:p>
    <w:p>
      <w:pPr>
        <w:pStyle w:val="SourceCode"/>
      </w:pPr>
      <w:r>
        <w:rPr>
          <w:rStyle w:val="NormalTok"/>
        </w:rPr>
        <w:t xml:space="preserve">lmodel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(lmodel) </w:t>
      </w:r>
      <w:r>
        <w:rPr>
          <w:rStyle w:val="SpecialCharTok"/>
        </w:rPr>
        <w:t xml:space="preserve">%&gt;%</w:t>
      </w:r>
      <w:r>
        <w:br/>
      </w:r>
      <w:r>
        <w:rPr>
          <w:rStyle w:val="NormalTok"/>
        </w:rPr>
        <w:t xml:space="preserve">  </w:t>
      </w:r>
      <w:r>
        <w:rPr>
          <w:rStyle w:val="FunctionTok"/>
        </w:rPr>
        <w:t xml:space="preserve">add_recipe</w:t>
      </w:r>
      <w:r>
        <w:rPr>
          <w:rStyle w:val="NormalTok"/>
        </w:rPr>
        <w:t xml:space="preserve">(recipe_lm)</w:t>
      </w:r>
      <w:r>
        <w:br/>
      </w:r>
      <w:r>
        <w:br/>
      </w:r>
      <w:r>
        <w:rPr>
          <w:rStyle w:val="NormalTok"/>
        </w:rPr>
        <w:t xml:space="preserve">lm_fit </w:t>
      </w:r>
      <w:r>
        <w:rPr>
          <w:rStyle w:val="OtherTok"/>
        </w:rPr>
        <w:t xml:space="preserve">&lt;-</w:t>
      </w:r>
      <w:r>
        <w:rPr>
          <w:rStyle w:val="NormalTok"/>
        </w:rPr>
        <w:t xml:space="preserve"> lm_workflow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data_eph_lm)</w:t>
      </w:r>
      <w:r>
        <w:br/>
      </w:r>
      <w:r>
        <w:br/>
      </w:r>
      <w:r>
        <w:rPr>
          <w:rStyle w:val="FunctionTok"/>
        </w:rPr>
        <w:t xml:space="preserve">tidy</w:t>
      </w:r>
      <w:r>
        <w:rPr>
          <w:rStyle w:val="NormalTok"/>
        </w:rPr>
        <w:t xml:space="preserve">(lm_fit)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(term,p.value)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(p.value)</w:t>
      </w:r>
    </w:p>
    <w:p>
      <w:pPr>
        <w:pStyle w:val="SourceCode"/>
      </w:pPr>
      <w:r>
        <w:rPr>
          <w:rStyle w:val="VerbatimChar"/>
        </w:rPr>
        <w:t xml:space="preserve">## # A tibble: 11 × 2</w:t>
      </w:r>
      <w:r>
        <w:br/>
      </w:r>
      <w:r>
        <w:rPr>
          <w:rStyle w:val="VerbatimChar"/>
        </w:rPr>
        <w:t xml:space="preserve">##    term                                                      p.value</w:t>
      </w:r>
      <w:r>
        <w:br/>
      </w:r>
      <w:r>
        <w:rPr>
          <w:rStyle w:val="VerbatimChar"/>
        </w:rPr>
        <w:t xml:space="preserve">##    &lt;chr&gt;                                                       &lt;dbl&gt;</w:t>
      </w:r>
      <w:r>
        <w:br/>
      </w:r>
      <w:r>
        <w:rPr>
          <w:rStyle w:val="VerbatimChar"/>
        </w:rPr>
        <w:t xml:space="preserve">##  1 NIVEL_ED_Primaria.incompleta..incluye.educacion.especial.  0.0538</w:t>
      </w:r>
      <w:r>
        <w:br/>
      </w:r>
      <w:r>
        <w:rPr>
          <w:rStyle w:val="VerbatimChar"/>
        </w:rPr>
        <w:t xml:space="preserve">##  2 SECTOR_PUB_PRIV_...estatal                                 0.0702</w:t>
      </w:r>
      <w:r>
        <w:br/>
      </w:r>
      <w:r>
        <w:rPr>
          <w:rStyle w:val="VerbatimChar"/>
        </w:rPr>
        <w:t xml:space="preserve">##  3 ROL_HOGAR_Madre.Padre                                      0.0859</w:t>
      </w:r>
      <w:r>
        <w:br/>
      </w:r>
      <w:r>
        <w:rPr>
          <w:rStyle w:val="VerbatimChar"/>
        </w:rPr>
        <w:t xml:space="preserve">##  4 ROL_HOGAR_Otros.Familiares                                 0.145 </w:t>
      </w:r>
      <w:r>
        <w:br/>
      </w:r>
      <w:r>
        <w:rPr>
          <w:rStyle w:val="VerbatimChar"/>
        </w:rPr>
        <w:t xml:space="preserve">##  5 NIVEL_ED_Sin.instruccion                                   0.196 </w:t>
      </w:r>
      <w:r>
        <w:br/>
      </w:r>
      <w:r>
        <w:rPr>
          <w:rStyle w:val="VerbatimChar"/>
        </w:rPr>
        <w:t xml:space="preserve">##  6 ROL_HOGAR_Suegro.a                                         0.231 </w:t>
      </w:r>
      <w:r>
        <w:br/>
      </w:r>
      <w:r>
        <w:rPr>
          <w:rStyle w:val="VerbatimChar"/>
        </w:rPr>
        <w:t xml:space="preserve">##  7 AGLOMERADO_Mar.del.Plata...Batan                           0.291 </w:t>
      </w:r>
      <w:r>
        <w:br/>
      </w:r>
      <w:r>
        <w:rPr>
          <w:rStyle w:val="VerbatimChar"/>
        </w:rPr>
        <w:t xml:space="preserve">##  8 AGLOMERADO_Santa.Rosa...Toay                               0.391 </w:t>
      </w:r>
      <w:r>
        <w:br/>
      </w:r>
      <w:r>
        <w:rPr>
          <w:rStyle w:val="VerbatimChar"/>
        </w:rPr>
        <w:t xml:space="preserve">##  9 AGLOMERADO_Viedma...Carmen.de.Patagones.                   0.452 </w:t>
      </w:r>
      <w:r>
        <w:br/>
      </w:r>
      <w:r>
        <w:rPr>
          <w:rStyle w:val="VerbatimChar"/>
        </w:rPr>
        <w:t xml:space="preserve">## 10 AGLOMERADO_Gran.Rosario                                    0.929 </w:t>
      </w:r>
      <w:r>
        <w:br/>
      </w:r>
      <w:r>
        <w:rPr>
          <w:rStyle w:val="VerbatimChar"/>
        </w:rPr>
        <w:t xml:space="preserve">## 11 AGLOMERADO_Partidos.del.GBA                                0.938</w:t>
      </w:r>
    </w:p>
    <w:p>
      <w:pPr>
        <w:pStyle w:val="FirstParagraph"/>
      </w:pPr>
      <w:r>
        <w:t xml:space="preserve">Notamos que que algunos de los valores que adopta</w:t>
      </w:r>
      <w:r>
        <w:t xml:space="preserve"> </w:t>
      </w:r>
      <w:r>
        <w:rPr>
          <w:iCs/>
          <w:i/>
        </w:rPr>
        <w:t xml:space="preserve">AGLOMERADOS</w:t>
      </w:r>
      <w:r>
        <w:t xml:space="preserve"> </w:t>
      </w:r>
      <w:r>
        <w:t xml:space="preserve">tras su conversión a dummy no son relevantes para el modelo en tanto el p-valor para el test de significatividad individual es suficientemente alto para rechazar. Por esto, decidimos retirar la variable explicativa de nuestro modelo ajustado.</w:t>
      </w:r>
    </w:p>
    <w:p>
      <w:pPr>
        <w:pStyle w:val="BodyText"/>
      </w:pPr>
      <w:r>
        <w:t xml:space="preserve">Por otro lado, la variable ROL_HOGAR demuestra lo mismo para algunos de sus valores. Y como se ha visto anteriormente, la brecha de ingresos medios que presenta el valor Jefe/a de hogar con respecto al resto es suficientemente alto como para distinguir este valor del resto. Para nuestro modelo, simplificaremos la dummy a sólo 2 valores, de forma que la variable se ajuste a su forma más significativa.</w:t>
      </w:r>
    </w:p>
    <w:p>
      <w:pPr>
        <w:pStyle w:val="BodyText"/>
      </w:pPr>
      <w:r>
        <w:t xml:space="preserve">Por último, notamos que los valores correspondientes a</w:t>
      </w:r>
      <w:r>
        <w:t xml:space="preserve"> </w:t>
      </w:r>
      <w:r>
        <w:rPr>
          <w:iCs/>
          <w:i/>
        </w:rPr>
        <w:t xml:space="preserve">NIVEL_ED</w:t>
      </w:r>
      <w:r>
        <w:t xml:space="preserve"> </w:t>
      </w:r>
      <w:r>
        <w:t xml:space="preserve">Sin intrucción son descartables por el nulo significado para el contexto de la investigación y por la practicamente nula participación relativa en el total de la muestra.</w:t>
      </w:r>
    </w:p>
    <w:p>
      <w:pPr>
        <w:pStyle w:val="SourceCode"/>
      </w:pPr>
      <w:r>
        <w:rPr>
          <w:rStyle w:val="NormalTok"/>
        </w:rPr>
        <w:t xml:space="preserve">data_eph_lm_ajusted </w:t>
      </w:r>
      <w:r>
        <w:rPr>
          <w:rStyle w:val="OtherTok"/>
        </w:rPr>
        <w:t xml:space="preserve">&lt;-</w:t>
      </w:r>
      <w:r>
        <w:rPr>
          <w:rStyle w:val="NormalTok"/>
        </w:rPr>
        <w:t xml:space="preserve"> data_eph_lm </w:t>
      </w:r>
      <w:r>
        <w:rPr>
          <w:rStyle w:val="SpecialCharTok"/>
        </w:rPr>
        <w:t xml:space="preserve">%&gt;%</w:t>
      </w:r>
      <w:r>
        <w:br/>
      </w:r>
      <w:r>
        <w:rPr>
          <w:rStyle w:val="NormalTok"/>
        </w:rPr>
        <w:t xml:space="preserve">  </w:t>
      </w:r>
      <w:r>
        <w:rPr>
          <w:rStyle w:val="FunctionTok"/>
        </w:rPr>
        <w:t xml:space="preserve">filter</w:t>
      </w:r>
      <w:r>
        <w:rPr>
          <w:rStyle w:val="NormalTok"/>
        </w:rPr>
        <w:t xml:space="preserve">(NIVEL_ED </w:t>
      </w:r>
      <w:r>
        <w:rPr>
          <w:rStyle w:val="SpecialCharTok"/>
        </w:rPr>
        <w:t xml:space="preserve">!=</w:t>
      </w:r>
      <w:r>
        <w:rPr>
          <w:rStyle w:val="NormalTok"/>
        </w:rPr>
        <w:t xml:space="preserve"> </w:t>
      </w:r>
      <w:r>
        <w:rPr>
          <w:rStyle w:val="StringTok"/>
        </w:rPr>
        <w:t xml:space="preserve">"Sin instruccion"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AGLOMERADO, </w:t>
      </w:r>
      <w:r>
        <w:rPr>
          <w:rStyle w:val="SpecialCharTok"/>
        </w:rPr>
        <w:t xml:space="preserve">-</w:t>
      </w:r>
      <w:r>
        <w:rPr>
          <w:rStyle w:val="NormalTok"/>
        </w:rPr>
        <w:t xml:space="preserve">SECTOR_PUB_PRIV)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ROL_HOGAR =</w:t>
      </w:r>
      <w:r>
        <w:rPr>
          <w:rStyle w:val="NormalTok"/>
        </w:rPr>
        <w:t xml:space="preserve"> </w:t>
      </w:r>
      <w:r>
        <w:rPr>
          <w:rStyle w:val="FunctionTok"/>
        </w:rPr>
        <w:t xml:space="preserve">ifelse</w:t>
      </w:r>
      <w:r>
        <w:rPr>
          <w:rStyle w:val="NormalTok"/>
        </w:rPr>
        <w:t xml:space="preserve">(ROL_HOGAR </w:t>
      </w:r>
      <w:r>
        <w:rPr>
          <w:rStyle w:val="SpecialCharTok"/>
        </w:rPr>
        <w:t xml:space="preserve">!=</w:t>
      </w:r>
      <w:r>
        <w:rPr>
          <w:rStyle w:val="NormalTok"/>
        </w:rPr>
        <w:t xml:space="preserve"> </w:t>
      </w:r>
      <w:r>
        <w:rPr>
          <w:rStyle w:val="StringTok"/>
        </w:rPr>
        <w:t xml:space="preserve">"Jefe/a"</w:t>
      </w:r>
      <w:r>
        <w:rPr>
          <w:rStyle w:val="NormalTok"/>
        </w:rPr>
        <w:t xml:space="preserve">, </w:t>
      </w:r>
      <w:r>
        <w:rPr>
          <w:rStyle w:val="StringTok"/>
        </w:rPr>
        <w:t xml:space="preserve">"Otro"</w:t>
      </w:r>
      <w:r>
        <w:rPr>
          <w:rStyle w:val="NormalTok"/>
        </w:rPr>
        <w:t xml:space="preserve">, ROL_HOGAR))</w:t>
      </w:r>
      <w:r>
        <w:br/>
      </w:r>
      <w:r>
        <w:br/>
      </w:r>
      <w:r>
        <w:rPr>
          <w:rStyle w:val="FunctionTok"/>
        </w:rPr>
        <w:t xml:space="preserve">head</w:t>
      </w:r>
      <w:r>
        <w:rPr>
          <w:rStyle w:val="NormalTok"/>
        </w:rPr>
        <w:t xml:space="preserve">(data_eph_lm_ajusted)</w:t>
      </w:r>
    </w:p>
    <w:p>
      <w:pPr>
        <w:pStyle w:val="SourceCode"/>
      </w:pPr>
      <w:r>
        <w:rPr>
          <w:rStyle w:val="VerbatimChar"/>
        </w:rPr>
        <w:t xml:space="preserve">## # A tibble: 6 × 10</w:t>
      </w:r>
      <w:r>
        <w:br/>
      </w:r>
      <w:r>
        <w:rPr>
          <w:rStyle w:val="VerbatimChar"/>
        </w:rPr>
        <w:t xml:space="preserve">##   INGRESO_OCUP_PRINCIPAL NIVEL_ED ROL_HOGAR SEXO   EDAD ESTADO_CONYUGAL CAT_OCUP</w:t>
      </w:r>
      <w:r>
        <w:br/>
      </w:r>
      <w:r>
        <w:rPr>
          <w:rStyle w:val="VerbatimChar"/>
        </w:rPr>
        <w:t xml:space="preserve">##                    &lt;dbl&gt; &lt;chr&gt;    &lt;chr&gt;     &lt;chr&gt; &lt;dbl&gt; &lt;chr&gt;           &lt;chr&gt;   </w:t>
      </w:r>
      <w:r>
        <w:br/>
      </w:r>
      <w:r>
        <w:rPr>
          <w:rStyle w:val="VerbatimChar"/>
        </w:rPr>
        <w:t xml:space="preserve">## 1                  20000 Secunda… Otro      Varon    32 unido           Obrero …</w:t>
      </w:r>
      <w:r>
        <w:br/>
      </w:r>
      <w:r>
        <w:rPr>
          <w:rStyle w:val="VerbatimChar"/>
        </w:rPr>
        <w:t xml:space="preserve">## 2                   8000 Secunda… Jefe/a    Mujer    30 soltero/a       Cuenta …</w:t>
      </w:r>
      <w:r>
        <w:br/>
      </w:r>
      <w:r>
        <w:rPr>
          <w:rStyle w:val="VerbatimChar"/>
        </w:rPr>
        <w:t xml:space="preserve">## 3                  11000 Secunda… Otro      Mujer    47 separado/a o d… Patron  </w:t>
      </w:r>
      <w:r>
        <w:br/>
      </w:r>
      <w:r>
        <w:rPr>
          <w:rStyle w:val="VerbatimChar"/>
        </w:rPr>
        <w:t xml:space="preserve">## 4                  19000 Secunda… Otro      Mujer    25 soltero/a       Obrero …</w:t>
      </w:r>
      <w:r>
        <w:br/>
      </w:r>
      <w:r>
        <w:rPr>
          <w:rStyle w:val="VerbatimChar"/>
        </w:rPr>
        <w:t xml:space="preserve">## 5                  70000 Secunda… Otro      Varon    59 casado          Obrero …</w:t>
      </w:r>
      <w:r>
        <w:br/>
      </w:r>
      <w:r>
        <w:rPr>
          <w:rStyle w:val="VerbatimChar"/>
        </w:rPr>
        <w:t xml:space="preserve">## 6                  45000 Superio… Jefe/a    Varon    30 soltero/a       Obrero …</w:t>
      </w:r>
      <w:r>
        <w:br/>
      </w:r>
      <w:r>
        <w:rPr>
          <w:rStyle w:val="VerbatimChar"/>
        </w:rPr>
        <w:t xml:space="preserve">## # ℹ 3 more variables: INTENSI &lt;chr&gt;, CANT_HORAS &lt;dbl&gt;, MAYOR_65 &lt;chr&gt;</w:t>
      </w:r>
    </w:p>
    <w:p>
      <w:pPr>
        <w:pStyle w:val="FirstParagraph"/>
      </w:pPr>
      <w:r>
        <w:t xml:space="preserve">Con la nueva base ajustada, pasamos a modelar nuevamente.</w:t>
      </w:r>
    </w:p>
    <w:p>
      <w:pPr>
        <w:pStyle w:val="SourceCode"/>
      </w:pPr>
      <w:r>
        <w:rPr>
          <w:rStyle w:val="NormalTok"/>
        </w:rPr>
        <w:t xml:space="preserve">recipe_lm_ajusted </w:t>
      </w:r>
      <w:r>
        <w:rPr>
          <w:rStyle w:val="OtherTok"/>
        </w:rPr>
        <w:t xml:space="preserve">&lt;-</w:t>
      </w:r>
      <w:r>
        <w:rPr>
          <w:rStyle w:val="NormalTok"/>
        </w:rPr>
        <w:t xml:space="preserve"> </w:t>
      </w:r>
      <w:r>
        <w:rPr>
          <w:rStyle w:val="FunctionTok"/>
        </w:rPr>
        <w:t xml:space="preserve">recipe</w:t>
      </w:r>
      <w:r>
        <w:rPr>
          <w:rStyle w:val="NormalTok"/>
        </w:rPr>
        <w:t xml:space="preserve">(INGRESO_OCUP_PRINCIPAL </w:t>
      </w:r>
      <w:r>
        <w:rPr>
          <w:rStyle w:val="SpecialCharTok"/>
        </w:rPr>
        <w:t xml:space="preserve">~</w:t>
      </w:r>
      <w:r>
        <w:rPr>
          <w:rStyle w:val="NormalTok"/>
        </w:rPr>
        <w:t xml:space="preserve"> . , </w:t>
      </w:r>
      <w:r>
        <w:rPr>
          <w:rStyle w:val="AttributeTok"/>
        </w:rPr>
        <w:t xml:space="preserve">data =</w:t>
      </w:r>
      <w:r>
        <w:rPr>
          <w:rStyle w:val="NormalTok"/>
        </w:rPr>
        <w:t xml:space="preserve"> data_eph_lm_ajusted) </w:t>
      </w:r>
      <w:r>
        <w:rPr>
          <w:rStyle w:val="SpecialCharTok"/>
        </w:rPr>
        <w:t xml:space="preserve">%&gt;%</w:t>
      </w:r>
      <w:r>
        <w:br/>
      </w:r>
      <w:r>
        <w:rPr>
          <w:rStyle w:val="NormalTok"/>
        </w:rPr>
        <w:t xml:space="preserve">            </w:t>
      </w:r>
      <w:r>
        <w:rPr>
          <w:rStyle w:val="FunctionTok"/>
        </w:rPr>
        <w:t xml:space="preserve">step_interact</w:t>
      </w:r>
      <w:r>
        <w:rPr>
          <w:rStyle w:val="NormalTok"/>
        </w:rPr>
        <w:t xml:space="preserve">(</w:t>
      </w:r>
      <w:r>
        <w:rPr>
          <w:rStyle w:val="AttributeTok"/>
        </w:rPr>
        <w:t xml:space="preserve">terms =</w:t>
      </w:r>
      <w:r>
        <w:rPr>
          <w:rStyle w:val="NormalTok"/>
        </w:rPr>
        <w:t xml:space="preserve"> </w:t>
      </w:r>
      <w:r>
        <w:rPr>
          <w:rStyle w:val="SpecialCharTok"/>
        </w:rPr>
        <w:t xml:space="preserve">~</w:t>
      </w:r>
      <w:r>
        <w:rPr>
          <w:rStyle w:val="NormalTok"/>
        </w:rPr>
        <w:t xml:space="preserve"> SEXO</w:t>
      </w:r>
      <w:r>
        <w:rPr>
          <w:rStyle w:val="SpecialCharTok"/>
        </w:rPr>
        <w:t xml:space="preserve">:</w:t>
      </w:r>
      <w:r>
        <w:rPr>
          <w:rStyle w:val="NormalTok"/>
        </w:rPr>
        <w:t xml:space="preserve">CANT_HORAS </w:t>
      </w:r>
      <w:r>
        <w:rPr>
          <w:rStyle w:val="SpecialCharTok"/>
        </w:rPr>
        <w:t xml:space="preserve">+</w:t>
      </w:r>
      <w:r>
        <w:rPr>
          <w:rStyle w:val="NormalTok"/>
        </w:rPr>
        <w:t xml:space="preserve"> INTENSI</w:t>
      </w:r>
      <w:r>
        <w:rPr>
          <w:rStyle w:val="SpecialCharTok"/>
        </w:rPr>
        <w:t xml:space="preserve">:</w:t>
      </w:r>
      <w:r>
        <w:rPr>
          <w:rStyle w:val="NormalTok"/>
        </w:rPr>
        <w:t xml:space="preserve">CANT_HORAS </w:t>
      </w:r>
      <w:r>
        <w:rPr>
          <w:rStyle w:val="SpecialCharTok"/>
        </w:rPr>
        <w:t xml:space="preserve">+</w:t>
      </w:r>
      <w:r>
        <w:rPr>
          <w:rStyle w:val="NormalTok"/>
        </w:rPr>
        <w:t xml:space="preserve"> EDAD</w:t>
      </w:r>
      <w:r>
        <w:rPr>
          <w:rStyle w:val="SpecialCharTok"/>
        </w:rPr>
        <w:t xml:space="preserve">:</w:t>
      </w:r>
      <w:r>
        <w:rPr>
          <w:rStyle w:val="NormalTok"/>
        </w:rPr>
        <w:t xml:space="preserve">CANT_HORAS </w:t>
      </w:r>
      <w:r>
        <w:rPr>
          <w:rStyle w:val="SpecialCharTok"/>
        </w:rPr>
        <w:t xml:space="preserve">+</w:t>
      </w:r>
      <w:r>
        <w:rPr>
          <w:rStyle w:val="NormalTok"/>
        </w:rPr>
        <w:t xml:space="preserve"> EDAD</w:t>
      </w:r>
      <w:r>
        <w:rPr>
          <w:rStyle w:val="SpecialCharTok"/>
        </w:rPr>
        <w:t xml:space="preserve">:</w:t>
      </w:r>
      <w:r>
        <w:rPr>
          <w:rStyle w:val="NormalTok"/>
        </w:rPr>
        <w:t xml:space="preserve">INTENSI)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lm_workflow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(lmodel) </w:t>
      </w:r>
      <w:r>
        <w:rPr>
          <w:rStyle w:val="SpecialCharTok"/>
        </w:rPr>
        <w:t xml:space="preserve">%&gt;%</w:t>
      </w:r>
      <w:r>
        <w:br/>
      </w:r>
      <w:r>
        <w:rPr>
          <w:rStyle w:val="NormalTok"/>
        </w:rPr>
        <w:t xml:space="preserve">  </w:t>
      </w:r>
      <w:r>
        <w:rPr>
          <w:rStyle w:val="FunctionTok"/>
        </w:rPr>
        <w:t xml:space="preserve">add_recipe</w:t>
      </w:r>
      <w:r>
        <w:rPr>
          <w:rStyle w:val="NormalTok"/>
        </w:rPr>
        <w:t xml:space="preserve">(recipe_lm_ajusted)</w:t>
      </w:r>
      <w:r>
        <w:br/>
      </w:r>
      <w:r>
        <w:br/>
      </w:r>
      <w:r>
        <w:rPr>
          <w:rStyle w:val="NormalTok"/>
        </w:rPr>
        <w:t xml:space="preserve">lm_fit </w:t>
      </w:r>
      <w:r>
        <w:rPr>
          <w:rStyle w:val="OtherTok"/>
        </w:rPr>
        <w:t xml:space="preserve">&lt;-</w:t>
      </w:r>
      <w:r>
        <w:rPr>
          <w:rStyle w:val="NormalTok"/>
        </w:rPr>
        <w:t xml:space="preserve"> lm_workflow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data_eph_lm_ajusted)</w:t>
      </w:r>
      <w:r>
        <w:br/>
      </w:r>
      <w:r>
        <w:br/>
      </w:r>
      <w:r>
        <w:rPr>
          <w:rStyle w:val="FunctionTok"/>
        </w:rPr>
        <w:t xml:space="preserve">tidy</w:t>
      </w:r>
      <w:r>
        <w:rPr>
          <w:rStyle w:val="NormalTok"/>
        </w:rPr>
        <w:t xml:space="preserve">(lm_fit)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(term,p.value)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(p.value </w:t>
      </w:r>
      <w:r>
        <w:rPr>
          <w:rStyle w:val="SpecialCharTok"/>
        </w:rPr>
        <w:t xml:space="preserve">&gt;</w:t>
      </w:r>
      <w:r>
        <w:rPr>
          <w:rStyle w:val="NormalTok"/>
        </w:rPr>
        <w:t xml:space="preserve"> </w:t>
      </w:r>
      <w:r>
        <w:rPr>
          <w:rStyle w:val="FloatTok"/>
        </w:rPr>
        <w:t xml:space="preserve">0.13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(p.value)</w:t>
      </w:r>
    </w:p>
    <w:p>
      <w:pPr>
        <w:pStyle w:val="SourceCode"/>
      </w:pPr>
      <w:r>
        <w:rPr>
          <w:rStyle w:val="VerbatimChar"/>
        </w:rPr>
        <w:t xml:space="preserve">## # A tibble: 1 × 2</w:t>
      </w:r>
      <w:r>
        <w:br/>
      </w:r>
      <w:r>
        <w:rPr>
          <w:rStyle w:val="VerbatimChar"/>
        </w:rPr>
        <w:t xml:space="preserve">##   term                   p.value</w:t>
      </w:r>
      <w:r>
        <w:br/>
      </w:r>
      <w:r>
        <w:rPr>
          <w:rStyle w:val="VerbatimChar"/>
        </w:rPr>
        <w:t xml:space="preserve">##   &lt;chr&gt;                    &lt;dbl&gt;</w:t>
      </w:r>
      <w:r>
        <w:br/>
      </w:r>
      <w:r>
        <w:rPr>
          <w:rStyle w:val="VerbatimChar"/>
        </w:rPr>
        <w:t xml:space="preserve">## 1 SEXOVaron_x_CANT_HORAS   0.268</w:t>
      </w:r>
    </w:p>
    <w:p>
      <w:pPr>
        <w:pStyle w:val="FirstParagraph"/>
      </w:pPr>
      <w:r>
        <w:t xml:space="preserve">Sin contar el valor puntual de la interacción que califica la cantidad de horas y sexo varón (que por motivos que hemos explayado en el análisis exploratorio consideramos relevante), no tenemos otros resultados para variables no rechazadas en el test de significatividad. Concluimos que podemos proceder al análisis del modelo que hemos planteado.</w:t>
      </w:r>
    </w:p>
    <w:bookmarkStart w:id="92" w:name="análisis-del-modelo-y-predicciones"/>
    <w:p>
      <w:pPr>
        <w:pStyle w:val="Heading3"/>
      </w:pPr>
      <w:r>
        <w:t xml:space="preserve">Análisis del modelo y predicciones</w:t>
      </w:r>
    </w:p>
    <w:p>
      <w:pPr>
        <w:pStyle w:val="FirstParagraph"/>
      </w:pPr>
      <w:r>
        <w:t xml:space="preserve">A partir de una muestra de los errores, plantearemos una visualización que nos permita detectar cómo se distribuyen los mismos.</w:t>
      </w:r>
    </w:p>
    <w:p>
      <w:pPr>
        <w:pStyle w:val="SourceCode"/>
      </w:pPr>
      <w:r>
        <w:rPr>
          <w:rStyle w:val="NormalTok"/>
        </w:rPr>
        <w:t xml:space="preserve">sample_size </w:t>
      </w:r>
      <w:r>
        <w:rPr>
          <w:rStyle w:val="OtherTok"/>
        </w:rPr>
        <w:t xml:space="preserve">&lt;-</w:t>
      </w:r>
      <w:r>
        <w:rPr>
          <w:rStyle w:val="NormalTok"/>
        </w:rPr>
        <w:t xml:space="preserve"> </w:t>
      </w:r>
      <w:r>
        <w:rPr>
          <w:rStyle w:val="DecValTok"/>
        </w:rPr>
        <w:t xml:space="preserve">500</w:t>
      </w:r>
      <w:r>
        <w:rPr>
          <w:rStyle w:val="NormalTok"/>
        </w:rPr>
        <w:t xml:space="preserve">  </w:t>
      </w:r>
      <w:r>
        <w:rPr>
          <w:rStyle w:val="CommentTok"/>
        </w:rPr>
        <w:t xml:space="preserve"># Por ejemplo, 500 puntos</w:t>
      </w:r>
      <w:r>
        <w:br/>
      </w:r>
      <w:r>
        <w:br/>
      </w:r>
      <w:r>
        <w:rPr>
          <w:rStyle w:val="CommentTok"/>
        </w:rPr>
        <w:t xml:space="preserve"># Tomar una muestra aleatoria de tamaño_muestra de los residuos</w:t>
      </w:r>
      <w:r>
        <w:br/>
      </w:r>
      <w:r>
        <w:rPr>
          <w:rStyle w:val="NormalTok"/>
        </w:rPr>
        <w:t xml:space="preserve">residuos_muestra </w:t>
      </w:r>
      <w:r>
        <w:rPr>
          <w:rStyle w:val="OtherTok"/>
        </w:rPr>
        <w:t xml:space="preserve">&lt;-</w:t>
      </w:r>
      <w:r>
        <w:rPr>
          <w:rStyle w:val="NormalTok"/>
        </w:rPr>
        <w:t xml:space="preserve"> </w:t>
      </w:r>
      <w:r>
        <w:rPr>
          <w:rStyle w:val="FunctionTok"/>
        </w:rPr>
        <w:t xml:space="preserve">augment</w:t>
      </w:r>
      <w:r>
        <w:rPr>
          <w:rStyle w:val="NormalTok"/>
        </w:rPr>
        <w:t xml:space="preserve">(lm_fit, </w:t>
      </w:r>
      <w:r>
        <w:rPr>
          <w:rStyle w:val="AttributeTok"/>
        </w:rPr>
        <w:t xml:space="preserve">new_data =</w:t>
      </w:r>
      <w:r>
        <w:rPr>
          <w:rStyle w:val="NormalTok"/>
        </w:rPr>
        <w:t xml:space="preserve"> data_eph_lm_ajusted)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INGRESO_OCUP_PRINCIPAL </w:t>
      </w:r>
      <w:r>
        <w:rPr>
          <w:rStyle w:val="SpecialCharTok"/>
        </w:rPr>
        <w:t xml:space="preserve">-</w:t>
      </w:r>
      <w:r>
        <w:rPr>
          <w:rStyle w:val="NormalTok"/>
        </w:rPr>
        <w:t xml:space="preserve"> .pred) </w:t>
      </w:r>
      <w:r>
        <w:rPr>
          <w:rStyle w:val="SpecialCharTok"/>
        </w:rPr>
        <w:t xml:space="preserve">%&gt;%</w:t>
      </w:r>
      <w:r>
        <w:br/>
      </w:r>
      <w:r>
        <w:rPr>
          <w:rStyle w:val="NormalTok"/>
        </w:rPr>
        <w:t xml:space="preserve">  </w:t>
      </w:r>
      <w:r>
        <w:rPr>
          <w:rStyle w:val="FunctionTok"/>
        </w:rPr>
        <w:t xml:space="preserve">select</w:t>
      </w:r>
      <w:r>
        <w:rPr>
          <w:rStyle w:val="NormalTok"/>
        </w:rPr>
        <w:t xml:space="preserve">(.resid, .pred)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sample_size,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CommentTok"/>
        </w:rPr>
        <w:t xml:space="preserve"># sample_n() para tomar la muestra aleatoria</w:t>
      </w:r>
      <w:r>
        <w:br/>
      </w:r>
      <w:r>
        <w:br/>
      </w:r>
      <w:r>
        <w:rPr>
          <w:rStyle w:val="CommentTok"/>
        </w:rPr>
        <w:t xml:space="preserve"># Graficar los residuos de la muestra aleatoria</w:t>
      </w:r>
      <w:r>
        <w:br/>
      </w:r>
      <w:r>
        <w:rPr>
          <w:rStyle w:val="FunctionTok"/>
        </w:rPr>
        <w:t xml:space="preserve">ggplot</w:t>
      </w:r>
      <w:r>
        <w:rPr>
          <w:rStyle w:val="NormalTok"/>
        </w:rPr>
        <w:t xml:space="preserve">(residuos_muestra,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Reporte_files/figure-docx/unnamed-chunk-30-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 una muestra de mismo tamaño, graficamos los</w:t>
      </w:r>
    </w:p>
    <w:p>
      <w:pPr>
        <w:pStyle w:val="SourceCode"/>
      </w:pPr>
      <w:r>
        <w:rPr>
          <w:rStyle w:val="NormalTok"/>
        </w:rPr>
        <w:t xml:space="preserve">datos_muestra </w:t>
      </w:r>
      <w:r>
        <w:rPr>
          <w:rStyle w:val="OtherTok"/>
        </w:rPr>
        <w:t xml:space="preserve">&lt;-</w:t>
      </w:r>
      <w:r>
        <w:rPr>
          <w:rStyle w:val="NormalTok"/>
        </w:rPr>
        <w:t xml:space="preserve"> </w:t>
      </w:r>
      <w:r>
        <w:rPr>
          <w:rStyle w:val="FunctionTok"/>
        </w:rPr>
        <w:t xml:space="preserve">augment</w:t>
      </w:r>
      <w:r>
        <w:rPr>
          <w:rStyle w:val="NormalTok"/>
        </w:rPr>
        <w:t xml:space="preserve">(lm_fit, </w:t>
      </w:r>
      <w:r>
        <w:rPr>
          <w:rStyle w:val="AttributeTok"/>
        </w:rPr>
        <w:t xml:space="preserve">new_data =</w:t>
      </w:r>
      <w:r>
        <w:rPr>
          <w:rStyle w:val="NormalTok"/>
        </w:rPr>
        <w:t xml:space="preserve"> data_eph_lm_ajusted) </w:t>
      </w:r>
      <w:r>
        <w:rPr>
          <w:rStyle w:val="SpecialCharTok"/>
        </w:rPr>
        <w:t xml:space="preserve">%&gt;%</w:t>
      </w:r>
      <w:r>
        <w:br/>
      </w:r>
      <w:r>
        <w:rPr>
          <w:rStyle w:val="NormalTok"/>
        </w:rPr>
        <w:t xml:space="preserve">  </w:t>
      </w:r>
      <w:r>
        <w:rPr>
          <w:rStyle w:val="FunctionTok"/>
        </w:rPr>
        <w:t xml:space="preserve">select</w:t>
      </w:r>
      <w:r>
        <w:rPr>
          <w:rStyle w:val="NormalTok"/>
        </w:rPr>
        <w:t xml:space="preserve">(INGRESO_OCUP_PRINCIPAL, .pred)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sample_size,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br/>
      </w:r>
      <w:r>
        <w:rPr>
          <w:rStyle w:val="FunctionTok"/>
        </w:rPr>
        <w:t xml:space="preserve">ggplot</w:t>
      </w:r>
      <w:r>
        <w:rPr>
          <w:rStyle w:val="NormalTok"/>
        </w:rPr>
        <w:t xml:space="preserve">(datos_muestra, </w:t>
      </w:r>
      <w:r>
        <w:rPr>
          <w:rStyle w:val="FunctionTok"/>
        </w:rPr>
        <w:t xml:space="preserve">aes</w:t>
      </w:r>
      <w:r>
        <w:rPr>
          <w:rStyle w:val="NormalTok"/>
        </w:rPr>
        <w:t xml:space="preserve">(</w:t>
      </w:r>
      <w:r>
        <w:rPr>
          <w:rStyle w:val="AttributeTok"/>
        </w:rPr>
        <w:t xml:space="preserve">x =</w:t>
      </w:r>
      <w:r>
        <w:rPr>
          <w:rStyle w:val="NormalTok"/>
        </w:rPr>
        <w:t xml:space="preserve"> INGRESO_OCUP_PRINCIPAL, </w:t>
      </w:r>
      <w:r>
        <w:rPr>
          <w:rStyle w:val="AttributeTok"/>
        </w:rPr>
        <w:t xml:space="preserve">y =</w:t>
      </w:r>
      <w:r>
        <w:rPr>
          <w:rStyle w:val="NormalTok"/>
        </w:rPr>
        <w:t xml:space="preserve"> .pred))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Reporte_files/figure-docx/unnamed-chunk-31-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datos_muestra </w:t>
      </w:r>
      <w:r>
        <w:rPr>
          <w:rStyle w:val="OtherTok"/>
        </w:rPr>
        <w:t xml:space="preserve">&lt;-</w:t>
      </w:r>
      <w:r>
        <w:rPr>
          <w:rStyle w:val="NormalTok"/>
        </w:rPr>
        <w:t xml:space="preserve"> </w:t>
      </w:r>
      <w:r>
        <w:rPr>
          <w:rStyle w:val="FunctionTok"/>
        </w:rPr>
        <w:t xml:space="preserve">augment</w:t>
      </w:r>
      <w:r>
        <w:rPr>
          <w:rStyle w:val="NormalTok"/>
        </w:rPr>
        <w:t xml:space="preserve">(lm_fit, </w:t>
      </w:r>
      <w:r>
        <w:rPr>
          <w:rStyle w:val="AttributeTok"/>
        </w:rPr>
        <w:t xml:space="preserve">new_data =</w:t>
      </w:r>
      <w:r>
        <w:rPr>
          <w:rStyle w:val="NormalTok"/>
        </w:rPr>
        <w:t xml:space="preserve"> data_eph_lm_ajusted)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sample_size,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INGRESO_OCUP_PRINCIPAL </w:t>
      </w:r>
      <w:r>
        <w:rPr>
          <w:rStyle w:val="SpecialCharTok"/>
        </w:rPr>
        <w:t xml:space="preserve">-</w:t>
      </w:r>
      <w:r>
        <w:rPr>
          <w:rStyle w:val="NormalTok"/>
        </w:rPr>
        <w:t xml:space="preserve"> .pred)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(INGRESO_OCUP_PRINCIPAL, .pred, .resid)</w:t>
      </w:r>
      <w:r>
        <w:br/>
      </w:r>
      <w:r>
        <w:br/>
      </w:r>
      <w:r>
        <w:rPr>
          <w:rStyle w:val="FunctionTok"/>
        </w:rPr>
        <w:t xml:space="preserve">ggplot</w:t>
      </w:r>
      <w:r>
        <w:rPr>
          <w:rStyle w:val="NormalTok"/>
        </w:rPr>
        <w:t xml:space="preserve">(datos_muestra, </w:t>
      </w:r>
      <w:r>
        <w:rPr>
          <w:rStyle w:val="FunctionTok"/>
        </w:rPr>
        <w:t xml:space="preserve">aes</w:t>
      </w:r>
      <w:r>
        <w:rPr>
          <w:rStyle w:val="NormalTok"/>
        </w:rPr>
        <w:t xml:space="preserve">(</w:t>
      </w:r>
      <w:r>
        <w:rPr>
          <w:rStyle w:val="AttributeTok"/>
        </w:rPr>
        <w:t xml:space="preserve">y =</w:t>
      </w:r>
      <w:r>
        <w:rPr>
          <w:rStyle w:val="NormalTok"/>
        </w:rPr>
        <w:t xml:space="preserve"> .pred, </w:t>
      </w:r>
      <w:r>
        <w:rPr>
          <w:rStyle w:val="AttributeTok"/>
        </w:rPr>
        <w:t xml:space="preserve">x =</w:t>
      </w:r>
      <w:r>
        <w:rPr>
          <w:rStyle w:val="NormalTok"/>
        </w:rPr>
        <w:t xml:space="preserve"> INGRESO_OCUP_PRINCIPAL, </w:t>
      </w:r>
      <w:r>
        <w:rPr>
          <w:rStyle w:val="AttributeTok"/>
        </w:rPr>
        <w:t xml:space="preserve">color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Reporte_files/figure-docx/unnamed-chunk-32-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predicciones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new_data =</w:t>
      </w:r>
      <w:r>
        <w:rPr>
          <w:rStyle w:val="NormalTok"/>
        </w:rPr>
        <w:t xml:space="preserve"> data_eph_lm_ajusted)</w:t>
      </w:r>
      <w:r>
        <w:br/>
      </w:r>
      <w:r>
        <w:br/>
      </w:r>
      <w:r>
        <w:rPr>
          <w:rStyle w:val="NormalTok"/>
        </w:rPr>
        <w:t xml:space="preserve">resultados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Observado =</w:t>
      </w:r>
      <w:r>
        <w:rPr>
          <w:rStyle w:val="NormalTok"/>
        </w:rPr>
        <w:t xml:space="preserve"> data_eph_lm_ajusted</w:t>
      </w:r>
      <w:r>
        <w:rPr>
          <w:rStyle w:val="SpecialCharTok"/>
        </w:rPr>
        <w:t xml:space="preserve">$</w:t>
      </w:r>
      <w:r>
        <w:rPr>
          <w:rStyle w:val="NormalTok"/>
        </w:rPr>
        <w:t xml:space="preserve">INGRESO_OCUP_PRINCIPAL,</w:t>
      </w:r>
      <w:r>
        <w:br/>
      </w:r>
      <w:r>
        <w:rPr>
          <w:rStyle w:val="NormalTok"/>
        </w:rPr>
        <w:t xml:space="preserve">  </w:t>
      </w:r>
      <w:r>
        <w:rPr>
          <w:rStyle w:val="AttributeTok"/>
        </w:rPr>
        <w:t xml:space="preserve">Predicho =</w:t>
      </w:r>
      <w:r>
        <w:rPr>
          <w:rStyle w:val="NormalTok"/>
        </w:rPr>
        <w:t xml:space="preserve"> predicciones</w:t>
      </w:r>
      <w:r>
        <w:rPr>
          <w:rStyle w:val="SpecialCharTok"/>
        </w:rPr>
        <w:t xml:space="preserve">$</w:t>
      </w:r>
      <w:r>
        <w:rPr>
          <w:rStyle w:val="NormalTok"/>
        </w:rPr>
        <w:t xml:space="preserve">.pred</w:t>
      </w:r>
      <w:r>
        <w:br/>
      </w:r>
      <w:r>
        <w:rPr>
          <w:rStyle w:val="NormalTok"/>
        </w:rPr>
        <w:t xml:space="preserve">)</w:t>
      </w:r>
      <w:r>
        <w:br/>
      </w:r>
      <w:r>
        <w:br/>
      </w:r>
      <w:r>
        <w:rPr>
          <w:rStyle w:val="CommentTok"/>
        </w:rPr>
        <w:t xml:space="preserve"># Calcular métricas de evaluación del modelo</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((resultados</w:t>
      </w:r>
      <w:r>
        <w:rPr>
          <w:rStyle w:val="SpecialCharTok"/>
        </w:rPr>
        <w:t xml:space="preserve">$</w:t>
      </w:r>
      <w:r>
        <w:rPr>
          <w:rStyle w:val="NormalTok"/>
        </w:rPr>
        <w:t xml:space="preserve">Observado </w:t>
      </w:r>
      <w:r>
        <w:rPr>
          <w:rStyle w:val="SpecialCharTok"/>
        </w:rPr>
        <w:t xml:space="preserve">-</w:t>
      </w:r>
      <w:r>
        <w:rPr>
          <w:rStyle w:val="NormalTok"/>
        </w:rPr>
        <w:t xml:space="preserve"> resultados</w:t>
      </w:r>
      <w:r>
        <w:rPr>
          <w:rStyle w:val="SpecialCharTok"/>
        </w:rPr>
        <w:t xml:space="preserve">$</w:t>
      </w:r>
      <w:r>
        <w:rPr>
          <w:rStyle w:val="NormalTok"/>
        </w:rPr>
        <w:t xml:space="preserve">Predicho)</w:t>
      </w:r>
      <w:r>
        <w:rPr>
          <w:rStyle w:val="SpecialCharTok"/>
        </w:rPr>
        <w:t xml:space="preserve">^</w:t>
      </w:r>
      <w:r>
        <w:rPr>
          <w:rStyle w:val="DecValTok"/>
        </w:rPr>
        <w:t xml:space="preserve">2</w:t>
      </w:r>
      <w:r>
        <w:rPr>
          <w:rStyle w:val="NormalTok"/>
        </w:rPr>
        <w:t xml:space="preserve">))</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(resultados</w:t>
      </w:r>
      <w:r>
        <w:rPr>
          <w:rStyle w:val="SpecialCharTok"/>
        </w:rPr>
        <w:t xml:space="preserve">$</w:t>
      </w:r>
      <w:r>
        <w:rPr>
          <w:rStyle w:val="NormalTok"/>
        </w:rPr>
        <w:t xml:space="preserve">Observado </w:t>
      </w:r>
      <w:r>
        <w:rPr>
          <w:rStyle w:val="SpecialCharTok"/>
        </w:rPr>
        <w:t xml:space="preserve">-</w:t>
      </w:r>
      <w:r>
        <w:rPr>
          <w:rStyle w:val="NormalTok"/>
        </w:rPr>
        <w:t xml:space="preserve"> resultados</w:t>
      </w:r>
      <w:r>
        <w:rPr>
          <w:rStyle w:val="SpecialCharTok"/>
        </w:rPr>
        <w:t xml:space="preserve">$</w:t>
      </w:r>
      <w:r>
        <w:rPr>
          <w:rStyle w:val="NormalTok"/>
        </w:rPr>
        <w:t xml:space="preserve">Predicho))</w:t>
      </w:r>
      <w:r>
        <w:br/>
      </w:r>
      <w:r>
        <w:rPr>
          <w:rStyle w:val="NormalTok"/>
        </w:rPr>
        <w:t xml:space="preserve">r_squared </w:t>
      </w:r>
      <w:r>
        <w:rPr>
          <w:rStyle w:val="OtherTok"/>
        </w:rPr>
        <w:t xml:space="preserve">&lt;-</w:t>
      </w:r>
      <w:r>
        <w:rPr>
          <w:rStyle w:val="NormalTok"/>
        </w:rPr>
        <w:t xml:space="preserve"> </w:t>
      </w:r>
      <w:r>
        <w:rPr>
          <w:rStyle w:val="FunctionTok"/>
        </w:rPr>
        <w:t xml:space="preserve">cor</w:t>
      </w:r>
      <w:r>
        <w:rPr>
          <w:rStyle w:val="NormalTok"/>
        </w:rPr>
        <w:t xml:space="preserve">(resultados</w:t>
      </w:r>
      <w:r>
        <w:rPr>
          <w:rStyle w:val="SpecialCharTok"/>
        </w:rPr>
        <w:t xml:space="preserve">$</w:t>
      </w:r>
      <w:r>
        <w:rPr>
          <w:rStyle w:val="NormalTok"/>
        </w:rPr>
        <w:t xml:space="preserve">Observado, resultados</w:t>
      </w:r>
      <w:r>
        <w:rPr>
          <w:rStyle w:val="SpecialCharTok"/>
        </w:rPr>
        <w:t xml:space="preserve">$</w:t>
      </w:r>
      <w:r>
        <w:rPr>
          <w:rStyle w:val="NormalTok"/>
        </w:rPr>
        <w:t xml:space="preserve">Predicho)</w:t>
      </w:r>
      <w:r>
        <w:rPr>
          <w:rStyle w:val="SpecialCharTok"/>
        </w:rPr>
        <w:t xml:space="preserve">^</w:t>
      </w:r>
      <w:r>
        <w:rPr>
          <w:rStyle w:val="DecValTok"/>
        </w:rPr>
        <w:t xml:space="preserve">2</w:t>
      </w:r>
      <w:r>
        <w:br/>
      </w:r>
      <w:r>
        <w:br/>
      </w:r>
      <w:r>
        <w:rPr>
          <w:rStyle w:val="CommentTok"/>
        </w:rPr>
        <w:t xml:space="preserve"># Imprimir las métricas de evaluación</w:t>
      </w:r>
      <w:r>
        <w:br/>
      </w:r>
      <w:r>
        <w:rPr>
          <w:rStyle w:val="FunctionTok"/>
        </w:rPr>
        <w:t xml:space="preserve">cat</w:t>
      </w:r>
      <w:r>
        <w:rPr>
          <w:rStyle w:val="NormalTok"/>
        </w:rPr>
        <w:t xml:space="preserve">(</w:t>
      </w:r>
      <w:r>
        <w:rPr>
          <w:rStyle w:val="StringTok"/>
        </w:rPr>
        <w:t xml:space="preserve">"RMSE:"</w:t>
      </w:r>
      <w:r>
        <w:rPr>
          <w:rStyle w:val="NormalTok"/>
        </w:rPr>
        <w:t xml:space="preserve">, 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RMSE: 22124.08</w:t>
      </w:r>
    </w:p>
    <w:p>
      <w:pPr>
        <w:pStyle w:val="SourceCode"/>
      </w:pPr>
      <w:r>
        <w:rPr>
          <w:rStyle w:val="FunctionTok"/>
        </w:rPr>
        <w:t xml:space="preserve">cat</w:t>
      </w:r>
      <w:r>
        <w:rPr>
          <w:rStyle w:val="NormalTok"/>
        </w:rPr>
        <w:t xml:space="preserve">(</w:t>
      </w:r>
      <w:r>
        <w:rPr>
          <w:rStyle w:val="StringTok"/>
        </w:rPr>
        <w:t xml:space="preserve">"MAE:"</w:t>
      </w:r>
      <w:r>
        <w:rPr>
          <w:rStyle w:val="NormalTok"/>
        </w:rPr>
        <w:t xml:space="preserve">, mae,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MAE: 15977.8</w:t>
      </w:r>
    </w:p>
    <w:p>
      <w:pPr>
        <w:pStyle w:val="SourceCode"/>
      </w:pPr>
      <w:r>
        <w:rPr>
          <w:rStyle w:val="FunctionTok"/>
        </w:rPr>
        <w:t xml:space="preserve">cat</w:t>
      </w:r>
      <w:r>
        <w:rPr>
          <w:rStyle w:val="NormalTok"/>
        </w:rPr>
        <w:t xml:space="preserve">(</w:t>
      </w:r>
      <w:r>
        <w:rPr>
          <w:rStyle w:val="StringTok"/>
        </w:rPr>
        <w:t xml:space="preserve">"R cuadrado:"</w:t>
      </w:r>
      <w:r>
        <w:rPr>
          <w:rStyle w:val="NormalTok"/>
        </w:rPr>
        <w:t xml:space="preserve">, r_squared,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 cuadrado: 0.4001873</w:t>
      </w:r>
    </w:p>
    <w:p>
      <w:pPr>
        <w:pStyle w:val="FirstParagraph"/>
      </w:pPr>
      <w:r>
        <w:t xml:space="preserve">-&gt; El modelo ha logrado explicar de forma moderada el Ingreso por Ocupación Principal</w:t>
      </w:r>
    </w:p>
    <w:bookmarkEnd w:id="92"/>
    <w:bookmarkEnd w:id="93"/>
    <w:bookmarkStart w:id="95" w:name="modelo-de-bugging"/>
    <w:p>
      <w:pPr>
        <w:pStyle w:val="Heading2"/>
      </w:pPr>
      <w:r>
        <w:t xml:space="preserve">Modelo de Bugging</w:t>
      </w:r>
    </w:p>
    <w:bookmarkStart w:id="94" w:name="split-y-preprocesamiento"/>
    <w:p>
      <w:pPr>
        <w:pStyle w:val="Heading3"/>
      </w:pPr>
      <w:r>
        <w:t xml:space="preserve">Split y preprocesamiento</w:t>
      </w:r>
    </w:p>
    <w:p>
      <w:pPr>
        <w:pStyle w:val="FirstParagraph"/>
      </w:pPr>
      <w:r>
        <w:t xml:space="preserve">Trabajaremos con el modelo de Random Forest.</w:t>
      </w:r>
      <w:r>
        <w:t xml:space="preserve"> </w:t>
      </w:r>
      <w:r>
        <w:t xml:space="preserve">- En primer lugar, hacemos un train - test split al 70% de la muestra.</w:t>
      </w:r>
      <w:r>
        <w:t xml:space="preserve"> </w:t>
      </w:r>
      <w:r>
        <w:t xml:space="preserve">- Utilizamos la función</w:t>
      </w:r>
      <w:r>
        <w:t xml:space="preserve"> </w:t>
      </w:r>
      <w:r>
        <w:rPr>
          <w:iCs/>
          <w:i/>
        </w:rPr>
        <w:t xml:space="preserve">tune()</w:t>
      </w:r>
      <w:r>
        <w:t xml:space="preserve"> </w:t>
      </w:r>
      <w:r>
        <w:t xml:space="preserve">para el tuneo de hiperparámetros.</w:t>
      </w:r>
      <w:r>
        <w:t xml:space="preserve"> </w:t>
      </w:r>
      <w:r>
        <w:t xml:space="preserve">- Luego, armamos un recipe para preprocesamiento, que convierte a dummy la variable</w:t>
      </w:r>
      <w:r>
        <w:t xml:space="preserve"> </w:t>
      </w:r>
      <w:r>
        <w:rPr>
          <w:iCs/>
          <w:i/>
        </w:rPr>
        <w:t xml:space="preserve">SEXO</w:t>
      </w:r>
      <w:r>
        <w:t xml:space="preserve"> </w:t>
      </w:r>
      <w:r>
        <w:t xml:space="preserve">y convierte a indicadores el resto de las categóricas no binarias.</w:t>
      </w:r>
    </w:p>
    <w:p>
      <w:pPr>
        <w:pStyle w:val="SourceCode"/>
      </w:pPr>
      <w:r>
        <w:rPr>
          <w:rStyle w:val="FunctionTok"/>
        </w:rPr>
        <w:t xml:space="preserve">library</w:t>
      </w:r>
      <w:r>
        <w:rPr>
          <w:rStyle w:val="NormalTok"/>
        </w:rPr>
        <w:t xml:space="preserve">(recipes)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(data_eph, </w:t>
      </w:r>
      <w:r>
        <w:rPr>
          <w:rStyle w:val="AttributeTok"/>
        </w:rPr>
        <w:t xml:space="preserve">prop =</w:t>
      </w:r>
      <w:r>
        <w:rPr>
          <w:rStyle w:val="NormalTok"/>
        </w:rPr>
        <w:t xml:space="preserve"> </w:t>
      </w:r>
      <w:r>
        <w:rPr>
          <w:rStyle w:val="FloatTok"/>
        </w:rPr>
        <w:t xml:space="preserve">0.7</w:t>
      </w:r>
      <w:r>
        <w:rPr>
          <w:rStyle w:val="NormalTok"/>
        </w:rPr>
        <w:t xml:space="preserve">)</w:t>
      </w:r>
      <w:r>
        <w:br/>
      </w:r>
      <w:r>
        <w:rPr>
          <w:rStyle w:val="NormalTok"/>
        </w:rPr>
        <w:t xml:space="preserve">data_train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data_test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br/>
      </w:r>
      <w:r>
        <w:br/>
      </w:r>
      <w:r>
        <w:rPr>
          <w:rStyle w:val="NormalTok"/>
        </w:rPr>
        <w:t xml:space="preserve">tree_spec </w:t>
      </w:r>
      <w:r>
        <w:rPr>
          <w:rStyle w:val="OtherTok"/>
        </w:rPr>
        <w:t xml:space="preserve">&lt;-</w:t>
      </w:r>
      <w:r>
        <w:rPr>
          <w:rStyle w:val="NormalTok"/>
        </w:rPr>
        <w:t xml:space="preserve"> </w:t>
      </w:r>
      <w:r>
        <w:rPr>
          <w:rStyle w:val="FunctionTok"/>
        </w:rPr>
        <w:t xml:space="preserve">bag_tree</w:t>
      </w:r>
      <w:r>
        <w:rPr>
          <w:rStyle w:val="NormalTok"/>
        </w:rPr>
        <w:t xml:space="preserve">(</w:t>
      </w:r>
      <w:r>
        <w:br/>
      </w:r>
      <w:r>
        <w:rPr>
          <w:rStyle w:val="NormalTok"/>
        </w:rPr>
        <w:t xml:space="preserve">  </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times =</w:t>
      </w:r>
      <w:r>
        <w:rPr>
          <w:rStyle w:val="NormalTok"/>
        </w:rPr>
        <w:t xml:space="preserve"> </w:t>
      </w:r>
      <w:r>
        <w:rPr>
          <w:rStyle w:val="DecVal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br/>
      </w:r>
      <w:r>
        <w:rPr>
          <w:rStyle w:val="NormalTok"/>
        </w:rPr>
        <w:t xml:space="preserve">tree_spec </w:t>
      </w:r>
      <w:r>
        <w:rPr>
          <w:rStyle w:val="SpecialCharTok"/>
        </w:rPr>
        <w:t xml:space="preserve">%&gt;%</w:t>
      </w:r>
      <w:r>
        <w:rPr>
          <w:rStyle w:val="NormalTok"/>
        </w:rPr>
        <w:t xml:space="preserve"> </w:t>
      </w:r>
      <w:r>
        <w:rPr>
          <w:rStyle w:val="FunctionTok"/>
        </w:rPr>
        <w:t xml:space="preserve">translate</w:t>
      </w:r>
      <w:r>
        <w:rPr>
          <w:rStyle w:val="NormalTok"/>
        </w:rPr>
        <w:t xml:space="preserve">()</w:t>
      </w:r>
    </w:p>
    <w:p>
      <w:pPr>
        <w:pStyle w:val="SourceCode"/>
      </w:pPr>
      <w:r>
        <w:rPr>
          <w:rStyle w:val="VerbatimChar"/>
        </w:rPr>
        <w:t xml:space="preserve">## Bagged Decision Tree Model Specification (regression)</w:t>
      </w:r>
      <w:r>
        <w:br/>
      </w:r>
      <w:r>
        <w:rPr>
          <w:rStyle w:val="VerbatimChar"/>
        </w:rPr>
        <w:t xml:space="preserve">## </w:t>
      </w:r>
      <w:r>
        <w:br/>
      </w:r>
      <w:r>
        <w:rPr>
          <w:rStyle w:val="VerbatimChar"/>
        </w:rPr>
        <w:t xml:space="preserve">## Main Arguments:</w:t>
      </w:r>
      <w:r>
        <w:br/>
      </w:r>
      <w:r>
        <w:rPr>
          <w:rStyle w:val="VerbatimChar"/>
        </w:rPr>
        <w:t xml:space="preserve">##   cost_complexity = tune()</w:t>
      </w:r>
      <w:r>
        <w:br/>
      </w:r>
      <w:r>
        <w:rPr>
          <w:rStyle w:val="VerbatimChar"/>
        </w:rPr>
        <w:t xml:space="preserve">##   tree_depth = tune()</w:t>
      </w:r>
      <w:r>
        <w:br/>
      </w:r>
      <w:r>
        <w:rPr>
          <w:rStyle w:val="VerbatimChar"/>
        </w:rPr>
        <w:t xml:space="preserve">##   min_n = tune()</w:t>
      </w:r>
      <w:r>
        <w:br/>
      </w:r>
      <w:r>
        <w:rPr>
          <w:rStyle w:val="VerbatimChar"/>
        </w:rPr>
        <w:t xml:space="preserve">## </w:t>
      </w:r>
      <w:r>
        <w:br/>
      </w:r>
      <w:r>
        <w:rPr>
          <w:rStyle w:val="VerbatimChar"/>
        </w:rPr>
        <w:t xml:space="preserve">## Engine-Specific Arguments:</w:t>
      </w:r>
      <w:r>
        <w:br/>
      </w:r>
      <w:r>
        <w:rPr>
          <w:rStyle w:val="VerbatimChar"/>
        </w:rPr>
        <w:t xml:space="preserve">##   times = 25</w:t>
      </w:r>
      <w:r>
        <w:br/>
      </w:r>
      <w:r>
        <w:rPr>
          <w:rStyle w:val="VerbatimChar"/>
        </w:rPr>
        <w:t xml:space="preserve">## </w:t>
      </w:r>
      <w:r>
        <w:br/>
      </w:r>
      <w:r>
        <w:rPr>
          <w:rStyle w:val="VerbatimChar"/>
        </w:rPr>
        <w:t xml:space="preserve">## Computational engine: rpart </w:t>
      </w:r>
      <w:r>
        <w:br/>
      </w:r>
      <w:r>
        <w:rPr>
          <w:rStyle w:val="VerbatimChar"/>
        </w:rPr>
        <w:t xml:space="preserve">## </w:t>
      </w:r>
      <w:r>
        <w:br/>
      </w:r>
      <w:r>
        <w:rPr>
          <w:rStyle w:val="VerbatimChar"/>
        </w:rPr>
        <w:t xml:space="preserve">## Model fit template:</w:t>
      </w:r>
      <w:r>
        <w:br/>
      </w:r>
      <w:r>
        <w:rPr>
          <w:rStyle w:val="VerbatimChar"/>
        </w:rPr>
        <w:t xml:space="preserve">## baguette::bagger(formula = missing_arg(), data = missing_arg(), </w:t>
      </w:r>
      <w:r>
        <w:br/>
      </w:r>
      <w:r>
        <w:rPr>
          <w:rStyle w:val="VerbatimChar"/>
        </w:rPr>
        <w:t xml:space="preserve">##     weights = missing_arg(), cp = tune(), maxdepth = tune(), </w:t>
      </w:r>
      <w:r>
        <w:br/>
      </w:r>
      <w:r>
        <w:rPr>
          <w:rStyle w:val="VerbatimChar"/>
        </w:rPr>
        <w:t xml:space="preserve">##     minsplit = tune(), times = 25, base_model = "CART")</w:t>
      </w:r>
    </w:p>
    <w:p>
      <w:pPr>
        <w:pStyle w:val="SourceCode"/>
      </w:pPr>
      <w:r>
        <w:rPr>
          <w:rStyle w:val="NormalTok"/>
        </w:rPr>
        <w:t xml:space="preserve">recipe </w:t>
      </w:r>
      <w:r>
        <w:rPr>
          <w:rStyle w:val="OtherTok"/>
        </w:rPr>
        <w:t xml:space="preserve">&lt;-</w:t>
      </w:r>
      <w:r>
        <w:rPr>
          <w:rStyle w:val="NormalTok"/>
        </w:rPr>
        <w:t xml:space="preserve"> </w:t>
      </w:r>
      <w:r>
        <w:rPr>
          <w:rStyle w:val="FunctionTok"/>
        </w:rPr>
        <w:t xml:space="preserve">recipe</w:t>
      </w:r>
      <w:r>
        <w:rPr>
          <w:rStyle w:val="NormalTok"/>
        </w:rPr>
        <w:t xml:space="preserve">(INGRESO_OCUP_PRINCIPAL </w:t>
      </w:r>
      <w:r>
        <w:rPr>
          <w:rStyle w:val="SpecialCharTok"/>
        </w:rPr>
        <w:t xml:space="preserve">~</w:t>
      </w:r>
      <w:r>
        <w:rPr>
          <w:rStyle w:val="NormalTok"/>
        </w:rPr>
        <w:t xml:space="preserve"> ., </w:t>
      </w:r>
      <w:r>
        <w:rPr>
          <w:rStyle w:val="AttributeTok"/>
        </w:rPr>
        <w:t xml:space="preserve">data =</w:t>
      </w:r>
      <w:r>
        <w:rPr>
          <w:rStyle w:val="NormalTok"/>
        </w:rPr>
        <w:t xml:space="preserve"> data_train) </w:t>
      </w:r>
      <w:r>
        <w:rPr>
          <w:rStyle w:val="SpecialCharTok"/>
        </w:rPr>
        <w:t xml:space="preserve">%&gt;%</w:t>
      </w:r>
      <w:r>
        <w:br/>
      </w:r>
      <w:r>
        <w:rPr>
          <w:rStyle w:val="NormalTok"/>
        </w:rPr>
        <w:t xml:space="preserve">  </w:t>
      </w:r>
      <w:r>
        <w:rPr>
          <w:rStyle w:val="CommentTok"/>
        </w:rPr>
        <w:t xml:space="preserve">#step_normalize(all_nominal()) %&gt;%</w:t>
      </w:r>
      <w:r>
        <w:br/>
      </w:r>
      <w:r>
        <w:rPr>
          <w:rStyle w:val="NormalTok"/>
        </w:rPr>
        <w:t xml:space="preserve">  </w:t>
      </w:r>
      <w:r>
        <w:rPr>
          <w:rStyle w:val="FunctionTok"/>
        </w:rPr>
        <w:t xml:space="preserve">step_integer</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NormalTok"/>
        </w:rPr>
        <w:t xml:space="preserve">SEXO) </w:t>
      </w:r>
      <w:r>
        <w:rPr>
          <w:rStyle w:val="SpecialCharTok"/>
        </w:rPr>
        <w:t xml:space="preserve">%&gt;%</w:t>
      </w:r>
      <w:r>
        <w:br/>
      </w:r>
      <w:r>
        <w:rPr>
          <w:rStyle w:val="NormalTok"/>
        </w:rPr>
        <w:t xml:space="preserve">  </w:t>
      </w:r>
      <w:r>
        <w:rPr>
          <w:rStyle w:val="FunctionTok"/>
        </w:rPr>
        <w:t xml:space="preserve">step_dummy</w:t>
      </w:r>
      <w:r>
        <w:rPr>
          <w:rStyle w:val="NormalTok"/>
        </w:rPr>
        <w:t xml:space="preserve">(SEXO)</w:t>
      </w:r>
      <w:r>
        <w:br/>
      </w:r>
      <w:r>
        <w:br/>
      </w:r>
      <w:r>
        <w:rPr>
          <w:rStyle w:val="NormalTok"/>
        </w:rPr>
        <w:t xml:space="preserve">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juice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2 × 13</w:t>
      </w:r>
      <w:r>
        <w:br/>
      </w:r>
      <w:r>
        <w:rPr>
          <w:rStyle w:val="VerbatimChar"/>
        </w:rPr>
        <w:t xml:space="preserve">##   AGLOMERADO NIVEL_ED ROL_HOGAR  EDAD ESTADO_CONYUGAL SECTOR_PUB_PRIV CAT_OCUP</w:t>
      </w:r>
      <w:r>
        <w:br/>
      </w:r>
      <w:r>
        <w:rPr>
          <w:rStyle w:val="VerbatimChar"/>
        </w:rPr>
        <w:t xml:space="preserve">##        &lt;int&gt;    &lt;int&gt;     &lt;int&gt; &lt;dbl&gt;           &lt;int&gt;           &lt;int&gt;    &lt;int&gt;</w:t>
      </w:r>
      <w:r>
        <w:br/>
      </w:r>
      <w:r>
        <w:rPr>
          <w:rStyle w:val="VerbatimChar"/>
        </w:rPr>
        <w:t xml:space="preserve">## 1          6        7         3    22               3               3        2</w:t>
      </w:r>
      <w:r>
        <w:br/>
      </w:r>
      <w:r>
        <w:rPr>
          <w:rStyle w:val="VerbatimChar"/>
        </w:rPr>
        <w:t xml:space="preserve">## 2         21        6         4    42               1               2        2</w:t>
      </w:r>
      <w:r>
        <w:br/>
      </w:r>
      <w:r>
        <w:rPr>
          <w:rStyle w:val="VerbatimChar"/>
        </w:rPr>
        <w:t xml:space="preserve">## # ℹ 6 more variables: INTENSI &lt;int&gt;, CANT_HORAS &lt;dbl&gt;, CATEGORIA &lt;int&gt;,</w:t>
      </w:r>
      <w:r>
        <w:br/>
      </w:r>
      <w:r>
        <w:rPr>
          <w:rStyle w:val="VerbatimChar"/>
        </w:rPr>
        <w:t xml:space="preserve">## #   CALIFICACION &lt;int&gt;, INGRESO_OCUP_PRINCIPAL &lt;dbl&gt;, SEXO_Varon &lt;dbl&gt;</w:t>
      </w:r>
    </w:p>
    <w:p>
      <w:pPr>
        <w:pStyle w:val="FirstParagraph"/>
      </w:pPr>
      <w:r>
        <w:t xml:space="preserve">Trabajamos con el siguiente chunk:</w:t>
      </w:r>
    </w:p>
    <w:p>
      <w:pPr>
        <w:pStyle w:val="BodyText"/>
      </w:pPr>
      <w:r>
        <w:t xml:space="preserve">tree_bag &lt;- workflow() %&gt;%</w:t>
      </w:r>
      <w:r>
        <w:t xml:space="preserve"> </w:t>
      </w:r>
      <w:r>
        <w:t xml:space="preserve">add_model(tree_spec)%&gt;%</w:t>
      </w:r>
      <w:r>
        <w:t xml:space="preserve"> </w:t>
      </w:r>
      <w:r>
        <w:t xml:space="preserve">add_recipe(recipe)</w:t>
      </w:r>
    </w:p>
    <w:p>
      <w:pPr>
        <w:pStyle w:val="BodyText"/>
      </w:pPr>
      <w:r>
        <w:t xml:space="preserve">tree_grid &lt;- grid_regular(cost_complexity(), tree_depth(), min_n(), levels = 4)</w:t>
      </w:r>
    </w:p>
    <w:p>
      <w:pPr>
        <w:pStyle w:val="BodyText"/>
      </w:pPr>
      <w:r>
        <w:t xml:space="preserve">folds &lt;- vfold_cv(data_train, v = 10)</w:t>
      </w:r>
      <w:r>
        <w:t xml:space="preserve"> </w:t>
      </w:r>
      <w:r>
        <w:t xml:space="preserve">tree_rs &lt;- tree_bag %&gt;%</w:t>
      </w:r>
      <w:r>
        <w:t xml:space="preserve"> </w:t>
      </w:r>
      <w:r>
        <w:t xml:space="preserve">tune_grid(</w:t>
      </w:r>
      <w:r>
        <w:t xml:space="preserve"> </w:t>
      </w:r>
      <w:r>
        <w:t xml:space="preserve">resamples = folds,</w:t>
      </w:r>
      <w:r>
        <w:t xml:space="preserve"> </w:t>
      </w:r>
      <w:r>
        <w:t xml:space="preserve">grid = tree_grid)</w:t>
      </w:r>
    </w:p>
    <w:p>
      <w:pPr>
        <w:pStyle w:val="BodyText"/>
      </w:pPr>
      <w:r>
        <w:t xml:space="preserve">La optimización anterior nos ha resultado en un error (aparentemente por límite computacional / de recursos). Por ello, a pesar de que los pasos siguientes requerirían evaluar los resultados del cross validation pasaremos a los resultados del modelo simple sin optimización.</w:t>
      </w:r>
    </w:p>
    <w:p>
      <w:pPr>
        <w:pStyle w:val="SourceCode"/>
      </w:pPr>
      <w:r>
        <w:rPr>
          <w:rStyle w:val="NormalTok"/>
        </w:rPr>
        <w:t xml:space="preserve">tree_spec </w:t>
      </w:r>
      <w:r>
        <w:rPr>
          <w:rStyle w:val="OtherTok"/>
        </w:rPr>
        <w:t xml:space="preserve">&lt;-</w:t>
      </w:r>
      <w:r>
        <w:rPr>
          <w:rStyle w:val="NormalTok"/>
        </w:rPr>
        <w:t xml:space="preserve"> </w:t>
      </w:r>
      <w:r>
        <w:rPr>
          <w:rStyle w:val="FunctionTok"/>
        </w:rPr>
        <w:t xml:space="preserve">bag_tree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times =</w:t>
      </w:r>
      <w:r>
        <w:rPr>
          <w:rStyle w:val="NormalTok"/>
        </w:rPr>
        <w:t xml:space="preserve"> </w:t>
      </w:r>
      <w:r>
        <w:rPr>
          <w:rStyle w:val="DecVal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br/>
      </w:r>
      <w:r>
        <w:rPr>
          <w:rStyle w:val="NormalTok"/>
        </w:rPr>
        <w:t xml:space="preserve">tree_bag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(tree_spec)</w:t>
      </w:r>
      <w:r>
        <w:rPr>
          <w:rStyle w:val="SpecialCharTok"/>
        </w:rPr>
        <w:t xml:space="preserve">%&gt;%</w:t>
      </w:r>
      <w:r>
        <w:br/>
      </w:r>
      <w:r>
        <w:rPr>
          <w:rStyle w:val="NormalTok"/>
        </w:rPr>
        <w:t xml:space="preserve">  </w:t>
      </w:r>
      <w:r>
        <w:rPr>
          <w:rStyle w:val="FunctionTok"/>
        </w:rPr>
        <w:t xml:space="preserve">add_recipe</w:t>
      </w:r>
      <w:r>
        <w:rPr>
          <w:rStyle w:val="NormalTok"/>
        </w:rPr>
        <w:t xml:space="preserve">(recipe)</w:t>
      </w:r>
      <w:r>
        <w:br/>
      </w:r>
      <w:r>
        <w:br/>
      </w:r>
      <w:r>
        <w:rPr>
          <w:rStyle w:val="NormalTok"/>
        </w:rPr>
        <w:t xml:space="preserve">tree_fit </w:t>
      </w:r>
      <w:r>
        <w:rPr>
          <w:rStyle w:val="OtherTok"/>
        </w:rPr>
        <w:t xml:space="preserve">&lt;-</w:t>
      </w:r>
      <w:r>
        <w:rPr>
          <w:rStyle w:val="NormalTok"/>
        </w:rPr>
        <w:t xml:space="preserve"> tree_bag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data_train)</w:t>
      </w:r>
      <w:r>
        <w:br/>
      </w:r>
      <w:r>
        <w:br/>
      </w:r>
      <w:r>
        <w:rPr>
          <w:rStyle w:val="CommentTok"/>
        </w:rPr>
        <w:t xml:space="preserve"># Realizamos predicciones en el conjunto de prueba</w:t>
      </w:r>
      <w:r>
        <w:br/>
      </w:r>
      <w:r>
        <w:rPr>
          <w:rStyle w:val="NormalTok"/>
        </w:rPr>
        <w:t xml:space="preserve">predictions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data_test)</w:t>
      </w:r>
    </w:p>
    <w:p>
      <w:pPr>
        <w:pStyle w:val="SourceCode"/>
      </w:pPr>
      <w:r>
        <w:rPr>
          <w:rStyle w:val="FunctionTok"/>
        </w:rPr>
        <w:t xml:space="preserve">extract_fit_parsnip</w:t>
      </w:r>
      <w:r>
        <w:rPr>
          <w:rStyle w:val="NormalTok"/>
        </w:rPr>
        <w:t xml:space="preserve">(tree_fit)</w:t>
      </w:r>
    </w:p>
    <w:p>
      <w:pPr>
        <w:pStyle w:val="SourceCode"/>
      </w:pPr>
      <w:r>
        <w:rPr>
          <w:rStyle w:val="VerbatimChar"/>
        </w:rPr>
        <w:t xml:space="preserve">## parsnip model object</w:t>
      </w:r>
      <w:r>
        <w:br/>
      </w:r>
      <w:r>
        <w:rPr>
          <w:rStyle w:val="VerbatimChar"/>
        </w:rPr>
        <w:t xml:space="preserve">## </w:t>
      </w:r>
      <w:r>
        <w:br/>
      </w:r>
      <w:r>
        <w:rPr>
          <w:rStyle w:val="VerbatimChar"/>
        </w:rPr>
        <w:t xml:space="preserve">## Bagged CART (regression with 25 members)</w:t>
      </w:r>
      <w:r>
        <w:br/>
      </w:r>
      <w:r>
        <w:rPr>
          <w:rStyle w:val="VerbatimChar"/>
        </w:rPr>
        <w:t xml:space="preserve">## </w:t>
      </w:r>
      <w:r>
        <w:br/>
      </w:r>
      <w:r>
        <w:rPr>
          <w:rStyle w:val="VerbatimChar"/>
        </w:rPr>
        <w:t xml:space="preserve">## Variable importance scores include:</w:t>
      </w:r>
      <w:r>
        <w:br/>
      </w:r>
      <w:r>
        <w:rPr>
          <w:rStyle w:val="VerbatimChar"/>
        </w:rPr>
        <w:t xml:space="preserve">## </w:t>
      </w:r>
      <w:r>
        <w:br/>
      </w:r>
      <w:r>
        <w:rPr>
          <w:rStyle w:val="VerbatimChar"/>
        </w:rPr>
        <w:t xml:space="preserve">## # A tibble: 12 × 4</w:t>
      </w:r>
      <w:r>
        <w:br/>
      </w:r>
      <w:r>
        <w:rPr>
          <w:rStyle w:val="VerbatimChar"/>
        </w:rPr>
        <w:t xml:space="preserve">##    term              value std.error  used</w:t>
      </w:r>
      <w:r>
        <w:br/>
      </w:r>
      <w:r>
        <w:rPr>
          <w:rStyle w:val="VerbatimChar"/>
        </w:rPr>
        <w:t xml:space="preserve">##    &lt;chr&gt;             &lt;dbl&gt;     &lt;dbl&gt; &lt;int&gt;</w:t>
      </w:r>
      <w:r>
        <w:br/>
      </w:r>
      <w:r>
        <w:rPr>
          <w:rStyle w:val="VerbatimChar"/>
        </w:rPr>
        <w:t xml:space="preserve">##  1 AGLOMERADO      1.17e13   1.40e12    25</w:t>
      </w:r>
      <w:r>
        <w:br/>
      </w:r>
      <w:r>
        <w:rPr>
          <w:rStyle w:val="VerbatimChar"/>
        </w:rPr>
        <w:t xml:space="preserve">##  2 EDAD            9.83e12   1.06e12    25</w:t>
      </w:r>
      <w:r>
        <w:br/>
      </w:r>
      <w:r>
        <w:rPr>
          <w:rStyle w:val="VerbatimChar"/>
        </w:rPr>
        <w:t xml:space="preserve">##  3 CANT_HORAS      6.96e12   6.73e11    25</w:t>
      </w:r>
      <w:r>
        <w:br/>
      </w:r>
      <w:r>
        <w:rPr>
          <w:rStyle w:val="VerbatimChar"/>
        </w:rPr>
        <w:t xml:space="preserve">##  4 CATEGORIA       4.71e12   2.56e11    25</w:t>
      </w:r>
      <w:r>
        <w:br/>
      </w:r>
      <w:r>
        <w:rPr>
          <w:rStyle w:val="VerbatimChar"/>
        </w:rPr>
        <w:t xml:space="preserve">##  5 NIVEL_ED        2.47e12   2.04e11    25</w:t>
      </w:r>
      <w:r>
        <w:br/>
      </w:r>
      <w:r>
        <w:rPr>
          <w:rStyle w:val="VerbatimChar"/>
        </w:rPr>
        <w:t xml:space="preserve">##  6 CAT_OCUP        2.40e12   6.06e11    25</w:t>
      </w:r>
      <w:r>
        <w:br/>
      </w:r>
      <w:r>
        <w:rPr>
          <w:rStyle w:val="VerbatimChar"/>
        </w:rPr>
        <w:t xml:space="preserve">##  7 ESTADO_CONYUGAL 2.31e12   3.60e11    25</w:t>
      </w:r>
      <w:r>
        <w:br/>
      </w:r>
      <w:r>
        <w:rPr>
          <w:rStyle w:val="VerbatimChar"/>
        </w:rPr>
        <w:t xml:space="preserve">##  8 ROL_HOGAR       2.06e12   5.26e11    25</w:t>
      </w:r>
      <w:r>
        <w:br/>
      </w:r>
      <w:r>
        <w:rPr>
          <w:rStyle w:val="VerbatimChar"/>
        </w:rPr>
        <w:t xml:space="preserve">##  9 CALIFICACION    1.82e12   3.67e10    25</w:t>
      </w:r>
      <w:r>
        <w:br/>
      </w:r>
      <w:r>
        <w:rPr>
          <w:rStyle w:val="VerbatimChar"/>
        </w:rPr>
        <w:t xml:space="preserve">## 10 INTENSI         1.62e12   2.03e11    25</w:t>
      </w:r>
      <w:r>
        <w:br/>
      </w:r>
      <w:r>
        <w:rPr>
          <w:rStyle w:val="VerbatimChar"/>
        </w:rPr>
        <w:t xml:space="preserve">## 11 SEXO_Varon      9.82e11   1.05e11    25</w:t>
      </w:r>
      <w:r>
        <w:br/>
      </w:r>
      <w:r>
        <w:rPr>
          <w:rStyle w:val="VerbatimChar"/>
        </w:rPr>
        <w:t xml:space="preserve">## 12 SECTOR_PUB_PRIV 9.59e11   4.17e10    25</w:t>
      </w:r>
    </w:p>
    <w:p>
      <w:pPr>
        <w:pStyle w:val="SourceCode"/>
      </w:pPr>
      <w:r>
        <w:rPr>
          <w:rStyle w:val="NormalTok"/>
        </w:rPr>
        <w:t xml:space="preserve">test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predict</w:t>
      </w:r>
      <w:r>
        <w:rPr>
          <w:rStyle w:val="NormalTok"/>
        </w:rPr>
        <w:t xml:space="preserve">(data_test) </w:t>
      </w:r>
      <w:r>
        <w:rPr>
          <w:rStyle w:val="SpecialCharTok"/>
        </w:rPr>
        <w:t xml:space="preserve">%&gt;%</w:t>
      </w:r>
      <w:r>
        <w:br/>
      </w:r>
      <w:r>
        <w:rPr>
          <w:rStyle w:val="NormalTok"/>
        </w:rPr>
        <w:t xml:space="preserve">  </w:t>
      </w:r>
      <w:r>
        <w:rPr>
          <w:rStyle w:val="FunctionTok"/>
        </w:rPr>
        <w:t xml:space="preserve">bind_cols</w:t>
      </w:r>
      <w:r>
        <w:rPr>
          <w:rStyle w:val="NormalTok"/>
        </w:rPr>
        <w:t xml:space="preserve">(data_test, .)</w:t>
      </w:r>
      <w:r>
        <w:br/>
      </w:r>
      <w:r>
        <w:br/>
      </w:r>
      <w:r>
        <w:rPr>
          <w:rStyle w:val="NormalTok"/>
        </w:rPr>
        <w:t xml:space="preserve">metrics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INGRESO_OCUP_PRINCIPAL, </w:t>
      </w:r>
      <w:r>
        <w:rPr>
          <w:rStyle w:val="AttributeTok"/>
        </w:rPr>
        <w:t xml:space="preserve">estimate =</w:t>
      </w:r>
      <w:r>
        <w:rPr>
          <w:rStyle w:val="NormalTok"/>
        </w:rPr>
        <w:t xml:space="preserve"> .pred)</w:t>
      </w:r>
      <w:r>
        <w:br/>
      </w:r>
      <w:r>
        <w:br/>
      </w:r>
      <w:r>
        <w:rPr>
          <w:rStyle w:val="NormalTok"/>
        </w:rPr>
        <w:t xml:space="preserve">metrics</w:t>
      </w:r>
    </w:p>
    <w:p>
      <w:pPr>
        <w:pStyle w:val="SourceCode"/>
      </w:pPr>
      <w:r>
        <w:rPr>
          <w:rStyle w:val="VerbatimChar"/>
        </w:rPr>
        <w:t xml:space="preserve">## # A tibble: 3 ×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36698.   </w:t>
      </w:r>
      <w:r>
        <w:br/>
      </w:r>
      <w:r>
        <w:rPr>
          <w:rStyle w:val="VerbatimChar"/>
        </w:rPr>
        <w:t xml:space="preserve">## 2 rsq     standard       0.172</w:t>
      </w:r>
      <w:r>
        <w:br/>
      </w:r>
      <w:r>
        <w:rPr>
          <w:rStyle w:val="VerbatimChar"/>
        </w:rPr>
        <w:t xml:space="preserve">## 3 mae     standard   20650.</w:t>
      </w:r>
    </w:p>
    <w:p>
      <w:pPr>
        <w:pStyle w:val="FirstParagraph"/>
      </w:pPr>
      <w:r>
        <w:t xml:space="preserve">-&gt; Lógicamente, las métricas del primer modelo representan mayor fiabilidad a los datos reales. La causa principal que hallamos es que en este segundo no logramos llevar a cabo la optimización planteada.</w:t>
      </w:r>
    </w:p>
    <w:p>
      <w:pPr>
        <w:pStyle w:val="BodyText"/>
      </w:pPr>
      <w:r>
        <w:t xml:space="preserve">En su capacidad de predicción como modelos de regresión, elegimos el primer modelo por sobre este segundo.</w:t>
      </w:r>
    </w:p>
    <w:p>
      <w:pPr>
        <w:pStyle w:val="BodyText"/>
      </w:pPr>
      <w:r>
        <w:t xml:space="preserve">Notamos que a partir de los modelos planteados es dificil establecer una relación lineal entre las variables presentadas como explicativas y el Ingreso por Ocupación Principal pero a su vez el cierto nivel de predicción logrado, sobre todo en el primer modelo de regresión lineal múltiple, nos indica que es posible establecer una relación entre nuestra variable a explicar y el resto del set de datos.</w:t>
      </w:r>
    </w:p>
    <w:p>
      <w:pPr>
        <w:pStyle w:val="SourceCode"/>
      </w:pPr>
      <w:r>
        <w:rPr>
          <w:rStyle w:val="VerbatimChar"/>
        </w:rPr>
        <w:t xml:space="preserve">                                                                                                                                    *Tomás Baigorria e Iván Robles Urquiza</w:t>
      </w:r>
      <w:r>
        <w:br/>
      </w:r>
      <w:r>
        <w:rPr>
          <w:rStyle w:val="VerbatimChar"/>
        </w:rPr>
        <w:t xml:space="preserve">                                                                                                                                                            IDAES - UNSAM*</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M3 M4</dc:title>
  <dc:creator>Tomás Emilio Baigorria e Iván Robles Urquiza</dc:creator>
  <cp:keywords/>
  <dcterms:created xsi:type="dcterms:W3CDTF">2024-03-24T22:43:49Z</dcterms:created>
  <dcterms:modified xsi:type="dcterms:W3CDTF">2024-03-24T22:43:49Z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y fmtid="{D5CDD505-2E9C-101B-9397-08002B2CF9AE}" pid="3" name="output">
    <vt:lpwstr/>
  </property>
</Properties>
</file>