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07F8" w14:textId="77777777" w:rsidR="005B3003" w:rsidRPr="005B3003" w:rsidRDefault="005B3003" w:rsidP="005B3003">
      <w:pPr>
        <w:rPr>
          <w:b/>
          <w:bCs/>
        </w:rPr>
      </w:pPr>
      <w:r w:rsidRPr="005B3003">
        <w:rPr>
          <w:b/>
          <w:bCs/>
        </w:rPr>
        <w:t xml:space="preserve">Tema do Trabalho: </w:t>
      </w:r>
      <w:proofErr w:type="spellStart"/>
      <w:r w:rsidRPr="005B3003">
        <w:rPr>
          <w:b/>
          <w:bCs/>
          <w:i/>
          <w:iCs/>
        </w:rPr>
        <w:t>Smart</w:t>
      </w:r>
      <w:proofErr w:type="spellEnd"/>
      <w:r w:rsidRPr="005B3003">
        <w:rPr>
          <w:b/>
          <w:bCs/>
          <w:i/>
          <w:iCs/>
        </w:rPr>
        <w:t xml:space="preserve"> </w:t>
      </w:r>
      <w:proofErr w:type="spellStart"/>
      <w:r w:rsidRPr="005B3003">
        <w:rPr>
          <w:b/>
          <w:bCs/>
          <w:i/>
          <w:iCs/>
        </w:rPr>
        <w:t>Delivery</w:t>
      </w:r>
      <w:proofErr w:type="spellEnd"/>
      <w:r w:rsidRPr="005B3003">
        <w:rPr>
          <w:b/>
          <w:bCs/>
          <w:i/>
          <w:iCs/>
        </w:rPr>
        <w:t xml:space="preserve"> </w:t>
      </w:r>
      <w:proofErr w:type="spellStart"/>
      <w:r w:rsidRPr="005B3003">
        <w:rPr>
          <w:b/>
          <w:bCs/>
          <w:i/>
          <w:iCs/>
        </w:rPr>
        <w:t>Analytics</w:t>
      </w:r>
      <w:proofErr w:type="spellEnd"/>
      <w:r w:rsidRPr="005B3003">
        <w:rPr>
          <w:b/>
          <w:bCs/>
        </w:rPr>
        <w:t xml:space="preserve"> — Sistema Integrado de Monitorização e Logística Urbana</w:t>
      </w:r>
    </w:p>
    <w:p w14:paraId="46DB9D65" w14:textId="77777777" w:rsidR="005B3003" w:rsidRPr="005B3003" w:rsidRDefault="005B3003" w:rsidP="005B3003">
      <w:r w:rsidRPr="005B3003">
        <w:rPr>
          <w:b/>
          <w:bCs/>
        </w:rPr>
        <w:t>Resumo e Objetivo do Projeto:</w:t>
      </w:r>
      <w:r w:rsidRPr="005B3003">
        <w:t xml:space="preserve"> O projeto consiste no desenvolvimento de um pipeline completo de Integração de Sistemas de Informação (ISI) para uma empresa fictícia de entregas urbanas. O objetivo é recolher, transformar e persistir dados heterogéneos provenientes de múltiplas fontes para otimizar o acompanhamento de frotas e o estado das mercadorias em tempo real.</w:t>
      </w:r>
    </w:p>
    <w:p w14:paraId="7231FF89" w14:textId="77777777" w:rsidR="005B3003" w:rsidRPr="005B3003" w:rsidRDefault="005B3003" w:rsidP="005B3003">
      <w:r w:rsidRPr="005B3003">
        <w:rPr>
          <w:b/>
          <w:bCs/>
        </w:rPr>
        <w:t>Detalhe da Fase 1 (Recolha e Preparação de Dados - "E"):</w:t>
      </w:r>
      <w:r w:rsidRPr="005B3003">
        <w:t xml:space="preserve"> Para cumprir os requisitos de diversidade de fontes e formatos, a Fase 1 irá estruturar-se da seguinte forma:</w:t>
      </w:r>
    </w:p>
    <w:p w14:paraId="03250E6E" w14:textId="77777777" w:rsidR="005B3003" w:rsidRPr="005B3003" w:rsidRDefault="005B3003" w:rsidP="005B3003">
      <w:pPr>
        <w:numPr>
          <w:ilvl w:val="0"/>
          <w:numId w:val="1"/>
        </w:numPr>
      </w:pPr>
      <w:r w:rsidRPr="005B3003">
        <w:rPr>
          <w:b/>
          <w:bCs/>
        </w:rPr>
        <w:t>Ficheiros Locais (CSV / YAML):</w:t>
      </w:r>
      <w:r w:rsidRPr="005B3003">
        <w:t xml:space="preserve"> Importação de ficheiros estruturados contendo o cadastro estático de motoristas, tipologia das viaturas e zonas de distribuição atribuídas.</w:t>
      </w:r>
    </w:p>
    <w:p w14:paraId="3FA7358D" w14:textId="77777777" w:rsidR="005B3003" w:rsidRPr="005B3003" w:rsidRDefault="005B3003" w:rsidP="005B3003">
      <w:pPr>
        <w:numPr>
          <w:ilvl w:val="0"/>
          <w:numId w:val="1"/>
        </w:numPr>
      </w:pPr>
      <w:r w:rsidRPr="005B3003">
        <w:rPr>
          <w:b/>
          <w:bCs/>
        </w:rPr>
        <w:t xml:space="preserve">Base de Dados Relacional / </w:t>
      </w:r>
      <w:proofErr w:type="spellStart"/>
      <w:r w:rsidRPr="005B3003">
        <w:rPr>
          <w:b/>
          <w:bCs/>
        </w:rPr>
        <w:t>NoSQL</w:t>
      </w:r>
      <w:proofErr w:type="spellEnd"/>
      <w:r w:rsidRPr="005B3003">
        <w:rPr>
          <w:b/>
          <w:bCs/>
        </w:rPr>
        <w:t xml:space="preserve"> (</w:t>
      </w:r>
      <w:proofErr w:type="spellStart"/>
      <w:r w:rsidRPr="005B3003">
        <w:rPr>
          <w:b/>
          <w:bCs/>
        </w:rPr>
        <w:t>PostgreSQL</w:t>
      </w:r>
      <w:proofErr w:type="spellEnd"/>
      <w:r w:rsidRPr="005B3003">
        <w:rPr>
          <w:b/>
          <w:bCs/>
        </w:rPr>
        <w:t xml:space="preserve"> / </w:t>
      </w:r>
      <w:proofErr w:type="spellStart"/>
      <w:r w:rsidRPr="005B3003">
        <w:rPr>
          <w:b/>
          <w:bCs/>
        </w:rPr>
        <w:t>MongoDB</w:t>
      </w:r>
      <w:proofErr w:type="spellEnd"/>
      <w:r w:rsidRPr="005B3003">
        <w:rPr>
          <w:b/>
          <w:bCs/>
        </w:rPr>
        <w:t>):</w:t>
      </w:r>
      <w:r w:rsidRPr="005B3003">
        <w:t xml:space="preserve"> Extração de dados transacionais a partir de uma base de dados com o histórico de encomendas, clientes e rotas anteriores.</w:t>
      </w:r>
    </w:p>
    <w:p w14:paraId="0CBE46C8" w14:textId="77777777" w:rsidR="005B3003" w:rsidRPr="005B3003" w:rsidRDefault="005B3003" w:rsidP="005B3003">
      <w:pPr>
        <w:numPr>
          <w:ilvl w:val="0"/>
          <w:numId w:val="1"/>
        </w:numPr>
      </w:pPr>
      <w:proofErr w:type="spellStart"/>
      <w:r w:rsidRPr="005B3003">
        <w:rPr>
          <w:b/>
          <w:bCs/>
        </w:rPr>
        <w:t>Streaming</w:t>
      </w:r>
      <w:proofErr w:type="spellEnd"/>
      <w:r w:rsidRPr="005B3003">
        <w:rPr>
          <w:b/>
          <w:bCs/>
        </w:rPr>
        <w:t xml:space="preserve"> de Dados / </w:t>
      </w:r>
      <w:proofErr w:type="spellStart"/>
      <w:r w:rsidRPr="005B3003">
        <w:rPr>
          <w:b/>
          <w:bCs/>
        </w:rPr>
        <w:t>IoT</w:t>
      </w:r>
      <w:proofErr w:type="spellEnd"/>
      <w:r w:rsidRPr="005B3003">
        <w:rPr>
          <w:b/>
          <w:bCs/>
        </w:rPr>
        <w:t xml:space="preserve"> (Node-RED / MQTT Broker):</w:t>
      </w:r>
      <w:r w:rsidRPr="005B3003">
        <w:t xml:space="preserve"> Simulação de um fluxo contínuo de dados de sensores instalados nos veículos, enviando em tempo real parâmetros como coordenadas GPS, velocidade instantânea, nível de combustível e temperatura da carga.</w:t>
      </w:r>
    </w:p>
    <w:p w14:paraId="7AAE27FE" w14:textId="77777777" w:rsidR="005B3003" w:rsidRPr="005B3003" w:rsidRDefault="005B3003" w:rsidP="005B3003">
      <w:pPr>
        <w:numPr>
          <w:ilvl w:val="0"/>
          <w:numId w:val="1"/>
        </w:numPr>
      </w:pPr>
      <w:r w:rsidRPr="005B3003">
        <w:rPr>
          <w:b/>
          <w:bCs/>
        </w:rPr>
        <w:t>API REST Externa:</w:t>
      </w:r>
      <w:r w:rsidRPr="005B3003">
        <w:t xml:space="preserve"> Consumo de um serviço web externo (</w:t>
      </w:r>
      <w:proofErr w:type="spellStart"/>
      <w:r w:rsidRPr="005B3003">
        <w:t>ex</w:t>
      </w:r>
      <w:proofErr w:type="spellEnd"/>
      <w:r w:rsidRPr="005B3003">
        <w:t>: API de meteorologia) para recolher as condições climatéricas em tempo real das zonas onde as entregas estão a decorrer, cruzando variáveis ambientais com o desempenho operacional.</w:t>
      </w:r>
    </w:p>
    <w:p w14:paraId="4BABA810" w14:textId="77777777" w:rsidR="00A21C7A" w:rsidRDefault="00A21C7A"/>
    <w:p w14:paraId="71DD58E3" w14:textId="5DADD749" w:rsidR="003D132A" w:rsidRDefault="003D132A">
      <w:r>
        <w:t>----------------------------------------------------------------------------------------------------------------------------------------------------------------------------------------------------------------</w:t>
      </w:r>
    </w:p>
    <w:p w14:paraId="052891AF" w14:textId="77777777" w:rsidR="003D132A" w:rsidRDefault="003D132A"/>
    <w:p w14:paraId="3EC109C4" w14:textId="77777777" w:rsidR="003D132A" w:rsidRPr="003D132A" w:rsidRDefault="003D132A" w:rsidP="003D132A">
      <w:pPr>
        <w:rPr>
          <w:b/>
          <w:bCs/>
        </w:rPr>
      </w:pPr>
      <w:r w:rsidRPr="003D132A">
        <w:rPr>
          <w:b/>
          <w:bCs/>
        </w:rPr>
        <w:t>Passo 1: Definir e Criar as Fontes de Dados (Diversidade de Formatos)</w:t>
      </w:r>
    </w:p>
    <w:p w14:paraId="0EA07EB8" w14:textId="77777777" w:rsidR="003D132A" w:rsidRPr="003D132A" w:rsidRDefault="003D132A" w:rsidP="003D132A">
      <w:r w:rsidRPr="003D132A">
        <w:t xml:space="preserve">O segredo para uma boa nota é não usar apenas ficheiros estáticos, mas sim misturar ficheiros, bases de dados e sistemas em tempo real. Deves preparar os seguintes artefactos no teu repositório </w:t>
      </w:r>
      <w:proofErr w:type="spellStart"/>
      <w:r w:rsidRPr="003D132A">
        <w:t>Git</w:t>
      </w:r>
      <w:proofErr w:type="spellEnd"/>
      <w:r w:rsidRPr="003D132A">
        <w:t>:</w:t>
      </w:r>
    </w:p>
    <w:p w14:paraId="3E2A1C81" w14:textId="77777777" w:rsidR="003D132A" w:rsidRPr="003D132A" w:rsidRDefault="003D132A" w:rsidP="003D132A">
      <w:pPr>
        <w:numPr>
          <w:ilvl w:val="0"/>
          <w:numId w:val="2"/>
        </w:numPr>
      </w:pPr>
      <w:r w:rsidRPr="003D132A">
        <w:rPr>
          <w:b/>
          <w:bCs/>
        </w:rPr>
        <w:t>Ficheiro CSV (Cadastro de Motoristas e Viaturas):</w:t>
      </w:r>
    </w:p>
    <w:p w14:paraId="70945B86" w14:textId="77777777" w:rsidR="003D132A" w:rsidRPr="003D132A" w:rsidRDefault="003D132A" w:rsidP="003D132A">
      <w:pPr>
        <w:numPr>
          <w:ilvl w:val="1"/>
          <w:numId w:val="2"/>
        </w:numPr>
      </w:pPr>
      <w:r w:rsidRPr="003D132A">
        <w:lastRenderedPageBreak/>
        <w:t>Cria um ficheiro chamado motoristas_frota.csv com colunas como: ID do motorista, Nome, Número de Carta, Matrícula da Viatura, Categoria.</w:t>
      </w:r>
    </w:p>
    <w:p w14:paraId="06881BA5" w14:textId="77777777" w:rsidR="003D132A" w:rsidRPr="003D132A" w:rsidRDefault="003D132A" w:rsidP="003D132A">
      <w:pPr>
        <w:numPr>
          <w:ilvl w:val="0"/>
          <w:numId w:val="2"/>
        </w:numPr>
      </w:pPr>
      <w:r w:rsidRPr="003D132A">
        <w:rPr>
          <w:b/>
          <w:bCs/>
        </w:rPr>
        <w:t>Ficheiro YAML ou JSON (Configuração de Zonas e Alertas):</w:t>
      </w:r>
    </w:p>
    <w:p w14:paraId="2E993513" w14:textId="77777777" w:rsidR="003D132A" w:rsidRPr="003D132A" w:rsidRDefault="003D132A" w:rsidP="003D132A">
      <w:pPr>
        <w:numPr>
          <w:ilvl w:val="1"/>
          <w:numId w:val="2"/>
        </w:numPr>
      </w:pPr>
      <w:r w:rsidRPr="003D132A">
        <w:t xml:space="preserve">Cria um ficheiro </w:t>
      </w:r>
      <w:proofErr w:type="spellStart"/>
      <w:r w:rsidRPr="003D132A">
        <w:t>config_</w:t>
      </w:r>
      <w:proofErr w:type="gramStart"/>
      <w:r w:rsidRPr="003D132A">
        <w:t>zonas.yaml</w:t>
      </w:r>
      <w:proofErr w:type="spellEnd"/>
      <w:proofErr w:type="gramEnd"/>
      <w:r w:rsidRPr="003D132A">
        <w:t xml:space="preserve"> ou </w:t>
      </w:r>
      <w:proofErr w:type="spellStart"/>
      <w:r w:rsidRPr="003D132A">
        <w:t>config_</w:t>
      </w:r>
      <w:proofErr w:type="gramStart"/>
      <w:r w:rsidRPr="003D132A">
        <w:t>zonas.json</w:t>
      </w:r>
      <w:proofErr w:type="spellEnd"/>
      <w:proofErr w:type="gramEnd"/>
      <w:r w:rsidRPr="003D132A">
        <w:t xml:space="preserve"> com os limites de velocidade permitidos por zona urbana e os limiares máximos de temperatura para a carga de transporte.</w:t>
      </w:r>
    </w:p>
    <w:p w14:paraId="4695F337" w14:textId="77777777" w:rsidR="003D132A" w:rsidRPr="003D132A" w:rsidRDefault="003D132A" w:rsidP="003D132A">
      <w:pPr>
        <w:numPr>
          <w:ilvl w:val="0"/>
          <w:numId w:val="2"/>
        </w:numPr>
      </w:pPr>
      <w:r w:rsidRPr="003D132A">
        <w:rPr>
          <w:b/>
          <w:bCs/>
        </w:rPr>
        <w:t>Base de Dados Relacional (</w:t>
      </w:r>
      <w:proofErr w:type="spellStart"/>
      <w:r w:rsidRPr="003D132A">
        <w:rPr>
          <w:b/>
          <w:bCs/>
        </w:rPr>
        <w:t>PostgreSQL</w:t>
      </w:r>
      <w:proofErr w:type="spellEnd"/>
      <w:r w:rsidRPr="003D132A">
        <w:rPr>
          <w:b/>
          <w:bCs/>
        </w:rPr>
        <w:t xml:space="preserve">) ou </w:t>
      </w:r>
      <w:proofErr w:type="spellStart"/>
      <w:r w:rsidRPr="003D132A">
        <w:rPr>
          <w:b/>
          <w:bCs/>
        </w:rPr>
        <w:t>NoSQL</w:t>
      </w:r>
      <w:proofErr w:type="spellEnd"/>
      <w:r w:rsidRPr="003D132A">
        <w:rPr>
          <w:b/>
          <w:bCs/>
        </w:rPr>
        <w:t xml:space="preserve"> (</w:t>
      </w:r>
      <w:proofErr w:type="spellStart"/>
      <w:r w:rsidRPr="003D132A">
        <w:rPr>
          <w:b/>
          <w:bCs/>
        </w:rPr>
        <w:t>MongoDB</w:t>
      </w:r>
      <w:proofErr w:type="spellEnd"/>
      <w:r w:rsidRPr="003D132A">
        <w:rPr>
          <w:b/>
          <w:bCs/>
        </w:rPr>
        <w:t>):</w:t>
      </w:r>
    </w:p>
    <w:p w14:paraId="01A0729B" w14:textId="77777777" w:rsidR="003D132A" w:rsidRPr="003D132A" w:rsidRDefault="003D132A" w:rsidP="003D132A">
      <w:pPr>
        <w:numPr>
          <w:ilvl w:val="1"/>
          <w:numId w:val="2"/>
        </w:numPr>
      </w:pPr>
      <w:r w:rsidRPr="003D132A">
        <w:t>Configura uma base de dados local com uma tabela/coleção de histórico de encomendas (</w:t>
      </w:r>
      <w:proofErr w:type="spellStart"/>
      <w:r w:rsidRPr="003D132A">
        <w:t>ex</w:t>
      </w:r>
      <w:proofErr w:type="spellEnd"/>
      <w:r w:rsidRPr="003D132A">
        <w:t>: ID da encomenda, morada de destino, peso, cliente e estado anterior).</w:t>
      </w:r>
    </w:p>
    <w:p w14:paraId="03594DD3" w14:textId="77777777" w:rsidR="003D132A" w:rsidRPr="003D132A" w:rsidRDefault="003D132A" w:rsidP="003D132A">
      <w:pPr>
        <w:numPr>
          <w:ilvl w:val="0"/>
          <w:numId w:val="2"/>
        </w:numPr>
      </w:pPr>
      <w:r w:rsidRPr="003D132A">
        <w:t xml:space="preserve">Fluxo de </w:t>
      </w:r>
      <w:proofErr w:type="spellStart"/>
      <w:r w:rsidRPr="003D132A">
        <w:t>Streaming</w:t>
      </w:r>
      <w:proofErr w:type="spellEnd"/>
      <w:r w:rsidRPr="003D132A">
        <w:t xml:space="preserve"> </w:t>
      </w:r>
      <w:proofErr w:type="gramStart"/>
      <w:r w:rsidRPr="003D132A">
        <w:t>via Node</w:t>
      </w:r>
      <w:proofErr w:type="gramEnd"/>
      <w:r w:rsidRPr="003D132A">
        <w:t xml:space="preserve">-RED / MQTT (Simulação </w:t>
      </w:r>
      <w:proofErr w:type="spellStart"/>
      <w:r w:rsidRPr="003D132A">
        <w:t>IoT</w:t>
      </w:r>
      <w:proofErr w:type="spellEnd"/>
      <w:r w:rsidRPr="003D132A">
        <w:t xml:space="preserve">): </w:t>
      </w:r>
    </w:p>
    <w:p w14:paraId="140B3CE5" w14:textId="77777777" w:rsidR="003D132A" w:rsidRPr="003D132A" w:rsidRDefault="003D132A" w:rsidP="003D132A">
      <w:pPr>
        <w:numPr>
          <w:ilvl w:val="1"/>
          <w:numId w:val="2"/>
        </w:numPr>
      </w:pPr>
      <w:r w:rsidRPr="003D132A">
        <w:t xml:space="preserve">Instala o </w:t>
      </w:r>
      <w:r w:rsidRPr="003D132A">
        <w:rPr>
          <w:b/>
          <w:bCs/>
        </w:rPr>
        <w:t>Node-RED</w:t>
      </w:r>
      <w:r w:rsidRPr="003D132A">
        <w:t xml:space="preserve"> localmente (ou usa um broker MQTT como o </w:t>
      </w:r>
      <w:proofErr w:type="spellStart"/>
      <w:r w:rsidRPr="003D132A">
        <w:t>Mosquitto</w:t>
      </w:r>
      <w:proofErr w:type="spellEnd"/>
      <w:r w:rsidRPr="003D132A">
        <w:t>). Cria um fluxo simples que simule o envio periódico de dados de sensores dos veículos (Latitude, Longitude, Velocidade, Nível de Combustível, Temperatura) em formato JSON.</w:t>
      </w:r>
    </w:p>
    <w:p w14:paraId="0E2BE6BB" w14:textId="77777777" w:rsidR="003D132A" w:rsidRPr="003D132A" w:rsidRDefault="003D132A" w:rsidP="003D132A">
      <w:pPr>
        <w:numPr>
          <w:ilvl w:val="0"/>
          <w:numId w:val="2"/>
        </w:numPr>
      </w:pPr>
      <w:r w:rsidRPr="003D132A">
        <w:rPr>
          <w:b/>
          <w:bCs/>
        </w:rPr>
        <w:t>API REST Externa:</w:t>
      </w:r>
    </w:p>
    <w:p w14:paraId="453F5DB8" w14:textId="77777777" w:rsidR="003D132A" w:rsidRPr="003D132A" w:rsidRDefault="003D132A" w:rsidP="003D132A">
      <w:pPr>
        <w:numPr>
          <w:ilvl w:val="1"/>
          <w:numId w:val="2"/>
        </w:numPr>
      </w:pPr>
      <w:r w:rsidRPr="003D132A">
        <w:t xml:space="preserve">Escolhe uma API pública gratuita (por exemplo, a </w:t>
      </w:r>
      <w:proofErr w:type="spellStart"/>
      <w:r w:rsidRPr="003D132A">
        <w:t>OpenWeatherMap</w:t>
      </w:r>
      <w:proofErr w:type="spellEnd"/>
      <w:r w:rsidRPr="003D132A">
        <w:t xml:space="preserve"> ou outra API de meteorologia) para simular a obtenção do estado do tempo na cidade onde as entregas estão a decorrer. </w:t>
      </w:r>
    </w:p>
    <w:p w14:paraId="2AFB3A50" w14:textId="77777777" w:rsidR="003D132A" w:rsidRPr="003D132A" w:rsidRDefault="003D132A" w:rsidP="003D132A">
      <w:pPr>
        <w:rPr>
          <w:b/>
          <w:bCs/>
        </w:rPr>
      </w:pPr>
      <w:r w:rsidRPr="003D132A">
        <w:rPr>
          <w:b/>
          <w:bCs/>
        </w:rPr>
        <w:t>Passo 2: Implementar a Extração na Ferramenta de ETL</w:t>
      </w:r>
    </w:p>
    <w:p w14:paraId="02F8CC48" w14:textId="77777777" w:rsidR="003D132A" w:rsidRPr="003D132A" w:rsidRDefault="003D132A" w:rsidP="003D132A">
      <w:r w:rsidRPr="003D132A">
        <w:t>Independentemente da ferramenta que escolheres (</w:t>
      </w:r>
      <w:proofErr w:type="spellStart"/>
      <w:r w:rsidRPr="003D132A">
        <w:t>Pentaho</w:t>
      </w:r>
      <w:proofErr w:type="spellEnd"/>
      <w:r w:rsidRPr="003D132A">
        <w:t xml:space="preserve"> </w:t>
      </w:r>
      <w:proofErr w:type="spellStart"/>
      <w:r w:rsidRPr="003D132A">
        <w:t>Kettle</w:t>
      </w:r>
      <w:proofErr w:type="spellEnd"/>
      <w:r w:rsidRPr="003D132A">
        <w:t xml:space="preserve">, </w:t>
      </w:r>
      <w:proofErr w:type="spellStart"/>
      <w:r w:rsidRPr="003D132A">
        <w:t>Talend</w:t>
      </w:r>
      <w:proofErr w:type="spellEnd"/>
      <w:r w:rsidRPr="003D132A">
        <w:t xml:space="preserve"> Open </w:t>
      </w:r>
      <w:proofErr w:type="spellStart"/>
      <w:r w:rsidRPr="003D132A">
        <w:t>Studio</w:t>
      </w:r>
      <w:proofErr w:type="spellEnd"/>
      <w:r w:rsidRPr="003D132A">
        <w:t>, KNIME), deves criar passos de extração (</w:t>
      </w:r>
      <w:r w:rsidRPr="003D132A">
        <w:rPr>
          <w:i/>
          <w:iCs/>
        </w:rPr>
        <w:t>Input steps</w:t>
      </w:r>
      <w:r w:rsidRPr="003D132A">
        <w:t>) independentes para cada uma das fontes criadas no Passo 1:</w:t>
      </w:r>
    </w:p>
    <w:p w14:paraId="1DC1A8FF" w14:textId="77777777" w:rsidR="003D132A" w:rsidRPr="003D132A" w:rsidRDefault="003D132A" w:rsidP="003D132A">
      <w:pPr>
        <w:numPr>
          <w:ilvl w:val="0"/>
          <w:numId w:val="3"/>
        </w:numPr>
      </w:pPr>
      <w:r w:rsidRPr="003D132A">
        <w:rPr>
          <w:b/>
          <w:bCs/>
        </w:rPr>
        <w:t>Passo CSV Input:</w:t>
      </w:r>
      <w:r w:rsidRPr="003D132A">
        <w:t xml:space="preserve"> Aponta ao ficheiro motoristas_frota.csv e valida se os campos de texto e números estão a ser lidos corretamente.</w:t>
      </w:r>
    </w:p>
    <w:p w14:paraId="297CF304" w14:textId="77777777" w:rsidR="003D132A" w:rsidRPr="003D132A" w:rsidRDefault="003D132A" w:rsidP="003D132A">
      <w:pPr>
        <w:numPr>
          <w:ilvl w:val="0"/>
          <w:numId w:val="3"/>
        </w:numPr>
      </w:pPr>
      <w:r w:rsidRPr="003D132A">
        <w:rPr>
          <w:b/>
          <w:bCs/>
        </w:rPr>
        <w:t>Passo JSON / YAML Input:</w:t>
      </w:r>
      <w:r w:rsidRPr="003D132A">
        <w:t xml:space="preserve"> Carrega as regras de configuração do ficheiro estruturado.</w:t>
      </w:r>
    </w:p>
    <w:p w14:paraId="3983A9A9" w14:textId="77777777" w:rsidR="003D132A" w:rsidRPr="003D132A" w:rsidRDefault="003D132A" w:rsidP="003D132A">
      <w:pPr>
        <w:numPr>
          <w:ilvl w:val="0"/>
          <w:numId w:val="3"/>
        </w:numPr>
      </w:pPr>
      <w:r w:rsidRPr="003D132A">
        <w:rPr>
          <w:b/>
          <w:bCs/>
        </w:rPr>
        <w:t xml:space="preserve">Passo </w:t>
      </w:r>
      <w:proofErr w:type="spellStart"/>
      <w:r w:rsidRPr="003D132A">
        <w:rPr>
          <w:b/>
          <w:bCs/>
        </w:rPr>
        <w:t>Database</w:t>
      </w:r>
      <w:proofErr w:type="spellEnd"/>
      <w:r w:rsidRPr="003D132A">
        <w:rPr>
          <w:b/>
          <w:bCs/>
        </w:rPr>
        <w:t xml:space="preserve"> Input (</w:t>
      </w:r>
      <w:proofErr w:type="spellStart"/>
      <w:r w:rsidRPr="003D132A">
        <w:rPr>
          <w:b/>
          <w:bCs/>
        </w:rPr>
        <w:t>Table</w:t>
      </w:r>
      <w:proofErr w:type="spellEnd"/>
      <w:r w:rsidRPr="003D132A">
        <w:rPr>
          <w:b/>
          <w:bCs/>
        </w:rPr>
        <w:t xml:space="preserve"> Input / </w:t>
      </w:r>
      <w:proofErr w:type="spellStart"/>
      <w:r w:rsidRPr="003D132A">
        <w:rPr>
          <w:b/>
          <w:bCs/>
        </w:rPr>
        <w:t>MongoDB</w:t>
      </w:r>
      <w:proofErr w:type="spellEnd"/>
      <w:r w:rsidRPr="003D132A">
        <w:rPr>
          <w:b/>
          <w:bCs/>
        </w:rPr>
        <w:t xml:space="preserve"> Input):</w:t>
      </w:r>
      <w:r w:rsidRPr="003D132A">
        <w:t xml:space="preserve"> Executa uma </w:t>
      </w:r>
      <w:proofErr w:type="spellStart"/>
      <w:r w:rsidRPr="003D132A">
        <w:t>query</w:t>
      </w:r>
      <w:proofErr w:type="spellEnd"/>
      <w:r w:rsidRPr="003D132A">
        <w:t xml:space="preserve"> SQL (</w:t>
      </w:r>
      <w:proofErr w:type="spellStart"/>
      <w:r w:rsidRPr="003D132A">
        <w:t>ex</w:t>
      </w:r>
      <w:proofErr w:type="spellEnd"/>
      <w:r w:rsidRPr="003D132A">
        <w:t>: SELECT * FROM encomendas WHERE status = 'pendente') para puxar os dados transacionais.</w:t>
      </w:r>
    </w:p>
    <w:p w14:paraId="0B107DA2" w14:textId="77777777" w:rsidR="003D132A" w:rsidRPr="003D132A" w:rsidRDefault="003D132A" w:rsidP="003D132A">
      <w:pPr>
        <w:numPr>
          <w:ilvl w:val="0"/>
          <w:numId w:val="3"/>
        </w:numPr>
      </w:pPr>
      <w:r w:rsidRPr="003D132A">
        <w:rPr>
          <w:b/>
          <w:bCs/>
        </w:rPr>
        <w:t xml:space="preserve">Passo MQTT / HTTP / REST </w:t>
      </w:r>
      <w:proofErr w:type="spellStart"/>
      <w:r w:rsidRPr="003D132A">
        <w:rPr>
          <w:b/>
          <w:bCs/>
        </w:rPr>
        <w:t>Client</w:t>
      </w:r>
      <w:proofErr w:type="spellEnd"/>
      <w:r w:rsidRPr="003D132A">
        <w:rPr>
          <w:b/>
          <w:bCs/>
        </w:rPr>
        <w:t>:</w:t>
      </w:r>
      <w:r w:rsidRPr="003D132A">
        <w:t xml:space="preserve"> Configura a ferramenta de ETL para efetuar uma chamada GET à API de meteorologia ou para escutar o tópico </w:t>
      </w:r>
      <w:r w:rsidRPr="003D132A">
        <w:lastRenderedPageBreak/>
        <w:t>MQTT do Node-RED de forma a capturar os dados de telemetria em tempo real.</w:t>
      </w:r>
    </w:p>
    <w:p w14:paraId="12B05D09" w14:textId="77777777" w:rsidR="003D132A" w:rsidRPr="003D132A" w:rsidRDefault="003D132A" w:rsidP="003D132A">
      <w:pPr>
        <w:rPr>
          <w:b/>
          <w:bCs/>
        </w:rPr>
      </w:pPr>
      <w:r w:rsidRPr="003D132A">
        <w:rPr>
          <w:b/>
          <w:bCs/>
        </w:rPr>
        <w:t>Passo 3: Validação Inicial e Padronização de Formato</w:t>
      </w:r>
    </w:p>
    <w:p w14:paraId="12EDEA0E" w14:textId="77777777" w:rsidR="003D132A" w:rsidRPr="003D132A" w:rsidRDefault="003D132A" w:rsidP="003D132A">
      <w:r w:rsidRPr="003D132A">
        <w:t xml:space="preserve">Embora a transformação profunda aconteça na Fase 2, a Fase 1 exige que os dados cheguem minimamente preparados ao pipeline: </w:t>
      </w:r>
    </w:p>
    <w:p w14:paraId="4C38CF03" w14:textId="77777777" w:rsidR="003D132A" w:rsidRPr="003D132A" w:rsidRDefault="003D132A" w:rsidP="003D132A">
      <w:pPr>
        <w:numPr>
          <w:ilvl w:val="0"/>
          <w:numId w:val="4"/>
        </w:numPr>
      </w:pPr>
      <w:r w:rsidRPr="003D132A">
        <w:t xml:space="preserve">Garante que os fluxos de dados de diferentes origens mapeiam corretamente os tipos de dados básicos (converter </w:t>
      </w:r>
      <w:proofErr w:type="spellStart"/>
      <w:r w:rsidRPr="003D132A">
        <w:t>strings</w:t>
      </w:r>
      <w:proofErr w:type="spellEnd"/>
      <w:r w:rsidRPr="003D132A">
        <w:t xml:space="preserve"> para números ou datas onde necessário).</w:t>
      </w:r>
    </w:p>
    <w:p w14:paraId="3A6A7B36" w14:textId="77777777" w:rsidR="003D132A" w:rsidRPr="003D132A" w:rsidRDefault="003D132A" w:rsidP="003D132A">
      <w:pPr>
        <w:numPr>
          <w:ilvl w:val="0"/>
          <w:numId w:val="4"/>
        </w:numPr>
      </w:pPr>
      <w:r w:rsidRPr="003D132A">
        <w:t>Verifica se não existem erros de leitura de codificação (por exemplo, garantir que caracteres especiais como o "ç" ou acentos do português são lidos corretamente em UTF-8).</w:t>
      </w:r>
    </w:p>
    <w:p w14:paraId="22058748" w14:textId="77777777" w:rsidR="003D132A" w:rsidRPr="003D132A" w:rsidRDefault="003D132A" w:rsidP="003D132A">
      <w:pPr>
        <w:rPr>
          <w:b/>
          <w:bCs/>
        </w:rPr>
      </w:pPr>
      <w:r w:rsidRPr="003D132A">
        <w:rPr>
          <w:b/>
          <w:bCs/>
        </w:rPr>
        <w:t>Passo 4: Organizar a Documentação para o Relatório</w:t>
      </w:r>
    </w:p>
    <w:p w14:paraId="4923A5A1" w14:textId="77777777" w:rsidR="003D132A" w:rsidRPr="003D132A" w:rsidRDefault="003D132A" w:rsidP="003D132A">
      <w:r w:rsidRPr="003D132A">
        <w:t>Para garantir que o docente vê que cumpriste todos os critérios de excelência da Fase 1, o teu relatório final deve incluir:</w:t>
      </w:r>
    </w:p>
    <w:p w14:paraId="7795EE79" w14:textId="77777777" w:rsidR="003D132A" w:rsidRPr="003D132A" w:rsidRDefault="003D132A" w:rsidP="003D132A">
      <w:pPr>
        <w:numPr>
          <w:ilvl w:val="0"/>
          <w:numId w:val="5"/>
        </w:numPr>
      </w:pPr>
      <w:r w:rsidRPr="003D132A">
        <w:rPr>
          <w:b/>
          <w:bCs/>
        </w:rPr>
        <w:t>Diagrama de Arquitetura da Fase 1:</w:t>
      </w:r>
      <w:r w:rsidRPr="003D132A">
        <w:t xml:space="preserve"> Um esquema visual simples a mostrar de onde vêm os dados (CSV, Banco de Dados, MQTT, API REST) e a entrar na ferramenta de ETL.</w:t>
      </w:r>
    </w:p>
    <w:p w14:paraId="4DEA81C1" w14:textId="77777777" w:rsidR="003D132A" w:rsidRPr="003D132A" w:rsidRDefault="003D132A" w:rsidP="003D132A">
      <w:pPr>
        <w:numPr>
          <w:ilvl w:val="0"/>
          <w:numId w:val="5"/>
        </w:numPr>
      </w:pPr>
      <w:r w:rsidRPr="003D132A">
        <w:rPr>
          <w:b/>
          <w:bCs/>
        </w:rPr>
        <w:t>Capturas de Ecrã (</w:t>
      </w:r>
      <w:proofErr w:type="spellStart"/>
      <w:r w:rsidRPr="003D132A">
        <w:rPr>
          <w:b/>
          <w:bCs/>
          <w:i/>
          <w:iCs/>
        </w:rPr>
        <w:t>Screenshots</w:t>
      </w:r>
      <w:proofErr w:type="spellEnd"/>
      <w:r w:rsidRPr="003D132A">
        <w:rPr>
          <w:b/>
          <w:bCs/>
        </w:rPr>
        <w:t>):</w:t>
      </w:r>
      <w:r w:rsidRPr="003D132A">
        <w:t xml:space="preserve"> Fotografias do fluxo desenhado na ferramenta de ETL (</w:t>
      </w:r>
      <w:proofErr w:type="spellStart"/>
      <w:r w:rsidRPr="003D132A">
        <w:t>ex</w:t>
      </w:r>
      <w:proofErr w:type="spellEnd"/>
      <w:r w:rsidRPr="003D132A">
        <w:t xml:space="preserve">: </w:t>
      </w:r>
      <w:proofErr w:type="spellStart"/>
      <w:r w:rsidRPr="003D132A">
        <w:t>Pentaho</w:t>
      </w:r>
      <w:proofErr w:type="spellEnd"/>
      <w:r w:rsidRPr="003D132A">
        <w:t>/</w:t>
      </w:r>
      <w:proofErr w:type="spellStart"/>
      <w:r w:rsidRPr="003D132A">
        <w:t>Talend</w:t>
      </w:r>
      <w:proofErr w:type="spellEnd"/>
      <w:r w:rsidRPr="003D132A">
        <w:t xml:space="preserve">) a mostrar os componentes de </w:t>
      </w:r>
      <w:r w:rsidRPr="003D132A">
        <w:rPr>
          <w:i/>
          <w:iCs/>
        </w:rPr>
        <w:t>Input</w:t>
      </w:r>
      <w:r w:rsidRPr="003D132A">
        <w:t xml:space="preserve"> ativos.</w:t>
      </w:r>
    </w:p>
    <w:p w14:paraId="3880B53C" w14:textId="77777777" w:rsidR="003D132A" w:rsidRPr="003D132A" w:rsidRDefault="003D132A" w:rsidP="003D132A">
      <w:pPr>
        <w:numPr>
          <w:ilvl w:val="0"/>
          <w:numId w:val="5"/>
        </w:numPr>
      </w:pPr>
      <w:r w:rsidRPr="003D132A">
        <w:rPr>
          <w:b/>
          <w:bCs/>
        </w:rPr>
        <w:t>Exemplos de Dados Brutos:</w:t>
      </w:r>
      <w:r w:rsidRPr="003D132A">
        <w:t xml:space="preserve"> Mostrar pequenos excertos dos ficheiros JSON, CSV e das respostas da API para comprovar a diversidade exigida no enunciado. </w:t>
      </w:r>
    </w:p>
    <w:p w14:paraId="710DB673" w14:textId="77777777" w:rsidR="003D132A" w:rsidRDefault="003D132A"/>
    <w:sectPr w:rsidR="003D1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D81"/>
    <w:multiLevelType w:val="multilevel"/>
    <w:tmpl w:val="D52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396A"/>
    <w:multiLevelType w:val="multilevel"/>
    <w:tmpl w:val="A93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579C"/>
    <w:multiLevelType w:val="multilevel"/>
    <w:tmpl w:val="8C7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B6BF5"/>
    <w:multiLevelType w:val="multilevel"/>
    <w:tmpl w:val="CBF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4655A"/>
    <w:multiLevelType w:val="multilevel"/>
    <w:tmpl w:val="05F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21727">
    <w:abstractNumId w:val="1"/>
  </w:num>
  <w:num w:numId="2" w16cid:durableId="493571902">
    <w:abstractNumId w:val="3"/>
  </w:num>
  <w:num w:numId="3" w16cid:durableId="2104760751">
    <w:abstractNumId w:val="2"/>
  </w:num>
  <w:num w:numId="4" w16cid:durableId="92211669">
    <w:abstractNumId w:val="0"/>
  </w:num>
  <w:num w:numId="5" w16cid:durableId="841552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7A"/>
    <w:rsid w:val="000B336D"/>
    <w:rsid w:val="00252B91"/>
    <w:rsid w:val="003D132A"/>
    <w:rsid w:val="005B3003"/>
    <w:rsid w:val="00A21C7A"/>
    <w:rsid w:val="00D5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E114"/>
  <w15:chartTrackingRefBased/>
  <w15:docId w15:val="{E32FCF71-4896-4833-8E69-7900C098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2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1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1C7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1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1C7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1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1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1C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C7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1C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1C7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794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Afonso Cerqueira Gomes</dc:creator>
  <cp:keywords/>
  <dc:description/>
  <cp:lastModifiedBy>Tomás Afonso Cerqueira Gomes</cp:lastModifiedBy>
  <cp:revision>4</cp:revision>
  <dcterms:created xsi:type="dcterms:W3CDTF">2026-10-08T10:41:00Z</dcterms:created>
  <dcterms:modified xsi:type="dcterms:W3CDTF">2026-10-08T11:31:00Z</dcterms:modified>
</cp:coreProperties>
</file>