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18C1" w14:textId="5F6201FC" w:rsidR="00642913" w:rsidRPr="00DF4EC4" w:rsidRDefault="00DF4EC4" w:rsidP="00DF4EC4">
      <w:pPr>
        <w:jc w:val="center"/>
        <w:rPr>
          <w:rFonts w:ascii="Arial" w:hAnsi="Arial" w:cs="Arial"/>
          <w:b/>
          <w:bCs/>
          <w:sz w:val="36"/>
          <w:szCs w:val="36"/>
        </w:rPr>
      </w:pPr>
      <w:r w:rsidRPr="00DF4EC4">
        <w:rPr>
          <w:rFonts w:ascii="Arial" w:hAnsi="Arial" w:cs="Arial"/>
          <w:b/>
          <w:bCs/>
          <w:sz w:val="36"/>
          <w:szCs w:val="36"/>
        </w:rPr>
        <w:t>Fin du jeu et dernière énigme</w:t>
      </w:r>
    </w:p>
    <w:p w14:paraId="00A1556E" w14:textId="77777777" w:rsidR="00DF4EC4" w:rsidRPr="00DF4EC4" w:rsidRDefault="00DF4EC4" w:rsidP="00DF4EC4">
      <w:pPr>
        <w:rPr>
          <w:rFonts w:ascii="Arial" w:hAnsi="Arial" w:cs="Arial"/>
          <w:sz w:val="28"/>
          <w:szCs w:val="28"/>
        </w:rPr>
      </w:pPr>
    </w:p>
    <w:p w14:paraId="2099A78A" w14:textId="77777777" w:rsidR="00DF4EC4" w:rsidRPr="00DF4EC4" w:rsidRDefault="00DF4EC4" w:rsidP="00DF4EC4">
      <w:pPr>
        <w:rPr>
          <w:rFonts w:ascii="Arial" w:hAnsi="Arial" w:cs="Arial"/>
          <w:b/>
          <w:bCs/>
          <w:sz w:val="28"/>
          <w:szCs w:val="28"/>
        </w:rPr>
      </w:pPr>
      <w:r w:rsidRPr="00DF4EC4">
        <w:rPr>
          <w:rFonts w:ascii="Arial" w:hAnsi="Arial" w:cs="Arial"/>
          <w:b/>
          <w:bCs/>
          <w:sz w:val="28"/>
          <w:szCs w:val="28"/>
        </w:rPr>
        <w:t>Retour triomphal avec les artéfacts</w:t>
      </w:r>
    </w:p>
    <w:p w14:paraId="0DB341AC" w14:textId="7AAB881D" w:rsidR="00DF4EC4" w:rsidRPr="00DF4EC4" w:rsidRDefault="00DF4EC4" w:rsidP="00DF4EC4">
      <w:pPr>
        <w:rPr>
          <w:rFonts w:ascii="Arial" w:hAnsi="Arial" w:cs="Arial"/>
          <w:sz w:val="28"/>
          <w:szCs w:val="28"/>
        </w:rPr>
      </w:pPr>
      <w:r w:rsidRPr="00DF4EC4">
        <w:rPr>
          <w:rFonts w:ascii="Arial" w:hAnsi="Arial" w:cs="Arial"/>
          <w:sz w:val="28"/>
          <w:szCs w:val="28"/>
        </w:rPr>
        <w:t>Après avoir bravé les défis de chacune des 6 planètes, vous avez accompli l’impossible. Les 6 artéfacts sacrés sont enfin entre vos mains. Chacun d’eux porte en lui une partie de l’énergie nécessaire pour renverser l’Empire Bell, mais seul leur union peut révéler la puissance ultime.</w:t>
      </w:r>
    </w:p>
    <w:p w14:paraId="4E9A304F" w14:textId="30EB28A5" w:rsidR="00DF4EC4" w:rsidRDefault="00DF4EC4" w:rsidP="00DF4EC4">
      <w:pPr>
        <w:rPr>
          <w:rFonts w:ascii="Arial" w:hAnsi="Arial" w:cs="Arial"/>
          <w:sz w:val="28"/>
          <w:szCs w:val="28"/>
        </w:rPr>
      </w:pPr>
      <w:r w:rsidRPr="00DF4EC4">
        <w:rPr>
          <w:rFonts w:ascii="Arial" w:hAnsi="Arial" w:cs="Arial"/>
          <w:sz w:val="28"/>
          <w:szCs w:val="28"/>
        </w:rPr>
        <w:t>Devant vous se dresse l’autel ancestral, lieu sacré où les artéfacts doivent être réunis. Tandis que vous les disposez, une lumière éclatante jaillit, illuminant l’univers tout entier. Les vibrations vous remplissent de force… et vous indiquent que l’ultime épreuve est sur le point de commencer.</w:t>
      </w:r>
    </w:p>
    <w:p w14:paraId="4BB9EDA0" w14:textId="77777777" w:rsidR="00DF4EC4" w:rsidRDefault="00DF4EC4" w:rsidP="00DF4EC4">
      <w:pPr>
        <w:rPr>
          <w:rFonts w:ascii="Arial" w:hAnsi="Arial" w:cs="Arial"/>
          <w:sz w:val="28"/>
          <w:szCs w:val="28"/>
        </w:rPr>
      </w:pPr>
    </w:p>
    <w:p w14:paraId="4686BB57" w14:textId="77777777" w:rsidR="00DF4EC4" w:rsidRPr="00DF4EC4" w:rsidRDefault="00DF4EC4" w:rsidP="00DF4EC4">
      <w:pPr>
        <w:rPr>
          <w:rFonts w:ascii="Arial" w:hAnsi="Arial" w:cs="Arial"/>
          <w:b/>
          <w:bCs/>
          <w:sz w:val="28"/>
          <w:szCs w:val="28"/>
        </w:rPr>
      </w:pPr>
      <w:r w:rsidRPr="00DF4EC4">
        <w:rPr>
          <w:rFonts w:ascii="Arial" w:hAnsi="Arial" w:cs="Arial"/>
          <w:b/>
          <w:bCs/>
          <w:sz w:val="28"/>
          <w:szCs w:val="28"/>
        </w:rPr>
        <w:t>L’épreuve finale : l’énigme du Code Bell</w:t>
      </w:r>
    </w:p>
    <w:p w14:paraId="39CDC5A2" w14:textId="77777777" w:rsidR="00DF4EC4" w:rsidRPr="00DF4EC4" w:rsidRDefault="00DF4EC4" w:rsidP="00DF4EC4">
      <w:pPr>
        <w:rPr>
          <w:rFonts w:ascii="Arial" w:hAnsi="Arial" w:cs="Arial"/>
          <w:sz w:val="28"/>
          <w:szCs w:val="28"/>
        </w:rPr>
      </w:pPr>
      <w:r w:rsidRPr="00DF4EC4">
        <w:rPr>
          <w:rFonts w:ascii="Arial" w:hAnsi="Arial" w:cs="Arial"/>
          <w:sz w:val="28"/>
          <w:szCs w:val="28"/>
        </w:rPr>
        <w:t>Les artéfacts sont en place, mais une barrière mystique vous bloque encore le chemin vers la victoire. Un code secret, inscrit au dos de chacune des cartes artéfacts, doit être reconstitué. Combinez les numéros cachés derrière vos cartes pour composer le Code Bell : un nombre unique, clé de la défaite de l’empire.</w:t>
      </w:r>
    </w:p>
    <w:p w14:paraId="2623B2AB" w14:textId="77777777" w:rsidR="00DF4EC4" w:rsidRPr="00DF4EC4" w:rsidRDefault="00DF4EC4" w:rsidP="00DF4EC4">
      <w:pPr>
        <w:rPr>
          <w:rFonts w:ascii="Arial" w:hAnsi="Arial" w:cs="Arial"/>
          <w:sz w:val="28"/>
          <w:szCs w:val="28"/>
        </w:rPr>
      </w:pPr>
    </w:p>
    <w:p w14:paraId="428A034B" w14:textId="77777777" w:rsidR="00DF4EC4" w:rsidRPr="00DF4EC4" w:rsidRDefault="00DF4EC4" w:rsidP="00DF4EC4">
      <w:pPr>
        <w:rPr>
          <w:rFonts w:ascii="Arial" w:hAnsi="Arial" w:cs="Arial"/>
          <w:b/>
          <w:bCs/>
          <w:sz w:val="28"/>
          <w:szCs w:val="28"/>
        </w:rPr>
      </w:pPr>
      <w:r w:rsidRPr="00DF4EC4">
        <w:rPr>
          <w:rFonts w:ascii="Segoe UI Emoji" w:hAnsi="Segoe UI Emoji" w:cs="Segoe UI Emoji"/>
          <w:b/>
          <w:bCs/>
          <w:sz w:val="28"/>
          <w:szCs w:val="28"/>
        </w:rPr>
        <w:t>⚠️</w:t>
      </w:r>
      <w:r w:rsidRPr="00DF4EC4">
        <w:rPr>
          <w:rFonts w:ascii="Arial" w:hAnsi="Arial" w:cs="Arial"/>
          <w:b/>
          <w:bCs/>
          <w:sz w:val="28"/>
          <w:szCs w:val="28"/>
        </w:rPr>
        <w:t xml:space="preserve"> Attention : un seul essai !</w:t>
      </w:r>
    </w:p>
    <w:p w14:paraId="63750EB1" w14:textId="7FFF27EC" w:rsidR="00DF4EC4" w:rsidRPr="00DF4EC4" w:rsidRDefault="00DF4EC4" w:rsidP="00DF4EC4">
      <w:pPr>
        <w:rPr>
          <w:rFonts w:ascii="Arial" w:hAnsi="Arial" w:cs="Arial"/>
          <w:sz w:val="28"/>
          <w:szCs w:val="28"/>
        </w:rPr>
      </w:pPr>
      <w:r w:rsidRPr="00DF4EC4">
        <w:rPr>
          <w:rFonts w:ascii="Arial" w:hAnsi="Arial" w:cs="Arial"/>
          <w:sz w:val="28"/>
          <w:szCs w:val="28"/>
        </w:rPr>
        <w:t>Réfléchissez bien. Si vous vous trompez de code et piochez la mauvaise carte, l’Empire Bell triomphera et tout votre parcours héroïque aura été en vain.</w:t>
      </w:r>
    </w:p>
    <w:p w14:paraId="7BA78816" w14:textId="02B1F48B" w:rsidR="00DF4EC4" w:rsidRDefault="00DF4EC4" w:rsidP="00DF4EC4">
      <w:pPr>
        <w:rPr>
          <w:rFonts w:ascii="Arial" w:hAnsi="Arial" w:cs="Arial"/>
          <w:sz w:val="28"/>
          <w:szCs w:val="28"/>
        </w:rPr>
      </w:pPr>
      <w:r w:rsidRPr="00DF4EC4">
        <w:rPr>
          <w:rFonts w:ascii="Arial" w:hAnsi="Arial" w:cs="Arial"/>
          <w:sz w:val="28"/>
          <w:szCs w:val="28"/>
        </w:rPr>
        <w:t>Une fois le code trouvé, piochez la carte correspondante. Si elle libère un rayon d’énergie doré, vous aurez détruit à jamais l’Empire Bell et ramené la paix dans l</w:t>
      </w:r>
      <w:r>
        <w:rPr>
          <w:rFonts w:ascii="Arial" w:hAnsi="Arial" w:cs="Arial"/>
          <w:sz w:val="28"/>
          <w:szCs w:val="28"/>
        </w:rPr>
        <w:t>a</w:t>
      </w:r>
      <w:r w:rsidRPr="00DF4EC4">
        <w:rPr>
          <w:rFonts w:ascii="Arial" w:hAnsi="Arial" w:cs="Arial"/>
          <w:sz w:val="28"/>
          <w:szCs w:val="28"/>
        </w:rPr>
        <w:t xml:space="preserve"> </w:t>
      </w:r>
      <w:proofErr w:type="spellStart"/>
      <w:r w:rsidRPr="00DF4EC4">
        <w:rPr>
          <w:rFonts w:ascii="Arial" w:hAnsi="Arial" w:cs="Arial"/>
          <w:sz w:val="28"/>
          <w:szCs w:val="28"/>
        </w:rPr>
        <w:t>Lactogalaxie</w:t>
      </w:r>
      <w:proofErr w:type="spellEnd"/>
      <w:r w:rsidRPr="00DF4EC4">
        <w:rPr>
          <w:rFonts w:ascii="Arial" w:hAnsi="Arial" w:cs="Arial"/>
          <w:sz w:val="28"/>
          <w:szCs w:val="28"/>
        </w:rPr>
        <w:t>. Mais si c’est un échec… l’Empire se renforcera, et vos espoirs s’éteindront.</w:t>
      </w:r>
    </w:p>
    <w:p w14:paraId="5CEADEAC" w14:textId="77777777" w:rsidR="00DF4EC4" w:rsidRDefault="00DF4EC4" w:rsidP="00DF4EC4">
      <w:pPr>
        <w:rPr>
          <w:rFonts w:ascii="Arial" w:hAnsi="Arial" w:cs="Arial"/>
          <w:sz w:val="28"/>
          <w:szCs w:val="28"/>
        </w:rPr>
      </w:pPr>
    </w:p>
    <w:p w14:paraId="6C1B0CC1" w14:textId="396D5DED" w:rsidR="00DF4EC4" w:rsidRPr="00DF4EC4" w:rsidRDefault="00DF4EC4" w:rsidP="00DF4EC4">
      <w:pPr>
        <w:rPr>
          <w:rFonts w:ascii="Arial" w:hAnsi="Arial" w:cs="Arial"/>
          <w:sz w:val="28"/>
          <w:szCs w:val="28"/>
        </w:rPr>
      </w:pPr>
      <w:r w:rsidRPr="00DF4EC4">
        <w:rPr>
          <w:rFonts w:ascii="Arial" w:hAnsi="Arial" w:cs="Arial"/>
          <w:b/>
          <w:bCs/>
          <w:sz w:val="28"/>
          <w:szCs w:val="28"/>
        </w:rPr>
        <w:t>Faites preuve de sagesse, aventuriers, car le sort de l’univers repose entre vos mains. Bonne chance, et puisse la vérité des artéfacts vous guider jusqu’à la victoire finale !</w:t>
      </w:r>
    </w:p>
    <w:sectPr w:rsidR="00DF4EC4" w:rsidRPr="00DF4E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EC4"/>
    <w:rsid w:val="000E4EDD"/>
    <w:rsid w:val="00642913"/>
    <w:rsid w:val="00C2553A"/>
    <w:rsid w:val="00DF4EC4"/>
    <w:rsid w:val="00FB4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6F29"/>
  <w15:chartTrackingRefBased/>
  <w15:docId w15:val="{8AFD5800-325F-42D5-8194-42D1934D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4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4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4E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4E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4E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4E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4E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4E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4E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4E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4E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4E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4E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4E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4E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4E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4E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4EC4"/>
    <w:rPr>
      <w:rFonts w:eastAsiaTheme="majorEastAsia" w:cstheme="majorBidi"/>
      <w:color w:val="272727" w:themeColor="text1" w:themeTint="D8"/>
    </w:rPr>
  </w:style>
  <w:style w:type="paragraph" w:styleId="Titre">
    <w:name w:val="Title"/>
    <w:basedOn w:val="Normal"/>
    <w:next w:val="Normal"/>
    <w:link w:val="TitreCar"/>
    <w:uiPriority w:val="10"/>
    <w:qFormat/>
    <w:rsid w:val="00DF4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4E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4E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4E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4EC4"/>
    <w:pPr>
      <w:spacing w:before="160"/>
      <w:jc w:val="center"/>
    </w:pPr>
    <w:rPr>
      <w:i/>
      <w:iCs/>
      <w:color w:val="404040" w:themeColor="text1" w:themeTint="BF"/>
    </w:rPr>
  </w:style>
  <w:style w:type="character" w:customStyle="1" w:styleId="CitationCar">
    <w:name w:val="Citation Car"/>
    <w:basedOn w:val="Policepardfaut"/>
    <w:link w:val="Citation"/>
    <w:uiPriority w:val="29"/>
    <w:rsid w:val="00DF4EC4"/>
    <w:rPr>
      <w:i/>
      <w:iCs/>
      <w:color w:val="404040" w:themeColor="text1" w:themeTint="BF"/>
    </w:rPr>
  </w:style>
  <w:style w:type="paragraph" w:styleId="Paragraphedeliste">
    <w:name w:val="List Paragraph"/>
    <w:basedOn w:val="Normal"/>
    <w:uiPriority w:val="34"/>
    <w:qFormat/>
    <w:rsid w:val="00DF4EC4"/>
    <w:pPr>
      <w:ind w:left="720"/>
      <w:contextualSpacing/>
    </w:pPr>
  </w:style>
  <w:style w:type="character" w:styleId="Accentuationintense">
    <w:name w:val="Intense Emphasis"/>
    <w:basedOn w:val="Policepardfaut"/>
    <w:uiPriority w:val="21"/>
    <w:qFormat/>
    <w:rsid w:val="00DF4EC4"/>
    <w:rPr>
      <w:i/>
      <w:iCs/>
      <w:color w:val="0F4761" w:themeColor="accent1" w:themeShade="BF"/>
    </w:rPr>
  </w:style>
  <w:style w:type="paragraph" w:styleId="Citationintense">
    <w:name w:val="Intense Quote"/>
    <w:basedOn w:val="Normal"/>
    <w:next w:val="Normal"/>
    <w:link w:val="CitationintenseCar"/>
    <w:uiPriority w:val="30"/>
    <w:qFormat/>
    <w:rsid w:val="00DF4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4EC4"/>
    <w:rPr>
      <w:i/>
      <w:iCs/>
      <w:color w:val="0F4761" w:themeColor="accent1" w:themeShade="BF"/>
    </w:rPr>
  </w:style>
  <w:style w:type="character" w:styleId="Rfrenceintense">
    <w:name w:val="Intense Reference"/>
    <w:basedOn w:val="Policepardfaut"/>
    <w:uiPriority w:val="32"/>
    <w:qFormat/>
    <w:rsid w:val="00DF4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41408">
      <w:bodyDiv w:val="1"/>
      <w:marLeft w:val="0"/>
      <w:marRight w:val="0"/>
      <w:marTop w:val="0"/>
      <w:marBottom w:val="0"/>
      <w:divBdr>
        <w:top w:val="none" w:sz="0" w:space="0" w:color="auto"/>
        <w:left w:val="none" w:sz="0" w:space="0" w:color="auto"/>
        <w:bottom w:val="none" w:sz="0" w:space="0" w:color="auto"/>
        <w:right w:val="none" w:sz="0" w:space="0" w:color="auto"/>
      </w:divBdr>
    </w:div>
    <w:div w:id="965351653">
      <w:bodyDiv w:val="1"/>
      <w:marLeft w:val="0"/>
      <w:marRight w:val="0"/>
      <w:marTop w:val="0"/>
      <w:marBottom w:val="0"/>
      <w:divBdr>
        <w:top w:val="none" w:sz="0" w:space="0" w:color="auto"/>
        <w:left w:val="none" w:sz="0" w:space="0" w:color="auto"/>
        <w:bottom w:val="none" w:sz="0" w:space="0" w:color="auto"/>
        <w:right w:val="none" w:sz="0" w:space="0" w:color="auto"/>
      </w:divBdr>
    </w:div>
    <w:div w:id="1246306009">
      <w:bodyDiv w:val="1"/>
      <w:marLeft w:val="0"/>
      <w:marRight w:val="0"/>
      <w:marTop w:val="0"/>
      <w:marBottom w:val="0"/>
      <w:divBdr>
        <w:top w:val="none" w:sz="0" w:space="0" w:color="auto"/>
        <w:left w:val="none" w:sz="0" w:space="0" w:color="auto"/>
        <w:bottom w:val="none" w:sz="0" w:space="0" w:color="auto"/>
        <w:right w:val="none" w:sz="0" w:space="0" w:color="auto"/>
      </w:divBdr>
    </w:div>
    <w:div w:id="1433941185">
      <w:bodyDiv w:val="1"/>
      <w:marLeft w:val="0"/>
      <w:marRight w:val="0"/>
      <w:marTop w:val="0"/>
      <w:marBottom w:val="0"/>
      <w:divBdr>
        <w:top w:val="none" w:sz="0" w:space="0" w:color="auto"/>
        <w:left w:val="none" w:sz="0" w:space="0" w:color="auto"/>
        <w:bottom w:val="none" w:sz="0" w:space="0" w:color="auto"/>
        <w:right w:val="none" w:sz="0" w:space="0" w:color="auto"/>
      </w:divBdr>
    </w:div>
    <w:div w:id="1618830836">
      <w:bodyDiv w:val="1"/>
      <w:marLeft w:val="0"/>
      <w:marRight w:val="0"/>
      <w:marTop w:val="0"/>
      <w:marBottom w:val="0"/>
      <w:divBdr>
        <w:top w:val="none" w:sz="0" w:space="0" w:color="auto"/>
        <w:left w:val="none" w:sz="0" w:space="0" w:color="auto"/>
        <w:bottom w:val="none" w:sz="0" w:space="0" w:color="auto"/>
        <w:right w:val="none" w:sz="0" w:space="0" w:color="auto"/>
      </w:divBdr>
    </w:div>
    <w:div w:id="189959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250</Words>
  <Characters>1377</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VIGNON</dc:creator>
  <cp:keywords/>
  <dc:description/>
  <cp:lastModifiedBy>Thomas VIGNON</cp:lastModifiedBy>
  <cp:revision>1</cp:revision>
  <dcterms:created xsi:type="dcterms:W3CDTF">2025-01-24T12:37:00Z</dcterms:created>
  <dcterms:modified xsi:type="dcterms:W3CDTF">2025-01-24T12:41:00Z</dcterms:modified>
</cp:coreProperties>
</file>