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62"/>
          <w:szCs w:val="60"/>
        </w:rPr>
      </w:pPr>
      <w:r w:rsidRPr="008B517E">
        <w:rPr>
          <w:rFonts w:ascii="Times New Roman" w:hAnsi="Times New Roman" w:cs="Times New Roman"/>
          <w:sz w:val="62"/>
          <w:szCs w:val="60"/>
        </w:rPr>
        <w:t>Estrategia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8"/>
          <w:szCs w:val="36"/>
        </w:rPr>
      </w:pPr>
      <w:r w:rsidRPr="008B517E">
        <w:rPr>
          <w:rFonts w:ascii="Times New Roman" w:hAnsi="Times New Roman" w:cs="Times New Roman"/>
          <w:sz w:val="38"/>
          <w:szCs w:val="36"/>
        </w:rPr>
        <w:t>PAGO ÁGIL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</w:rPr>
      </w:pP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</w:rPr>
      </w:pPr>
      <w:r w:rsidRPr="008B517E">
        <w:rPr>
          <w:rFonts w:ascii="Times New Roman" w:hAnsi="Times New Roman" w:cs="Times New Roman"/>
          <w:sz w:val="30"/>
          <w:szCs w:val="28"/>
        </w:rPr>
        <w:t>2° Cuatrimestre</w:t>
      </w:r>
      <w:r w:rsidRPr="008B517E">
        <w:rPr>
          <w:rFonts w:ascii="Times New Roman" w:hAnsi="Times New Roman" w:cs="Times New Roman"/>
          <w:sz w:val="30"/>
          <w:szCs w:val="28"/>
        </w:rPr>
        <w:t xml:space="preserve"> 2017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8B517E">
        <w:rPr>
          <w:rFonts w:ascii="Times New Roman" w:hAnsi="Times New Roman" w:cs="Times New Roman"/>
          <w:sz w:val="26"/>
          <w:szCs w:val="24"/>
        </w:rPr>
        <w:t>CURSO: MIXTO</w:t>
      </w:r>
    </w:p>
    <w:p w:rsidR="008B517E" w:rsidRDefault="008B517E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8B517E">
        <w:rPr>
          <w:rFonts w:ascii="Times New Roman" w:hAnsi="Times New Roman" w:cs="Times New Roman"/>
          <w:sz w:val="26"/>
          <w:szCs w:val="24"/>
        </w:rPr>
        <w:t>NOMBRE GRUPO</w:t>
      </w:r>
      <w:r w:rsidRPr="008B517E">
        <w:rPr>
          <w:rFonts w:ascii="Times New Roman" w:hAnsi="Times New Roman" w:cs="Times New Roman"/>
          <w:sz w:val="26"/>
          <w:szCs w:val="24"/>
        </w:rPr>
        <w:t>: PIZZA</w:t>
      </w:r>
    </w:p>
    <w:p w:rsidR="004C5517" w:rsidRPr="008B517E" w:rsidRDefault="004C5517" w:rsidP="008B51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GRUPO 27</w:t>
      </w: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17E" w:rsidRPr="008B517E" w:rsidRDefault="008B517E" w:rsidP="008B5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B517E">
        <w:rPr>
          <w:rFonts w:ascii="Times New Roman" w:hAnsi="Times New Roman" w:cs="Times New Roman"/>
          <w:sz w:val="24"/>
          <w:szCs w:val="24"/>
          <w:u w:val="single"/>
        </w:rPr>
        <w:t>Integrantes del grupo:</w:t>
      </w:r>
    </w:p>
    <w:p w:rsidR="008B517E" w:rsidRPr="008B517E" w:rsidRDefault="008B517E" w:rsidP="008B517E">
      <w:pPr>
        <w:pStyle w:val="NormalWeb"/>
      </w:pPr>
      <w:r w:rsidRPr="008B517E">
        <w:t>(</w:t>
      </w:r>
      <w:r w:rsidRPr="008B517E">
        <w:t>Responsable) Apellido: Papazian Nombre: Lila Legajo:</w:t>
      </w:r>
      <w:r w:rsidRPr="008B517E">
        <w:t xml:space="preserve"> </w:t>
      </w:r>
      <w:r w:rsidRPr="008B517E">
        <w:t>152735-6 Curso: K3522</w:t>
      </w:r>
    </w:p>
    <w:p w:rsidR="008B517E" w:rsidRPr="008B517E" w:rsidRDefault="008B517E" w:rsidP="008B517E">
      <w:pPr>
        <w:pStyle w:val="NormalWeb"/>
      </w:pPr>
      <w:r w:rsidRPr="008B517E">
        <w:t>Apellido: De Pietro Nombre: Tomas Legajo: 152409-4 Curso: K3671</w:t>
      </w:r>
    </w:p>
    <w:p w:rsidR="008B517E" w:rsidRPr="008B517E" w:rsidRDefault="008B517E" w:rsidP="008B517E">
      <w:pPr>
        <w:pStyle w:val="NormalWeb"/>
      </w:pPr>
      <w:r w:rsidRPr="008B517E">
        <w:t>Apellido: Dragani Nombre: Leandro Legajo: 152695-9 Curso: K3573</w:t>
      </w:r>
    </w:p>
    <w:p w:rsidR="008B517E" w:rsidRPr="008B517E" w:rsidRDefault="008B517E" w:rsidP="008B517E">
      <w:pPr>
        <w:pStyle w:val="NormalWeb"/>
      </w:pPr>
      <w:r w:rsidRPr="008B517E">
        <w:t>Apellido: Joaquin Nombre: Alejandra Legajo: 153332-0 Curso: K3573</w:t>
      </w:r>
    </w:p>
    <w:p w:rsidR="008B517E" w:rsidRDefault="008B517E" w:rsidP="008B517E">
      <w:pPr>
        <w:pStyle w:val="NormalWeb"/>
      </w:pPr>
      <w:r w:rsidRPr="008B517E">
        <w:rPr>
          <w:u w:val="single"/>
        </w:rPr>
        <w:t>Mail del responsable</w:t>
      </w:r>
      <w:r w:rsidRPr="008B517E">
        <w:t xml:space="preserve">: </w:t>
      </w:r>
      <w:hyperlink r:id="rId6" w:history="1">
        <w:r w:rsidRPr="008B517E">
          <w:rPr>
            <w:rStyle w:val="Hipervnculo"/>
          </w:rPr>
          <w:t>lilapapazian@msn.com</w:t>
        </w:r>
      </w:hyperlink>
    </w:p>
    <w:p w:rsidR="008B517E" w:rsidRDefault="008B517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:rsidR="008B517E" w:rsidRDefault="008B517E" w:rsidP="008B517E">
      <w:pPr>
        <w:pStyle w:val="NormalWeb"/>
        <w:rPr>
          <w:sz w:val="38"/>
          <w:szCs w:val="38"/>
          <w:u w:val="single"/>
        </w:rPr>
      </w:pPr>
      <w:r w:rsidRPr="008B517E">
        <w:rPr>
          <w:sz w:val="38"/>
          <w:szCs w:val="38"/>
          <w:u w:val="single"/>
        </w:rPr>
        <w:lastRenderedPageBreak/>
        <w:t>Índice</w:t>
      </w:r>
    </w:p>
    <w:p w:rsidR="008B517E" w:rsidRDefault="008B517E" w:rsidP="008B517E">
      <w:pPr>
        <w:pStyle w:val="NormalWeb"/>
        <w:jc w:val="both"/>
        <w:rPr>
          <w:szCs w:val="38"/>
        </w:rPr>
      </w:pPr>
      <w:r>
        <w:rPr>
          <w:szCs w:val="38"/>
        </w:rPr>
        <w:t>Decisiones de diseño……………………………………………………………. página 3</w:t>
      </w:r>
    </w:p>
    <w:p w:rsidR="008B517E" w:rsidRDefault="008B517E" w:rsidP="008B517E">
      <w:pPr>
        <w:pStyle w:val="NormalWeb"/>
        <w:rPr>
          <w:szCs w:val="38"/>
        </w:rPr>
      </w:pPr>
      <w:r>
        <w:rPr>
          <w:szCs w:val="38"/>
        </w:rPr>
        <w:t>Decisiones de migración…………………………………………………………página</w:t>
      </w:r>
    </w:p>
    <w:p w:rsidR="008B517E" w:rsidRDefault="008B517E" w:rsidP="008B517E">
      <w:pPr>
        <w:pStyle w:val="NormalWeb"/>
        <w:rPr>
          <w:szCs w:val="38"/>
        </w:rPr>
      </w:pPr>
      <w:r>
        <w:rPr>
          <w:szCs w:val="38"/>
        </w:rPr>
        <w:t>Decisiones de implementación…………………………………………………. página</w:t>
      </w:r>
    </w:p>
    <w:p w:rsidR="008B517E" w:rsidRDefault="008B517E" w:rsidP="008B517E">
      <w:pPr>
        <w:pStyle w:val="NormalWeb"/>
        <w:rPr>
          <w:szCs w:val="38"/>
        </w:rPr>
      </w:pPr>
      <w:r>
        <w:rPr>
          <w:szCs w:val="38"/>
        </w:rPr>
        <w:t>Anexo……………………………………………………………………………página</w:t>
      </w:r>
    </w:p>
    <w:p w:rsidR="008B517E" w:rsidRDefault="008B517E">
      <w:pPr>
        <w:rPr>
          <w:rFonts w:ascii="Times New Roman" w:eastAsia="Times New Roman" w:hAnsi="Times New Roman" w:cs="Times New Roman"/>
          <w:sz w:val="24"/>
          <w:szCs w:val="38"/>
          <w:lang w:eastAsia="es-ES"/>
        </w:rPr>
      </w:pPr>
      <w:r>
        <w:rPr>
          <w:szCs w:val="38"/>
        </w:rPr>
        <w:br w:type="page"/>
      </w:r>
    </w:p>
    <w:p w:rsidR="008B517E" w:rsidRDefault="008B517E" w:rsidP="008B517E">
      <w:pPr>
        <w:pStyle w:val="NormalWeb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lastRenderedPageBreak/>
        <w:t>Decisiones de diseño de la base de datos</w:t>
      </w:r>
    </w:p>
    <w:p w:rsidR="008B517E" w:rsidRDefault="008B517E" w:rsidP="008B517E">
      <w:pPr>
        <w:pStyle w:val="NormalWeb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Usuarios y roles</w:t>
      </w:r>
    </w:p>
    <w:p w:rsidR="00B23C24" w:rsidRDefault="004C5517" w:rsidP="004C5517">
      <w:pPr>
        <w:pStyle w:val="NormalWeb"/>
        <w:jc w:val="both"/>
        <w:rPr>
          <w:szCs w:val="38"/>
        </w:rPr>
      </w:pPr>
      <w:r>
        <w:rPr>
          <w:sz w:val="28"/>
          <w:szCs w:val="38"/>
        </w:rPr>
        <w:tab/>
      </w:r>
      <w:r>
        <w:rPr>
          <w:szCs w:val="38"/>
        </w:rPr>
        <w:t xml:space="preserve">La tabla </w:t>
      </w:r>
      <w:r>
        <w:rPr>
          <w:b/>
          <w:szCs w:val="38"/>
        </w:rPr>
        <w:t>usuarios</w:t>
      </w:r>
      <w:r>
        <w:rPr>
          <w:szCs w:val="38"/>
        </w:rPr>
        <w:t xml:space="preserve"> representa las cuentas de los usuarios de la aplicación. Un usuario</w:t>
      </w:r>
      <w:r w:rsidR="00B23C24">
        <w:rPr>
          <w:szCs w:val="38"/>
        </w:rPr>
        <w:t xml:space="preserve"> puede o no tener asociado un rol al momento de iniciar sesión. En caso de que tenga más de un rol asignado deberá seleccionar con </w:t>
      </w:r>
      <w:r w:rsidR="00D559F6">
        <w:rPr>
          <w:szCs w:val="38"/>
        </w:rPr>
        <w:t>cuál</w:t>
      </w:r>
      <w:r w:rsidR="00B23C24">
        <w:rPr>
          <w:szCs w:val="38"/>
        </w:rPr>
        <w:t xml:space="preserve"> de ellos se quiere loguear. </w:t>
      </w:r>
      <w:r w:rsidR="00B23C24">
        <w:rPr>
          <w:szCs w:val="38"/>
        </w:rPr>
        <w:t>Cuenta con un campo que permite saber la cantidad de intentos de inicio de sesión del mismo (usr_intentosLogin).</w:t>
      </w:r>
    </w:p>
    <w:p w:rsidR="00B23C24" w:rsidRDefault="00B23C24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>Las funcionalidades de cada rol se encuentran en el apartado I del Anexo.</w:t>
      </w:r>
    </w:p>
    <w:p w:rsidR="00C16267" w:rsidRDefault="00B23C24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Clientes</w:t>
      </w:r>
    </w:p>
    <w:p w:rsidR="00B23C24" w:rsidRDefault="00D559F6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>Se definió una restricción del tipo PRIMARY KEY para el atributo clie_dni. Además, en el sistema se verifica que no se repitan los emails de los clientes.</w:t>
      </w:r>
    </w:p>
    <w:p w:rsidR="00D559F6" w:rsidRDefault="00D559F6" w:rsidP="004C5517">
      <w:pPr>
        <w:pStyle w:val="NormalWeb"/>
        <w:jc w:val="both"/>
        <w:rPr>
          <w:sz w:val="28"/>
          <w:szCs w:val="38"/>
          <w:u w:val="single"/>
        </w:rPr>
      </w:pPr>
      <w:r>
        <w:rPr>
          <w:sz w:val="28"/>
          <w:szCs w:val="38"/>
          <w:u w:val="single"/>
        </w:rPr>
        <w:t>Empresas</w:t>
      </w:r>
    </w:p>
    <w:p w:rsidR="00D559F6" w:rsidRDefault="00D559F6" w:rsidP="004C5517">
      <w:pPr>
        <w:pStyle w:val="NormalWeb"/>
        <w:jc w:val="both"/>
        <w:rPr>
          <w:szCs w:val="38"/>
        </w:rPr>
      </w:pPr>
      <w:r>
        <w:rPr>
          <w:szCs w:val="38"/>
        </w:rPr>
        <w:tab/>
        <w:t>Se definió una restricción del tipo PRIMARY KEY para el atributo emp_id, que se genera con un valor autoincremental; y una restricción del tipo UNIQUE para el atributo emp_cuit para evitar la repetición de empresas.</w:t>
      </w:r>
    </w:p>
    <w:p w:rsidR="00D559F6" w:rsidRPr="00D559F6" w:rsidRDefault="00D559F6" w:rsidP="004C5517">
      <w:pPr>
        <w:pStyle w:val="NormalWeb"/>
        <w:jc w:val="both"/>
        <w:rPr>
          <w:szCs w:val="38"/>
          <w:u w:val="single"/>
        </w:rPr>
      </w:pPr>
      <w:bookmarkStart w:id="0" w:name="_GoBack"/>
      <w:bookmarkEnd w:id="0"/>
    </w:p>
    <w:p w:rsidR="00B23C24" w:rsidRDefault="00B23C24" w:rsidP="004C5517">
      <w:pPr>
        <w:pStyle w:val="NormalWeb"/>
        <w:jc w:val="both"/>
        <w:rPr>
          <w:sz w:val="28"/>
          <w:szCs w:val="38"/>
        </w:rPr>
      </w:pPr>
    </w:p>
    <w:p w:rsidR="00B23C24" w:rsidRPr="00B23C24" w:rsidRDefault="00B23C24" w:rsidP="004C5517">
      <w:pPr>
        <w:pStyle w:val="NormalWeb"/>
        <w:jc w:val="both"/>
        <w:rPr>
          <w:sz w:val="28"/>
          <w:szCs w:val="38"/>
        </w:rPr>
      </w:pPr>
    </w:p>
    <w:p w:rsidR="00C16267" w:rsidRPr="004C5517" w:rsidRDefault="00C16267" w:rsidP="004C5517">
      <w:pPr>
        <w:pStyle w:val="NormalWeb"/>
        <w:jc w:val="both"/>
        <w:rPr>
          <w:szCs w:val="38"/>
        </w:rPr>
      </w:pPr>
    </w:p>
    <w:p w:rsidR="008B517E" w:rsidRPr="008B517E" w:rsidRDefault="008B517E" w:rsidP="008B517E">
      <w:pPr>
        <w:pStyle w:val="NormalWeb"/>
        <w:rPr>
          <w:szCs w:val="38"/>
        </w:rPr>
      </w:pPr>
    </w:p>
    <w:p w:rsidR="008B517E" w:rsidRDefault="008B517E" w:rsidP="008B517E">
      <w:pPr>
        <w:pStyle w:val="NormalWeb"/>
      </w:pPr>
    </w:p>
    <w:sectPr w:rsidR="008B517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CF" w:rsidRDefault="00533CCF" w:rsidP="008B517E">
      <w:pPr>
        <w:spacing w:after="0" w:line="240" w:lineRule="auto"/>
      </w:pPr>
      <w:r>
        <w:separator/>
      </w:r>
    </w:p>
  </w:endnote>
  <w:endnote w:type="continuationSeparator" w:id="0">
    <w:p w:rsidR="00533CCF" w:rsidRDefault="00533CCF" w:rsidP="008B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7598259"/>
      <w:docPartObj>
        <w:docPartGallery w:val="Page Numbers (Bottom of Page)"/>
        <w:docPartUnique/>
      </w:docPartObj>
    </w:sdtPr>
    <w:sdtContent>
      <w:p w:rsidR="008B517E" w:rsidRDefault="008B51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9F6">
          <w:rPr>
            <w:noProof/>
          </w:rPr>
          <w:t>3</w:t>
        </w:r>
        <w:r>
          <w:fldChar w:fldCharType="end"/>
        </w:r>
      </w:p>
    </w:sdtContent>
  </w:sdt>
  <w:p w:rsidR="008B517E" w:rsidRDefault="008B51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CF" w:rsidRDefault="00533CCF" w:rsidP="008B517E">
      <w:pPr>
        <w:spacing w:after="0" w:line="240" w:lineRule="auto"/>
      </w:pPr>
      <w:r>
        <w:separator/>
      </w:r>
    </w:p>
  </w:footnote>
  <w:footnote w:type="continuationSeparator" w:id="0">
    <w:p w:rsidR="00533CCF" w:rsidRDefault="00533CCF" w:rsidP="008B5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7E"/>
    <w:rsid w:val="00033AFB"/>
    <w:rsid w:val="004C5517"/>
    <w:rsid w:val="00533CCF"/>
    <w:rsid w:val="008B517E"/>
    <w:rsid w:val="00B23C24"/>
    <w:rsid w:val="00C16267"/>
    <w:rsid w:val="00D559F6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F41C8-98F5-4A1A-8B60-907A03DF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B517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17E"/>
  </w:style>
  <w:style w:type="paragraph" w:styleId="Piedepgina">
    <w:name w:val="footer"/>
    <w:basedOn w:val="Normal"/>
    <w:link w:val="PiedepginaCar"/>
    <w:uiPriority w:val="99"/>
    <w:unhideWhenUsed/>
    <w:rsid w:val="008B5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lapapazian@msn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</dc:creator>
  <cp:keywords/>
  <dc:description/>
  <cp:lastModifiedBy>Lila</cp:lastModifiedBy>
  <cp:revision>1</cp:revision>
  <dcterms:created xsi:type="dcterms:W3CDTF">2017-11-04T00:09:00Z</dcterms:created>
  <dcterms:modified xsi:type="dcterms:W3CDTF">2017-11-04T02:16:00Z</dcterms:modified>
</cp:coreProperties>
</file>