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Elementos para la página</w:t>
      </w:r>
    </w:p>
    <w:p w:rsidR="00000000" w:rsidDel="00000000" w:rsidP="00000000" w:rsidRDefault="00000000" w:rsidRPr="00000000" w14:paraId="00000002">
      <w:pPr>
        <w:rPr/>
      </w:pPr>
      <w:r w:rsidDel="00000000" w:rsidR="00000000" w:rsidRPr="00000000">
        <w:rPr>
          <w:rtl w:val="0"/>
        </w:rPr>
        <w:t xml:space="preserve">Fuentes:</w:t>
      </w:r>
    </w:p>
    <w:p w:rsidR="00000000" w:rsidDel="00000000" w:rsidP="00000000" w:rsidRDefault="00000000" w:rsidRPr="00000000" w14:paraId="00000003">
      <w:pPr>
        <w:rPr/>
      </w:pPr>
      <w:r w:rsidDel="00000000" w:rsidR="00000000" w:rsidRPr="00000000">
        <w:rPr>
          <w:rtl w:val="0"/>
        </w:rPr>
        <w:t xml:space="preserve">• </w:t>
      </w:r>
      <w:r w:rsidDel="00000000" w:rsidR="00000000" w:rsidRPr="00000000">
        <w:rPr>
          <w:rFonts w:ascii="Stack Sans Text" w:cs="Stack Sans Text" w:eastAsia="Stack Sans Text" w:hAnsi="Stack Sans Text"/>
          <w:rtl w:val="0"/>
        </w:rPr>
        <w:t xml:space="preserve">Stack Sans Text</w:t>
      </w:r>
      <w:r w:rsidDel="00000000" w:rsidR="00000000" w:rsidRPr="00000000">
        <w:rPr>
          <w:rtl w:val="0"/>
        </w:rPr>
        <w:t xml:space="preserve"> (Google Fonts)</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rFonts w:ascii="Momo Signature" w:cs="Momo Signature" w:eastAsia="Momo Signature" w:hAnsi="Momo Signature"/>
          <w:rtl w:val="0"/>
        </w:rPr>
        <w:t xml:space="preserve">Momo Signature</w:t>
      </w:r>
      <w:r w:rsidDel="00000000" w:rsidR="00000000" w:rsidRPr="00000000">
        <w:rPr>
          <w:rtl w:val="0"/>
        </w:rPr>
        <w:t xml:space="preserve"> (Google Fonts)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rPr>
          <w:b w:val="1"/>
          <w:bCs w:val="1"/>
          <w:sz w:val="32"/>
          <w:szCs w:val="32"/>
          <w:u w:val="none"/>
        </w:rPr>
      </w:pPr>
      <w:r w:rsidDel="00000000" w:rsidR="00000000" w:rsidRPr="00000000">
        <w:rPr>
          <w:b w:val="1"/>
          <w:bCs w:val="1"/>
          <w:sz w:val="32"/>
          <w:szCs w:val="32"/>
          <w:rtl w:val="0"/>
        </w:rPr>
        <w:t xml:space="preserve">HISTORIA DE ARGENTINA</w:t>
      </w:r>
    </w:p>
    <w:p w:rsidR="00000000" w:rsidDel="00000000" w:rsidP="00000000" w:rsidRDefault="00000000" w:rsidRPr="00000000" w14:paraId="00000007">
      <w:pPr>
        <w:ind w:left="1440" w:firstLine="0"/>
        <w:rPr>
          <w:b w:val="1"/>
          <w:bCs w:val="1"/>
          <w:sz w:val="32"/>
          <w:szCs w:val="32"/>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Fundación de Buenos Aires (1536 y 1580)</w:t>
      </w:r>
    </w:p>
    <w:p w:rsidR="00000000" w:rsidDel="00000000" w:rsidP="00000000" w:rsidRDefault="00000000" w:rsidRPr="00000000" w14:paraId="00000009">
      <w:pPr>
        <w:rPr/>
      </w:pPr>
      <w:r w:rsidDel="00000000" w:rsidR="00000000" w:rsidRPr="00000000">
        <w:rPr>
          <w:rtl w:val="0"/>
        </w:rPr>
        <w:t xml:space="preserve">La ciudad fue fundada dos veces. La primera, en 1536 por Pedro de Mendoza, pero fracasó por falta de alimentos y ataques. La segunda, en 1580 por Juan de Garay, y ahí sí quedó definitivamente establecida.</w:t>
      </w:r>
    </w:p>
    <w:p w:rsidR="00000000" w:rsidDel="00000000" w:rsidP="00000000" w:rsidRDefault="00000000" w:rsidRPr="00000000" w14:paraId="0000000A">
      <w:pPr>
        <w:rPr>
          <w:b w:val="1"/>
          <w:bCs w:val="1"/>
        </w:rPr>
      </w:pPr>
      <w:r w:rsidDel="00000000" w:rsidR="00000000" w:rsidRPr="00000000">
        <w:rPr>
          <w:b w:val="1"/>
          <w:bCs w:val="1"/>
          <w:rtl w:val="0"/>
        </w:rPr>
        <w:t xml:space="preserve">Virreinato del Río de la Plata (1776)</w:t>
      </w:r>
    </w:p>
    <w:p w:rsidR="00000000" w:rsidDel="00000000" w:rsidP="00000000" w:rsidRDefault="00000000" w:rsidRPr="00000000" w14:paraId="0000000B">
      <w:pPr>
        <w:rPr/>
      </w:pPr>
      <w:r w:rsidDel="00000000" w:rsidR="00000000" w:rsidRPr="00000000">
        <w:rPr>
          <w:rtl w:val="0"/>
        </w:rPr>
        <w:t xml:space="preserve">España creó este virreinato para administrar mejor el territorio y el comercio del sur. Buenos Aires se convirtió en una ciudad muy importante gracias a su puerto y a la posibilidad de comerciar directamente.</w:t>
      </w:r>
    </w:p>
    <w:p w:rsidR="00000000" w:rsidDel="00000000" w:rsidP="00000000" w:rsidRDefault="00000000" w:rsidRPr="00000000" w14:paraId="0000000C">
      <w:pPr>
        <w:rPr>
          <w:b w:val="1"/>
          <w:bCs w:val="1"/>
        </w:rPr>
      </w:pPr>
      <w:r w:rsidDel="00000000" w:rsidR="00000000" w:rsidRPr="00000000">
        <w:rPr>
          <w:b w:val="1"/>
          <w:bCs w:val="1"/>
          <w:rtl w:val="0"/>
        </w:rPr>
        <w:t xml:space="preserve">Invasiones Inglesas (1806–1807)</w:t>
      </w:r>
    </w:p>
    <w:p w:rsidR="00000000" w:rsidDel="00000000" w:rsidP="00000000" w:rsidRDefault="00000000" w:rsidRPr="00000000" w14:paraId="0000000D">
      <w:pPr>
        <w:rPr/>
      </w:pPr>
      <w:r w:rsidDel="00000000" w:rsidR="00000000" w:rsidRPr="00000000">
        <w:rPr>
          <w:rtl w:val="0"/>
        </w:rPr>
        <w:t xml:space="preserve">Inglaterra intentó ocupar Buenos Aires durante dos años. La población local logró expulsarlos sin ayuda de España. Esto aumentó la idea de que los argentinos podían gobernarse solos.</w:t>
      </w:r>
    </w:p>
    <w:p w:rsidR="00000000" w:rsidDel="00000000" w:rsidP="00000000" w:rsidRDefault="00000000" w:rsidRPr="00000000" w14:paraId="0000000E">
      <w:pPr>
        <w:rPr>
          <w:b w:val="1"/>
          <w:bCs w:val="1"/>
        </w:rPr>
      </w:pPr>
      <w:r w:rsidDel="00000000" w:rsidR="00000000" w:rsidRPr="00000000">
        <w:rPr>
          <w:b w:val="1"/>
          <w:bCs w:val="1"/>
          <w:rtl w:val="0"/>
        </w:rPr>
        <w:t xml:space="preserve">Revolución de Mayo (1810)</w:t>
      </w:r>
    </w:p>
    <w:p w:rsidR="00000000" w:rsidDel="00000000" w:rsidP="00000000" w:rsidRDefault="00000000" w:rsidRPr="00000000" w14:paraId="0000000F">
      <w:pPr>
        <w:rPr/>
      </w:pPr>
      <w:r w:rsidDel="00000000" w:rsidR="00000000" w:rsidRPr="00000000">
        <w:rPr>
          <w:rtl w:val="0"/>
        </w:rPr>
        <w:t xml:space="preserve">Se formó la Primera Junta y se reemplazó al virrey español. No se declaró la independencia todavía, pero fue el primer paso para romper el poder español.</w:t>
      </w:r>
    </w:p>
    <w:p w:rsidR="00000000" w:rsidDel="00000000" w:rsidP="00000000" w:rsidRDefault="00000000" w:rsidRPr="00000000" w14:paraId="00000010">
      <w:pPr>
        <w:rPr>
          <w:b w:val="1"/>
          <w:bCs w:val="1"/>
        </w:rPr>
      </w:pPr>
      <w:r w:rsidDel="00000000" w:rsidR="00000000" w:rsidRPr="00000000">
        <w:rPr>
          <w:b w:val="1"/>
          <w:bCs w:val="1"/>
          <w:rtl w:val="0"/>
        </w:rPr>
        <w:t xml:space="preserve">Declaración de la Independencia (1816)</w:t>
      </w:r>
    </w:p>
    <w:p w:rsidR="00000000" w:rsidDel="00000000" w:rsidP="00000000" w:rsidRDefault="00000000" w:rsidRPr="00000000" w14:paraId="00000011">
      <w:pPr>
        <w:rPr/>
      </w:pPr>
      <w:r w:rsidDel="00000000" w:rsidR="00000000" w:rsidRPr="00000000">
        <w:rPr>
          <w:rtl w:val="0"/>
        </w:rPr>
        <w:t xml:space="preserve">En Tucumán, los representantes de las provincias declararon que el país era libre de España. Esto marcó el nacimiento formal de Argentina como nación independiente.</w:t>
      </w:r>
    </w:p>
    <w:p w:rsidR="00000000" w:rsidDel="00000000" w:rsidP="00000000" w:rsidRDefault="00000000" w:rsidRPr="00000000" w14:paraId="00000012">
      <w:pPr>
        <w:rPr>
          <w:b w:val="1"/>
          <w:bCs w:val="1"/>
        </w:rPr>
      </w:pPr>
      <w:r w:rsidDel="00000000" w:rsidR="00000000" w:rsidRPr="00000000">
        <w:rPr>
          <w:b w:val="1"/>
          <w:bCs w:val="1"/>
          <w:rtl w:val="0"/>
        </w:rPr>
        <w:t xml:space="preserve">Batalla de Caseros (1852)</w:t>
      </w:r>
    </w:p>
    <w:p w:rsidR="00000000" w:rsidDel="00000000" w:rsidP="00000000" w:rsidRDefault="00000000" w:rsidRPr="00000000" w14:paraId="00000013">
      <w:pPr>
        <w:rPr/>
      </w:pPr>
      <w:r w:rsidDel="00000000" w:rsidR="00000000" w:rsidRPr="00000000">
        <w:rPr>
          <w:rtl w:val="0"/>
        </w:rPr>
        <w:t xml:space="preserve">El general Urquiza derrotó a Juan Manuel de Rosas. Esto puso fin a su largo gobierno y abrió el camino para organizar el país bajo una nueva Constitución.</w:t>
      </w:r>
    </w:p>
    <w:p w:rsidR="00000000" w:rsidDel="00000000" w:rsidP="00000000" w:rsidRDefault="00000000" w:rsidRPr="00000000" w14:paraId="00000014">
      <w:pPr>
        <w:rPr>
          <w:b w:val="1"/>
          <w:bCs w:val="1"/>
        </w:rPr>
      </w:pPr>
      <w:r w:rsidDel="00000000" w:rsidR="00000000" w:rsidRPr="00000000">
        <w:rPr>
          <w:b w:val="1"/>
          <w:bCs w:val="1"/>
          <w:rtl w:val="0"/>
        </w:rPr>
        <w:t xml:space="preserve">Constitución Nacional (1853)</w:t>
      </w:r>
    </w:p>
    <w:p w:rsidR="00000000" w:rsidDel="00000000" w:rsidP="00000000" w:rsidRDefault="00000000" w:rsidRPr="00000000" w14:paraId="00000015">
      <w:pPr>
        <w:rPr/>
      </w:pPr>
      <w:r w:rsidDel="00000000" w:rsidR="00000000" w:rsidRPr="00000000">
        <w:rPr>
          <w:rtl w:val="0"/>
        </w:rPr>
        <w:t xml:space="preserve">Se estableció la forma de gobierno: república, federal y representativa. Fijó derechos, deberes, división de poderes y cómo se organizaría el país. Buenos Aires se sumó recién en 1862.</w:t>
      </w:r>
    </w:p>
    <w:p w:rsidR="00000000" w:rsidDel="00000000" w:rsidP="00000000" w:rsidRDefault="00000000" w:rsidRPr="00000000" w14:paraId="00000016">
      <w:pPr>
        <w:rPr>
          <w:b w:val="1"/>
          <w:bCs w:val="1"/>
        </w:rPr>
      </w:pPr>
      <w:r w:rsidDel="00000000" w:rsidR="00000000" w:rsidRPr="00000000">
        <w:rPr>
          <w:b w:val="1"/>
          <w:bCs w:val="1"/>
          <w:rtl w:val="0"/>
        </w:rPr>
        <w:t xml:space="preserve">Ley Sáenz Peña (1912)</w:t>
      </w:r>
    </w:p>
    <w:p w:rsidR="00000000" w:rsidDel="00000000" w:rsidP="00000000" w:rsidRDefault="00000000" w:rsidRPr="00000000" w14:paraId="00000017">
      <w:pPr>
        <w:rPr/>
      </w:pPr>
      <w:r w:rsidDel="00000000" w:rsidR="00000000" w:rsidRPr="00000000">
        <w:rPr>
          <w:rtl w:val="0"/>
        </w:rPr>
        <w:t xml:space="preserve">Implementó el voto secreto, universal y obligatorio para varones. Esto hizo que las elecciones fueran más justas y permitió que en 1916 llegara Yrigoyen, elegido por mayoría popular.</w:t>
      </w:r>
    </w:p>
    <w:p w:rsidR="00000000" w:rsidDel="00000000" w:rsidP="00000000" w:rsidRDefault="00000000" w:rsidRPr="00000000" w14:paraId="00000018">
      <w:pPr>
        <w:rPr>
          <w:b w:val="1"/>
          <w:bCs w:val="1"/>
        </w:rPr>
      </w:pPr>
      <w:r w:rsidDel="00000000" w:rsidR="00000000" w:rsidRPr="00000000">
        <w:rPr>
          <w:b w:val="1"/>
          <w:bCs w:val="1"/>
          <w:rtl w:val="0"/>
        </w:rPr>
        <w:t xml:space="preserve">Dictadura Militar (1976–1983)</w:t>
      </w:r>
    </w:p>
    <w:p w:rsidR="00000000" w:rsidDel="00000000" w:rsidP="00000000" w:rsidRDefault="00000000" w:rsidRPr="00000000" w14:paraId="00000019">
      <w:pPr>
        <w:rPr/>
      </w:pPr>
      <w:r w:rsidDel="00000000" w:rsidR="00000000" w:rsidRPr="00000000">
        <w:rPr>
          <w:rtl w:val="0"/>
        </w:rPr>
        <w:t xml:space="preserve">Los militares tomaron el poder y establecieron un gobierno represivo. Hubo censura, persecuciones y miles de desaparecidos. Se considera una de las etapas más oscuras de la historia argentina.</w:t>
      </w:r>
    </w:p>
    <w:p w:rsidR="00000000" w:rsidDel="00000000" w:rsidP="00000000" w:rsidRDefault="00000000" w:rsidRPr="00000000" w14:paraId="0000001A">
      <w:pPr>
        <w:rPr>
          <w:b w:val="1"/>
          <w:bCs w:val="1"/>
        </w:rPr>
      </w:pPr>
      <w:r w:rsidDel="00000000" w:rsidR="00000000" w:rsidRPr="00000000">
        <w:rPr>
          <w:b w:val="1"/>
          <w:bCs w:val="1"/>
          <w:rtl w:val="0"/>
        </w:rPr>
        <w:t xml:space="preserve">Guerra de Malvinas (1982)</w:t>
      </w:r>
    </w:p>
    <w:p w:rsidR="00000000" w:rsidDel="00000000" w:rsidP="00000000" w:rsidRDefault="00000000" w:rsidRPr="00000000" w14:paraId="0000001B">
      <w:pPr>
        <w:rPr/>
      </w:pPr>
      <w:r w:rsidDel="00000000" w:rsidR="00000000" w:rsidRPr="00000000">
        <w:rPr>
          <w:rtl w:val="0"/>
        </w:rPr>
        <w:t xml:space="preserve">La dictadura militar enfrentó al Reino Unido por las Islas Malvinas. Argentina perdió la guerra y murieron muchos soldados argentinos jóvenes. La derrota aceleró el final de la dictadura.</w:t>
      </w:r>
    </w:p>
    <w:p w:rsidR="00000000" w:rsidDel="00000000" w:rsidP="00000000" w:rsidRDefault="00000000" w:rsidRPr="00000000" w14:paraId="0000001C">
      <w:pPr>
        <w:rPr>
          <w:b w:val="1"/>
          <w:bCs w:val="1"/>
        </w:rPr>
      </w:pPr>
      <w:r w:rsidDel="00000000" w:rsidR="00000000" w:rsidRPr="00000000">
        <w:rPr>
          <w:b w:val="1"/>
          <w:bCs w:val="1"/>
          <w:rtl w:val="0"/>
        </w:rPr>
        <w:t xml:space="preserve">Crisis del 2001</w:t>
      </w:r>
    </w:p>
    <w:p w:rsidR="00000000" w:rsidDel="00000000" w:rsidP="00000000" w:rsidRDefault="00000000" w:rsidRPr="00000000" w14:paraId="0000001D">
      <w:pPr>
        <w:rPr/>
      </w:pPr>
      <w:r w:rsidDel="00000000" w:rsidR="00000000" w:rsidRPr="00000000">
        <w:rPr>
          <w:rtl w:val="0"/>
        </w:rPr>
        <w:t xml:space="preserve">La economía colapsó: corralito, desempleo, pobreza y protestas masivas. El presidente De la Rúa renunció y hubo varios presidentes en pocos días. Fue una de las peores crisis del país.</w:t>
      </w:r>
    </w:p>
    <w:p w:rsidR="00000000" w:rsidDel="00000000" w:rsidP="00000000" w:rsidRDefault="00000000" w:rsidRPr="00000000" w14:paraId="0000001E">
      <w:pPr>
        <w:rPr>
          <w:b w:val="1"/>
          <w:bCs w:val="1"/>
        </w:rPr>
      </w:pPr>
      <w:r w:rsidDel="00000000" w:rsidR="00000000" w:rsidRPr="00000000">
        <w:rPr>
          <w:b w:val="1"/>
          <w:bCs w:val="1"/>
          <w:rtl w:val="0"/>
        </w:rPr>
        <w:t xml:space="preserve">Siglo XXI (2003–actualidad)</w:t>
      </w:r>
    </w:p>
    <w:p w:rsidR="00000000" w:rsidDel="00000000" w:rsidP="00000000" w:rsidRDefault="00000000" w:rsidRPr="00000000" w14:paraId="0000001F">
      <w:pPr>
        <w:rPr/>
      </w:pPr>
      <w:r w:rsidDel="00000000" w:rsidR="00000000" w:rsidRPr="00000000">
        <w:rPr>
          <w:rtl w:val="0"/>
        </w:rPr>
        <w:t xml:space="preserve">Distintos gobiernos (Kirchner, Macri, Fernández, Milei) enfrentaron problemas económicos, inflación y cambios políticos. Hubo avances sociales y retrocesos económicos. Es una etapa de mucha inestabilidad y transformaciones.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ind w:left="720" w:hanging="360"/>
        <w:rPr>
          <w:b w:val="1"/>
          <w:bCs w:val="1"/>
          <w:sz w:val="32"/>
          <w:szCs w:val="32"/>
          <w:u w:val="none"/>
        </w:rPr>
      </w:pPr>
      <w:r w:rsidDel="00000000" w:rsidR="00000000" w:rsidRPr="00000000">
        <w:rPr>
          <w:b w:val="1"/>
          <w:bCs w:val="1"/>
          <w:sz w:val="32"/>
          <w:szCs w:val="32"/>
          <w:rtl w:val="0"/>
        </w:rPr>
        <w:t xml:space="preserve">CULTURA Y TRADICIONES DE ARGENTINA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b w:val="1"/>
          <w:bCs w:val="1"/>
        </w:rPr>
      </w:pPr>
      <w:r w:rsidDel="00000000" w:rsidR="00000000" w:rsidRPr="00000000">
        <w:rPr>
          <w:rtl w:val="0"/>
        </w:rPr>
        <w:tab/>
      </w:r>
      <w:r w:rsidDel="00000000" w:rsidR="00000000" w:rsidRPr="00000000">
        <w:rPr>
          <w:b w:val="1"/>
          <w:bCs w:val="1"/>
          <w:rtl w:val="0"/>
        </w:rPr>
        <w:t xml:space="preserve">TRADICIONES: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tab/>
        <w:t xml:space="preserve">-</w:t>
      </w:r>
      <w:r w:rsidDel="00000000" w:rsidR="00000000" w:rsidRPr="00000000">
        <w:rPr>
          <w:sz w:val="20"/>
          <w:szCs w:val="20"/>
          <w:highlight w:val="white"/>
          <w:rtl w:val="0"/>
        </w:rPr>
        <w:t xml:space="preserve">Folklore (danza chacarera o zamba): Danza folclórica  tradicional argentina, expresión de raíces regionales.</w:t>
      </w: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highlight w:val="white"/>
        </w:rPr>
      </w:pPr>
      <w:r w:rsidDel="00000000" w:rsidR="00000000" w:rsidRPr="00000000">
        <w:rPr>
          <w:sz w:val="20"/>
          <w:szCs w:val="20"/>
          <w:rtl w:val="0"/>
        </w:rPr>
        <w:tab/>
        <w:t xml:space="preserve">-</w:t>
      </w:r>
      <w:r w:rsidDel="00000000" w:rsidR="00000000" w:rsidRPr="00000000">
        <w:rPr>
          <w:sz w:val="20"/>
          <w:szCs w:val="20"/>
          <w:highlight w:val="white"/>
          <w:rtl w:val="0"/>
        </w:rPr>
        <w:t xml:space="preserve">Tango en Buenos Aires: Símbolo porteño de pasión, música y danza.</w:t>
      </w:r>
    </w:p>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ab/>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ab/>
        <w:t xml:space="preserve">-Mate compartido entre amigos: Bebida y ritual social, símbolo de unión y amistad.</w:t>
      </w:r>
    </w:p>
    <w:p w:rsidR="00000000" w:rsidDel="00000000" w:rsidP="00000000" w:rsidRDefault="00000000" w:rsidRPr="00000000" w14:paraId="0000002C">
      <w:pPr>
        <w:rPr>
          <w:sz w:val="20"/>
          <w:szCs w:val="20"/>
          <w:highlight w:val="white"/>
        </w:rPr>
      </w:pPr>
      <w:r w:rsidDel="00000000" w:rsidR="00000000" w:rsidRPr="00000000">
        <w:rPr>
          <w:rtl w:val="0"/>
        </w:rPr>
      </w:r>
    </w:p>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ab/>
        <w:t xml:space="preserve">-Carnaval: Festividades populares, color, música y tradición en cada región</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highlight w:val="white"/>
        </w:rPr>
      </w:pPr>
      <w:r w:rsidDel="00000000" w:rsidR="00000000" w:rsidRPr="00000000">
        <w:rPr>
          <w:sz w:val="20"/>
          <w:szCs w:val="20"/>
          <w:rtl w:val="0"/>
        </w:rPr>
        <w:tab/>
        <w:t xml:space="preserve">-</w:t>
      </w:r>
      <w:r w:rsidDel="00000000" w:rsidR="00000000" w:rsidRPr="00000000">
        <w:rPr>
          <w:sz w:val="20"/>
          <w:szCs w:val="20"/>
          <w:highlight w:val="white"/>
          <w:rtl w:val="0"/>
        </w:rPr>
        <w:t xml:space="preserve">Gaucho a caballo en campo argentino: identidad gaucha, tradición, caballo y paisaje pampeano.</w:t>
      </w: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b w:val="1"/>
          <w:bCs w:val="1"/>
        </w:rPr>
      </w:pPr>
      <w:r w:rsidDel="00000000" w:rsidR="00000000" w:rsidRPr="00000000">
        <w:rPr>
          <w:b w:val="1"/>
          <w:bCs w:val="1"/>
          <w:rtl w:val="0"/>
        </w:rPr>
        <w:t xml:space="preserve">COMIDAS TÍPICAS:</w:t>
      </w:r>
    </w:p>
    <w:p w:rsidR="00000000" w:rsidDel="00000000" w:rsidP="00000000" w:rsidRDefault="00000000" w:rsidRPr="00000000" w14:paraId="00000034">
      <w:pPr>
        <w:ind w:firstLine="720"/>
        <w:rPr>
          <w:b w:val="1"/>
          <w:bCs w:val="1"/>
        </w:rPr>
      </w:pPr>
      <w:r w:rsidDel="00000000" w:rsidR="00000000" w:rsidRPr="00000000">
        <w:rPr>
          <w:rtl w:val="0"/>
        </w:rPr>
      </w:r>
    </w:p>
    <w:p w:rsidR="00000000" w:rsidDel="00000000" w:rsidP="00000000" w:rsidRDefault="00000000" w:rsidRPr="00000000" w14:paraId="00000035">
      <w:pPr>
        <w:ind w:firstLine="720"/>
        <w:rPr>
          <w:sz w:val="20"/>
          <w:szCs w:val="20"/>
          <w:highlight w:val="white"/>
        </w:rPr>
      </w:pPr>
      <w:r w:rsidDel="00000000" w:rsidR="00000000" w:rsidRPr="00000000">
        <w:rPr>
          <w:sz w:val="20"/>
          <w:szCs w:val="20"/>
          <w:rtl w:val="0"/>
        </w:rPr>
        <w:t xml:space="preserve">-</w:t>
      </w:r>
      <w:r w:rsidDel="00000000" w:rsidR="00000000" w:rsidRPr="00000000">
        <w:rPr>
          <w:sz w:val="20"/>
          <w:szCs w:val="20"/>
          <w:highlight w:val="white"/>
          <w:rtl w:val="0"/>
        </w:rPr>
        <w:t xml:space="preserve">Asado argentino en parrilla: El asado ritual social y sabor típico en cada reunión.</w:t>
      </w:r>
      <w:r w:rsidDel="00000000" w:rsidR="00000000" w:rsidRPr="00000000">
        <w:rPr>
          <w:rtl w:val="0"/>
        </w:rPr>
      </w:r>
    </w:p>
    <w:p w:rsidR="00000000" w:rsidDel="00000000" w:rsidP="00000000" w:rsidRDefault="00000000" w:rsidRPr="00000000" w14:paraId="00000036">
      <w:pPr>
        <w:ind w:firstLine="720"/>
        <w:rPr>
          <w:b w:val="1"/>
          <w:bCs w:val="1"/>
          <w:sz w:val="20"/>
          <w:szCs w:val="20"/>
          <w:highlight w:val="white"/>
        </w:rPr>
      </w:pPr>
      <w:r w:rsidDel="00000000" w:rsidR="00000000" w:rsidRPr="00000000">
        <w:rPr>
          <w:rtl w:val="0"/>
        </w:rPr>
      </w:r>
    </w:p>
    <w:p w:rsidR="00000000" w:rsidDel="00000000" w:rsidP="00000000" w:rsidRDefault="00000000" w:rsidRPr="00000000" w14:paraId="00000037">
      <w:pPr>
        <w:rPr>
          <w:sz w:val="16"/>
          <w:szCs w:val="16"/>
          <w:highlight w:val="white"/>
        </w:rPr>
      </w:pPr>
      <w:r w:rsidDel="00000000" w:rsidR="00000000" w:rsidRPr="00000000">
        <w:rPr>
          <w:sz w:val="20"/>
          <w:szCs w:val="20"/>
          <w:highlight w:val="white"/>
          <w:rtl w:val="0"/>
        </w:rPr>
        <w:tab/>
        <w:t xml:space="preserve">-</w:t>
      </w:r>
      <w:r w:rsidDel="00000000" w:rsidR="00000000" w:rsidRPr="00000000">
        <w:rPr>
          <w:sz w:val="20"/>
          <w:szCs w:val="20"/>
          <w:highlight w:val="white"/>
          <w:rtl w:val="0"/>
        </w:rPr>
        <w:t xml:space="preserve">Empanadas argentinas : Cada provincia tiene su estilo: salteñas jugosas, tucumanas con huevo, mendocinas con comino, o criollas cortadas a cuchillo.</w:t>
      </w:r>
      <w:r w:rsidDel="00000000" w:rsidR="00000000" w:rsidRPr="00000000">
        <w:rPr>
          <w:rtl w:val="0"/>
        </w:rPr>
      </w:r>
    </w:p>
    <w:p w:rsidR="00000000" w:rsidDel="00000000" w:rsidP="00000000" w:rsidRDefault="00000000" w:rsidRPr="00000000" w14:paraId="00000038">
      <w:pPr>
        <w:rPr>
          <w:sz w:val="20"/>
          <w:szCs w:val="20"/>
          <w:highlight w:val="white"/>
        </w:rPr>
      </w:pPr>
      <w:r w:rsidDel="00000000" w:rsidR="00000000" w:rsidRPr="00000000">
        <w:rPr>
          <w:rtl w:val="0"/>
        </w:rPr>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ab/>
        <w:t xml:space="preserve">-</w:t>
      </w:r>
      <w:r w:rsidDel="00000000" w:rsidR="00000000" w:rsidRPr="00000000">
        <w:rPr>
          <w:sz w:val="20"/>
          <w:szCs w:val="20"/>
          <w:highlight w:val="white"/>
          <w:rtl w:val="0"/>
        </w:rPr>
        <w:t xml:space="preserve">Locro tradicional: guiso tradicional, parte de la identidad culinaria.</w:t>
      </w:r>
      <w:r w:rsidDel="00000000" w:rsidR="00000000" w:rsidRPr="00000000">
        <w:rPr>
          <w:rtl w:val="0"/>
        </w:rPr>
      </w:r>
    </w:p>
    <w:p w:rsidR="00000000" w:rsidDel="00000000" w:rsidP="00000000" w:rsidRDefault="00000000" w:rsidRPr="00000000" w14:paraId="0000003A">
      <w:pPr>
        <w:rPr>
          <w:sz w:val="20"/>
          <w:szCs w:val="20"/>
          <w:highlight w:val="white"/>
        </w:rPr>
      </w:pPr>
      <w:r w:rsidDel="00000000" w:rsidR="00000000" w:rsidRPr="00000000">
        <w:rPr>
          <w:rtl w:val="0"/>
        </w:rPr>
      </w:r>
    </w:p>
    <w:p w:rsidR="00000000" w:rsidDel="00000000" w:rsidP="00000000" w:rsidRDefault="00000000" w:rsidRPr="00000000" w14:paraId="0000003B">
      <w:pPr>
        <w:rPr>
          <w:sz w:val="16"/>
          <w:szCs w:val="16"/>
          <w:highlight w:val="white"/>
        </w:rPr>
      </w:pPr>
      <w:r w:rsidDel="00000000" w:rsidR="00000000" w:rsidRPr="00000000">
        <w:rPr>
          <w:sz w:val="20"/>
          <w:szCs w:val="20"/>
          <w:highlight w:val="white"/>
          <w:rtl w:val="0"/>
        </w:rPr>
        <w:tab/>
        <w:t xml:space="preserve">-</w:t>
      </w:r>
      <w:r w:rsidDel="00000000" w:rsidR="00000000" w:rsidRPr="00000000">
        <w:rPr>
          <w:sz w:val="20"/>
          <w:szCs w:val="20"/>
          <w:highlight w:val="white"/>
          <w:rtl w:val="0"/>
        </w:rPr>
        <w:t xml:space="preserve">Dulce de leche: Dulce insignia del país, usado en helados, alfajores, tortas y facturas.</w:t>
      </w:r>
      <w:r w:rsidDel="00000000" w:rsidR="00000000" w:rsidRPr="00000000">
        <w:rPr>
          <w:rtl w:val="0"/>
        </w:rPr>
      </w:r>
    </w:p>
    <w:p w:rsidR="00000000" w:rsidDel="00000000" w:rsidP="00000000" w:rsidRDefault="00000000" w:rsidRPr="00000000" w14:paraId="0000003C">
      <w:pPr>
        <w:rPr>
          <w:sz w:val="20"/>
          <w:szCs w:val="20"/>
          <w:highlight w:val="white"/>
        </w:rPr>
      </w:pPr>
      <w:r w:rsidDel="00000000" w:rsidR="00000000" w:rsidRPr="00000000">
        <w:rPr>
          <w:rtl w:val="0"/>
        </w:rPr>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tl w:val="0"/>
        </w:rPr>
        <w:tab/>
        <w:t xml:space="preserve">-Tortas fritas: comidas típicamente los días de lluvia, acompañadas de mate.</w:t>
      </w:r>
    </w:p>
    <w:p w:rsidR="00000000" w:rsidDel="00000000" w:rsidP="00000000" w:rsidRDefault="00000000" w:rsidRPr="00000000" w14:paraId="0000003E">
      <w:pPr>
        <w:rPr>
          <w:sz w:val="20"/>
          <w:szCs w:val="20"/>
          <w:highlight w:val="white"/>
        </w:rPr>
      </w:pPr>
      <w:r w:rsidDel="00000000" w:rsidR="00000000" w:rsidRPr="00000000">
        <w:rPr>
          <w:rtl w:val="0"/>
        </w:rPr>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ab/>
        <w:t xml:space="preserve">-Vino: el vino argentino se caracteriza por la calidad de sus tintos, siendo el Malbec su cepa más emblemática, con notas a frutos rojos y taninos suaves</w:t>
      </w:r>
      <w:r w:rsidDel="00000000" w:rsidR="00000000" w:rsidRPr="00000000">
        <w:rPr>
          <w:rFonts w:ascii="Roboto" w:cs="Roboto" w:eastAsia="Roboto" w:hAnsi="Roboto"/>
          <w:sz w:val="24"/>
          <w:szCs w:val="24"/>
          <w:highlight w:val="white"/>
          <w:rtl w:val="0"/>
        </w:rPr>
        <w:t xml:space="preserve">.</w:t>
      </w:r>
      <w:r w:rsidDel="00000000" w:rsidR="00000000" w:rsidRPr="00000000">
        <w:rPr>
          <w:rtl w:val="0"/>
        </w:rPr>
      </w:r>
    </w:p>
    <w:p w:rsidR="00000000" w:rsidDel="00000000" w:rsidP="00000000" w:rsidRDefault="00000000" w:rsidRPr="00000000" w14:paraId="00000040">
      <w:pPr>
        <w:rPr>
          <w:sz w:val="20"/>
          <w:szCs w:val="20"/>
          <w:highlight w:val="white"/>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ab/>
      </w:r>
      <w:r w:rsidDel="00000000" w:rsidR="00000000" w:rsidRPr="00000000">
        <w:rPr>
          <w:b w:val="1"/>
          <w:bCs w:val="1"/>
          <w:rtl w:val="0"/>
        </w:rPr>
        <w:t xml:space="preserve">DEPORTE:</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sz w:val="16"/>
          <w:szCs w:val="16"/>
          <w:highlight w:val="white"/>
        </w:rPr>
      </w:pPr>
      <w:r w:rsidDel="00000000" w:rsidR="00000000" w:rsidRPr="00000000">
        <w:rPr>
          <w:b w:val="1"/>
          <w:bCs w:val="1"/>
          <w:rtl w:val="0"/>
        </w:rPr>
        <w:tab/>
      </w:r>
      <w:r w:rsidDel="00000000" w:rsidR="00000000" w:rsidRPr="00000000">
        <w:rPr>
          <w:sz w:val="20"/>
          <w:szCs w:val="20"/>
          <w:highlight w:val="white"/>
          <w:rtl w:val="0"/>
        </w:rPr>
        <w:t xml:space="preserve">-</w:t>
      </w:r>
      <w:r w:rsidDel="00000000" w:rsidR="00000000" w:rsidRPr="00000000">
        <w:rPr>
          <w:sz w:val="21"/>
          <w:szCs w:val="21"/>
          <w:highlight w:val="white"/>
          <w:rtl w:val="0"/>
        </w:rPr>
        <w:t xml:space="preserve">Fútbol argentino:  </w:t>
      </w:r>
      <w:r w:rsidDel="00000000" w:rsidR="00000000" w:rsidRPr="00000000">
        <w:rPr>
          <w:sz w:val="20"/>
          <w:szCs w:val="20"/>
          <w:highlight w:val="white"/>
          <w:rtl w:val="0"/>
        </w:rPr>
        <w:t xml:space="preserve">Argentina es reconocida mundialmente por su tradición futbolística. Con tres Copas del Mundo (1978, 1986, 2022), múltiples Copas América y figuras legendarias como Diego Maradona y Lionel Messi, el fútbol es más que un deporte. Los clubes como Boca Juniors y River Plate son íconos globales, con hinchadas que transmiten la pasión argentina en cada estadio.</w:t>
      </w: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rtl w:val="0"/>
        </w:rPr>
      </w:r>
    </w:p>
    <w:p w:rsidR="00000000" w:rsidDel="00000000" w:rsidP="00000000" w:rsidRDefault="00000000" w:rsidRPr="00000000" w14:paraId="00000047">
      <w:pPr>
        <w:rPr>
          <w:highlight w:val="white"/>
        </w:rPr>
      </w:pPr>
      <w:r w:rsidDel="00000000" w:rsidR="00000000" w:rsidRPr="00000000">
        <w:rPr>
          <w:highlight w:val="white"/>
          <w:rtl w:val="0"/>
        </w:rPr>
        <w:tab/>
      </w:r>
    </w:p>
    <w:p w:rsidR="00000000" w:rsidDel="00000000" w:rsidP="00000000" w:rsidRDefault="00000000" w:rsidRPr="00000000" w14:paraId="00000048">
      <w:pPr>
        <w:ind w:firstLine="720"/>
        <w:rPr>
          <w:highlight w:val="white"/>
        </w:rPr>
      </w:pPr>
      <w:r w:rsidDel="00000000" w:rsidR="00000000" w:rsidRPr="00000000">
        <w:rPr>
          <w:rtl w:val="0"/>
        </w:rPr>
      </w:r>
    </w:p>
    <w:p w:rsidR="00000000" w:rsidDel="00000000" w:rsidP="00000000" w:rsidRDefault="00000000" w:rsidRPr="00000000" w14:paraId="00000049">
      <w:pPr>
        <w:ind w:firstLine="720"/>
        <w:rPr>
          <w:sz w:val="20"/>
          <w:szCs w:val="20"/>
          <w:highlight w:val="white"/>
        </w:rPr>
      </w:pPr>
      <w:r w:rsidDel="00000000" w:rsidR="00000000" w:rsidRPr="00000000">
        <w:rPr>
          <w:highlight w:val="white"/>
          <w:rtl w:val="0"/>
        </w:rPr>
        <w:t xml:space="preserve">-</w:t>
      </w:r>
      <w:r w:rsidDel="00000000" w:rsidR="00000000" w:rsidRPr="00000000">
        <w:rPr>
          <w:sz w:val="21"/>
          <w:szCs w:val="21"/>
          <w:highlight w:val="white"/>
          <w:rtl w:val="0"/>
        </w:rPr>
        <w:t xml:space="preserve">Rugby de Los Pumas: </w:t>
      </w:r>
      <w:r w:rsidDel="00000000" w:rsidR="00000000" w:rsidRPr="00000000">
        <w:rPr>
          <w:sz w:val="20"/>
          <w:szCs w:val="20"/>
          <w:highlight w:val="white"/>
          <w:rtl w:val="0"/>
        </w:rPr>
        <w:t xml:space="preserve">El rugby ha crecido enormemente en Argentina, especialmente con el éxito de Los Pumas, la selección nacional. El hito más importante fue el tercer puesto en el Mundial 2007, consolidando al país como uno de los más competitivos del hemisferio sur. Clubes históricos como Hindú y Alumni han sido semilleros de grandes jugadores.</w:t>
      </w:r>
    </w:p>
    <w:p w:rsidR="00000000" w:rsidDel="00000000" w:rsidP="00000000" w:rsidRDefault="00000000" w:rsidRPr="00000000" w14:paraId="0000004A">
      <w:pPr>
        <w:rPr>
          <w:sz w:val="21"/>
          <w:szCs w:val="21"/>
          <w:highlight w:val="white"/>
        </w:rPr>
      </w:pPr>
      <w:r w:rsidDel="00000000" w:rsidR="00000000" w:rsidRPr="00000000">
        <w:rPr>
          <w:rtl w:val="0"/>
        </w:rPr>
      </w:r>
    </w:p>
    <w:p w:rsidR="00000000" w:rsidDel="00000000" w:rsidP="00000000" w:rsidRDefault="00000000" w:rsidRPr="00000000" w14:paraId="0000004B">
      <w:pPr>
        <w:rPr>
          <w:sz w:val="21"/>
          <w:szCs w:val="21"/>
          <w:highlight w:val="white"/>
        </w:rPr>
      </w:pPr>
      <w:r w:rsidDel="00000000" w:rsidR="00000000" w:rsidRPr="00000000">
        <w:rPr>
          <w:rtl w:val="0"/>
        </w:rPr>
      </w:r>
    </w:p>
    <w:p w:rsidR="00000000" w:rsidDel="00000000" w:rsidP="00000000" w:rsidRDefault="00000000" w:rsidRPr="00000000" w14:paraId="0000004C">
      <w:pPr>
        <w:rPr>
          <w:sz w:val="21"/>
          <w:szCs w:val="21"/>
          <w:highlight w:val="white"/>
        </w:rPr>
      </w:pPr>
      <w:r w:rsidDel="00000000" w:rsidR="00000000" w:rsidRPr="00000000">
        <w:rPr>
          <w:rtl w:val="0"/>
        </w:rPr>
      </w:r>
    </w:p>
    <w:p w:rsidR="00000000" w:rsidDel="00000000" w:rsidP="00000000" w:rsidRDefault="00000000" w:rsidRPr="00000000" w14:paraId="0000004D">
      <w:pPr>
        <w:rPr>
          <w:sz w:val="20"/>
          <w:szCs w:val="20"/>
          <w:highlight w:val="white"/>
        </w:rPr>
      </w:pPr>
      <w:r w:rsidDel="00000000" w:rsidR="00000000" w:rsidRPr="00000000">
        <w:rPr>
          <w:highlight w:val="white"/>
          <w:rtl w:val="0"/>
        </w:rPr>
        <w:tab/>
        <w:t xml:space="preserve">-Hockey(Las Leonas)</w:t>
      </w:r>
      <w:r w:rsidDel="00000000" w:rsidR="00000000" w:rsidRPr="00000000">
        <w:rPr>
          <w:sz w:val="20"/>
          <w:szCs w:val="20"/>
          <w:highlight w:val="white"/>
          <w:rtl w:val="0"/>
        </w:rPr>
        <w:t xml:space="preserve">: Las Leonas y Los Leones lograron múltiples medallas olímpicas y mundiales.</w:t>
      </w:r>
    </w:p>
    <w:p w:rsidR="00000000" w:rsidDel="00000000" w:rsidP="00000000" w:rsidRDefault="00000000" w:rsidRPr="00000000" w14:paraId="0000004E">
      <w:pPr>
        <w:rPr>
          <w:sz w:val="21"/>
          <w:szCs w:val="21"/>
          <w:highlight w:val="white"/>
        </w:rPr>
      </w:pPr>
      <w:r w:rsidDel="00000000" w:rsidR="00000000" w:rsidRPr="00000000">
        <w:rPr>
          <w:rtl w:val="0"/>
        </w:rPr>
      </w:r>
    </w:p>
    <w:p w:rsidR="00000000" w:rsidDel="00000000" w:rsidP="00000000" w:rsidRDefault="00000000" w:rsidRPr="00000000" w14:paraId="0000004F">
      <w:pPr>
        <w:rPr>
          <w:sz w:val="20"/>
          <w:szCs w:val="20"/>
          <w:highlight w:val="white"/>
        </w:rPr>
      </w:pPr>
      <w:r w:rsidDel="00000000" w:rsidR="00000000" w:rsidRPr="00000000">
        <w:rPr>
          <w:highlight w:val="white"/>
          <w:rtl w:val="0"/>
        </w:rPr>
        <w:tab/>
        <w:t xml:space="preserve">-Basquet: </w:t>
      </w:r>
      <w:r w:rsidDel="00000000" w:rsidR="00000000" w:rsidRPr="00000000">
        <w:rPr>
          <w:sz w:val="20"/>
          <w:szCs w:val="20"/>
          <w:highlight w:val="white"/>
          <w:rtl w:val="0"/>
        </w:rPr>
        <w:t xml:space="preserve">El básquet argentino es respetado globalmente, especialmente luego de la “Generación Dorada”, con estrellas como Manu Ginóbili, Luis Scola y Andrés Nocioni. La selección ganó el oro olímpico en 2004 y ha mantenido un nivel competitivo en Mundiales y Juegos Olímpicos.</w:t>
      </w: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tab/>
      </w:r>
      <w:r w:rsidDel="00000000" w:rsidR="00000000" w:rsidRPr="00000000">
        <w:rPr>
          <w:b w:val="1"/>
          <w:bCs w:val="1"/>
          <w:rtl w:val="0"/>
        </w:rPr>
        <w:t xml:space="preserve">MÚSICA:</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sz w:val="20"/>
          <w:szCs w:val="20"/>
          <w:highlight w:val="white"/>
        </w:rPr>
      </w:pPr>
      <w:r w:rsidDel="00000000" w:rsidR="00000000" w:rsidRPr="00000000">
        <w:rPr>
          <w:b w:val="1"/>
          <w:bCs w:val="1"/>
          <w:rtl w:val="0"/>
        </w:rPr>
        <w:tab/>
      </w:r>
      <w:r w:rsidDel="00000000" w:rsidR="00000000" w:rsidRPr="00000000">
        <w:rPr>
          <w:sz w:val="20"/>
          <w:szCs w:val="20"/>
          <w:rtl w:val="0"/>
        </w:rPr>
        <w:t xml:space="preserve">-</w:t>
      </w:r>
      <w:r w:rsidDel="00000000" w:rsidR="00000000" w:rsidRPr="00000000">
        <w:rPr>
          <w:rtl w:val="0"/>
        </w:rPr>
        <w:t xml:space="preserve">Rock Nacional</w:t>
      </w:r>
      <w:r w:rsidDel="00000000" w:rsidR="00000000" w:rsidRPr="00000000">
        <w:rPr>
          <w:sz w:val="20"/>
          <w:szCs w:val="20"/>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El rock nacional revolucionó la música en Argentina. Bandas como Soda Stereo marcaron época con su sonido, letras y actitud.</w:t>
      </w:r>
    </w:p>
    <w:p w:rsidR="00000000" w:rsidDel="00000000" w:rsidP="00000000" w:rsidRDefault="00000000" w:rsidRPr="00000000" w14:paraId="00000056">
      <w:pPr>
        <w:rPr>
          <w:sz w:val="20"/>
          <w:szCs w:val="20"/>
          <w:highlight w:val="white"/>
        </w:rPr>
      </w:pPr>
      <w:r w:rsidDel="00000000" w:rsidR="00000000" w:rsidRPr="00000000">
        <w:rPr>
          <w:sz w:val="20"/>
          <w:szCs w:val="20"/>
          <w:highlight w:val="white"/>
          <w:rtl w:val="0"/>
        </w:rPr>
        <w:tab/>
      </w:r>
    </w:p>
    <w:p w:rsidR="00000000" w:rsidDel="00000000" w:rsidP="00000000" w:rsidRDefault="00000000" w:rsidRPr="00000000" w14:paraId="00000057">
      <w:pPr>
        <w:rPr>
          <w:sz w:val="20"/>
          <w:szCs w:val="20"/>
          <w:highlight w:val="white"/>
        </w:rPr>
      </w:pPr>
      <w:r w:rsidDel="00000000" w:rsidR="00000000" w:rsidRPr="00000000">
        <w:rPr>
          <w:sz w:val="20"/>
          <w:szCs w:val="20"/>
          <w:highlight w:val="white"/>
          <w:rtl w:val="0"/>
        </w:rPr>
        <w:tab/>
        <w:t xml:space="preserve">-</w:t>
      </w:r>
      <w:r w:rsidDel="00000000" w:rsidR="00000000" w:rsidRPr="00000000">
        <w:rPr>
          <w:highlight w:val="white"/>
          <w:rtl w:val="0"/>
        </w:rPr>
        <w:t xml:space="preserve">Cumbia/cuarteto: </w:t>
      </w:r>
      <w:r w:rsidDel="00000000" w:rsidR="00000000" w:rsidRPr="00000000">
        <w:rPr>
          <w:sz w:val="20"/>
          <w:szCs w:val="20"/>
          <w:highlight w:val="white"/>
          <w:rtl w:val="0"/>
        </w:rPr>
        <w:t xml:space="preserve">La cumbia y el cuarteto son dos de los ritmos más populares y representativos de la música bailable en Argentina, especialmente entre fiestas, bailes, encuentros sociales y celebraciones. Ambas muestran la fuerte capacidad de la música argentina de adaptarse, fusionar influencias y mantenerse vigente a través de décadas.</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rPr>
          <w:sz w:val="20"/>
          <w:szCs w:val="20"/>
          <w:highlight w:val="white"/>
        </w:rPr>
      </w:pPr>
      <w:r w:rsidDel="00000000" w:rsidR="00000000" w:rsidRPr="00000000">
        <w:rPr>
          <w:highlight w:val="white"/>
          <w:rtl w:val="0"/>
        </w:rPr>
        <w:tab/>
        <w:t xml:space="preserve">-Cumbia villera:</w:t>
      </w:r>
      <w:r w:rsidDel="00000000" w:rsidR="00000000" w:rsidRPr="00000000">
        <w:rPr>
          <w:sz w:val="20"/>
          <w:szCs w:val="20"/>
          <w:highlight w:val="white"/>
          <w:rtl w:val="0"/>
        </w:rPr>
        <w:t xml:space="preserve"> Caracterizada por un sonido más crudo y moderno, mezcla la base rítmica de la cumbia con sintetizadores, teclados, bajo eléctrico y percusión electrónica. Sus letras suelen abordar temas duros: pobreza, desigualdad, vida en barrios marginales, conflictos sociales, rebeldía, consumo, salida de jóvenes de esos espacios, fiestas, vivencias cotidianas. </w:t>
      </w:r>
    </w:p>
    <w:p w:rsidR="00000000" w:rsidDel="00000000" w:rsidP="00000000" w:rsidRDefault="00000000" w:rsidRPr="00000000" w14:paraId="0000005A">
      <w:pPr>
        <w:rPr>
          <w:b w:val="1"/>
          <w:bCs w:val="1"/>
          <w:highlight w:val="white"/>
        </w:rPr>
      </w:pPr>
      <w:r w:rsidDel="00000000" w:rsidR="00000000" w:rsidRPr="00000000">
        <w:rPr>
          <w:rtl w:val="0"/>
        </w:rPr>
      </w:r>
    </w:p>
    <w:p w:rsidR="00000000" w:rsidDel="00000000" w:rsidP="00000000" w:rsidRDefault="00000000" w:rsidRPr="00000000" w14:paraId="0000005B">
      <w:pPr>
        <w:rPr>
          <w:sz w:val="20"/>
          <w:szCs w:val="20"/>
          <w:highlight w:val="white"/>
        </w:rPr>
      </w:pPr>
      <w:r w:rsidDel="00000000" w:rsidR="00000000" w:rsidRPr="00000000">
        <w:rPr>
          <w:rtl w:val="0"/>
        </w:rPr>
        <w:tab/>
        <w:t xml:space="preserve">-Tango: </w:t>
      </w:r>
      <w:r w:rsidDel="00000000" w:rsidR="00000000" w:rsidRPr="00000000">
        <w:rPr>
          <w:sz w:val="20"/>
          <w:szCs w:val="20"/>
          <w:highlight w:val="white"/>
          <w:rtl w:val="0"/>
        </w:rPr>
        <w:t xml:space="preserve">El tango nació a fines del siglo XIX en Buenos Aires y el Río de la Plata, en barrios populares donde se mezclaban inmigrantes europeos, criollos y afrodescendientes. Con su estilo melancólico y pasional, combina música, poesía y una danza que es reconocida como Patrimonio Cultural Inmaterial de la Humanidad por la UNESCO.</w:t>
      </w:r>
    </w:p>
    <w:p w:rsidR="00000000" w:rsidDel="00000000" w:rsidP="00000000" w:rsidRDefault="00000000" w:rsidRPr="00000000" w14:paraId="0000005C">
      <w:pPr>
        <w:rPr>
          <w:sz w:val="20"/>
          <w:szCs w:val="20"/>
          <w:highlight w:val="white"/>
        </w:rPr>
      </w:pPr>
      <w:r w:rsidDel="00000000" w:rsidR="00000000" w:rsidRPr="00000000">
        <w:rPr>
          <w:rtl w:val="0"/>
        </w:rPr>
      </w:r>
    </w:p>
    <w:p w:rsidR="00000000" w:rsidDel="00000000" w:rsidP="00000000" w:rsidRDefault="00000000" w:rsidRPr="00000000" w14:paraId="0000005D">
      <w:pPr>
        <w:rPr>
          <w:sz w:val="20"/>
          <w:szCs w:val="20"/>
          <w:highlight w:val="white"/>
        </w:rPr>
      </w:pPr>
      <w:r w:rsidDel="00000000" w:rsidR="00000000" w:rsidRPr="00000000">
        <w:rPr>
          <w:sz w:val="20"/>
          <w:szCs w:val="20"/>
          <w:highlight w:val="white"/>
          <w:rtl w:val="0"/>
        </w:rPr>
        <w:tab/>
        <w:t xml:space="preserve">-</w:t>
      </w:r>
      <w:r w:rsidDel="00000000" w:rsidR="00000000" w:rsidRPr="00000000">
        <w:rPr>
          <w:highlight w:val="white"/>
          <w:rtl w:val="0"/>
        </w:rPr>
        <w:t xml:space="preserve">Folklore:</w:t>
      </w:r>
      <w:r w:rsidDel="00000000" w:rsidR="00000000" w:rsidRPr="00000000">
        <w:rPr>
          <w:sz w:val="20"/>
          <w:szCs w:val="20"/>
          <w:highlight w:val="white"/>
          <w:rtl w:val="0"/>
        </w:rPr>
        <w:t xml:space="preserve">El folklore representa la identidad profunda del país y varía según la región. Se compone de ritmos y melodías tradicionales que reflejan las costumbres del interior. Los generos mas conocidos son: el Zamba, Chacarera, Chamamé y Gato.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2"/>
        </w:numPr>
        <w:ind w:left="1440" w:hanging="360"/>
        <w:rPr>
          <w:b w:val="1"/>
          <w:bCs w:val="1"/>
          <w:sz w:val="32"/>
          <w:szCs w:val="32"/>
        </w:rPr>
      </w:pPr>
      <w:r w:rsidDel="00000000" w:rsidR="00000000" w:rsidRPr="00000000">
        <w:rPr>
          <w:b w:val="1"/>
          <w:bCs w:val="1"/>
          <w:sz w:val="32"/>
          <w:szCs w:val="32"/>
          <w:rtl w:val="0"/>
        </w:rPr>
        <w:t xml:space="preserve">TURISMO DE ARGENTINA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Mapa de Argentina clickeable:</w:t>
      </w:r>
    </w:p>
    <w:p w:rsidR="00000000" w:rsidDel="00000000" w:rsidP="00000000" w:rsidRDefault="00000000" w:rsidRPr="00000000" w14:paraId="00000067">
      <w:pPr>
        <w:numPr>
          <w:ilvl w:val="0"/>
          <w:numId w:val="1"/>
        </w:numPr>
        <w:ind w:left="720" w:hanging="360"/>
        <w:rPr>
          <w:b w:val="1"/>
          <w:bCs w:val="1"/>
        </w:rPr>
      </w:pPr>
      <w:r w:rsidDel="00000000" w:rsidR="00000000" w:rsidRPr="00000000">
        <w:rPr>
          <w:b w:val="1"/>
          <w:bCs w:val="1"/>
          <w:rtl w:val="0"/>
        </w:rPr>
        <w:t xml:space="preserve">LINKS:</w:t>
      </w:r>
    </w:p>
    <w:p w:rsidR="00000000" w:rsidDel="00000000" w:rsidP="00000000" w:rsidRDefault="00000000" w:rsidRPr="00000000" w14:paraId="00000068">
      <w:pPr>
        <w:ind w:left="720" w:firstLine="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w:t>
      </w:r>
    </w:p>
    <w:p w:rsidR="00000000" w:rsidDel="00000000" w:rsidP="00000000" w:rsidRDefault="00000000" w:rsidRPr="00000000" w14:paraId="0000006A">
      <w:pPr>
        <w:ind w:left="720" w:firstLine="0"/>
        <w:rPr/>
      </w:pPr>
      <w:r w:rsidDel="00000000" w:rsidR="00000000" w:rsidRPr="00000000">
        <w:rPr>
          <w:rtl w:val="0"/>
        </w:rPr>
        <w:t xml:space="preserve">-</w:t>
      </w:r>
    </w:p>
    <w:p w:rsidR="00000000" w:rsidDel="00000000" w:rsidP="00000000" w:rsidRDefault="00000000" w:rsidRPr="00000000" w14:paraId="0000006B">
      <w:pPr>
        <w:ind w:left="720" w:firstLine="0"/>
        <w:rPr/>
      </w:pPr>
      <w:r w:rsidDel="00000000" w:rsidR="00000000" w:rsidRPr="00000000">
        <w:rPr>
          <w:rtl w:val="0"/>
        </w:rPr>
        <w:t xml:space="preserve">-</w:t>
      </w:r>
    </w:p>
    <w:p w:rsidR="00000000" w:rsidDel="00000000" w:rsidP="00000000" w:rsidRDefault="00000000" w:rsidRPr="00000000" w14:paraId="0000006C">
      <w:pPr>
        <w:ind w:left="720" w:firstLine="0"/>
        <w:rPr/>
      </w:pPr>
      <w:r w:rsidDel="00000000" w:rsidR="00000000" w:rsidRPr="00000000">
        <w:rPr>
          <w:rtl w:val="0"/>
        </w:rPr>
        <w:t xml:space="preserve">-</w:t>
      </w:r>
    </w:p>
    <w:p w:rsidR="00000000" w:rsidDel="00000000" w:rsidP="00000000" w:rsidRDefault="00000000" w:rsidRPr="00000000" w14:paraId="0000006D">
      <w:pPr>
        <w:ind w:left="720" w:firstLine="0"/>
        <w:rPr/>
      </w:pPr>
      <w:r w:rsidDel="00000000" w:rsidR="00000000" w:rsidRPr="00000000">
        <w:rPr>
          <w:rtl w:val="0"/>
        </w:rPr>
        <w:t xml:space="preserve">-</w:t>
      </w:r>
    </w:p>
    <w:p w:rsidR="00000000" w:rsidDel="00000000" w:rsidP="00000000" w:rsidRDefault="00000000" w:rsidRPr="00000000" w14:paraId="0000006E">
      <w:pPr>
        <w:ind w:left="720" w:firstLine="0"/>
        <w:rPr/>
      </w:pPr>
      <w:r w:rsidDel="00000000" w:rsidR="00000000" w:rsidRPr="00000000">
        <w:rPr>
          <w:rtl w:val="0"/>
        </w:rPr>
        <w:t xml:space="preserve">-</w:t>
      </w:r>
    </w:p>
    <w:p w:rsidR="00000000" w:rsidDel="00000000" w:rsidP="00000000" w:rsidRDefault="00000000" w:rsidRPr="00000000" w14:paraId="0000006F">
      <w:pPr>
        <w:ind w:left="720" w:firstLine="0"/>
        <w:rPr/>
      </w:pPr>
      <w:r w:rsidDel="00000000" w:rsidR="00000000" w:rsidRPr="00000000">
        <w:rPr>
          <w:rtl w:val="0"/>
        </w:rPr>
        <w:t xml:space="preserve">-</w:t>
      </w:r>
    </w:p>
    <w:p w:rsidR="00000000" w:rsidDel="00000000" w:rsidP="00000000" w:rsidRDefault="00000000" w:rsidRPr="00000000" w14:paraId="00000070">
      <w:pPr>
        <w:ind w:left="720" w:firstLine="0"/>
        <w:rPr/>
      </w:pPr>
      <w:r w:rsidDel="00000000" w:rsidR="00000000" w:rsidRPr="00000000">
        <w:rPr>
          <w:rtl w:val="0"/>
        </w:rPr>
        <w:t xml:space="preserve">-</w:t>
      </w:r>
    </w:p>
    <w:p w:rsidR="00000000" w:rsidDel="00000000" w:rsidP="00000000" w:rsidRDefault="00000000" w:rsidRPr="00000000" w14:paraId="00000071">
      <w:pPr>
        <w:ind w:left="720" w:firstLine="0"/>
        <w:rPr/>
      </w:pPr>
      <w:r w:rsidDel="00000000" w:rsidR="00000000" w:rsidRPr="00000000">
        <w:rPr>
          <w:rtl w:val="0"/>
        </w:rPr>
        <w:t xml:space="preserve">-</w:t>
      </w:r>
    </w:p>
    <w:p w:rsidR="00000000" w:rsidDel="00000000" w:rsidP="00000000" w:rsidRDefault="00000000" w:rsidRPr="00000000" w14:paraId="00000072">
      <w:pPr>
        <w:ind w:left="720" w:firstLine="0"/>
        <w:rPr/>
      </w:pPr>
      <w:r w:rsidDel="00000000" w:rsidR="00000000" w:rsidRPr="00000000">
        <w:rPr>
          <w:rtl w:val="0"/>
        </w:rPr>
        <w:t xml:space="preserve">–</w:t>
      </w:r>
    </w:p>
    <w:p w:rsidR="00000000" w:rsidDel="00000000" w:rsidP="00000000" w:rsidRDefault="00000000" w:rsidRPr="00000000" w14:paraId="00000073">
      <w:pPr>
        <w:ind w:left="720" w:firstLine="0"/>
        <w:rPr/>
      </w:pPr>
      <w:r w:rsidDel="00000000" w:rsidR="00000000" w:rsidRPr="00000000">
        <w:rPr>
          <w:rtl w:val="0"/>
        </w:rPr>
        <w:t xml:space="preserve">-</w:t>
      </w:r>
    </w:p>
    <w:p w:rsidR="00000000" w:rsidDel="00000000" w:rsidP="00000000" w:rsidRDefault="00000000" w:rsidRPr="00000000" w14:paraId="00000074">
      <w:pPr>
        <w:ind w:left="720" w:firstLine="0"/>
        <w:rPr/>
      </w:pPr>
      <w:r w:rsidDel="00000000" w:rsidR="00000000" w:rsidRPr="00000000">
        <w:rPr>
          <w:rtl w:val="0"/>
        </w:rPr>
        <w:t xml:space="preserv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Buenos Aires es una de las ciudades más visitadas de América Latina. Combina historia, arquitectura europea, barrios llenos de personalidad y una intensa vida cultural.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Caminito y La Boca</w:t>
      </w:r>
    </w:p>
    <w:p w:rsidR="00000000" w:rsidDel="00000000" w:rsidP="00000000" w:rsidRDefault="00000000" w:rsidRPr="00000000" w14:paraId="00000088">
      <w:pPr>
        <w:rPr/>
      </w:pPr>
      <w:r w:rsidDel="00000000" w:rsidR="00000000" w:rsidRPr="00000000">
        <w:rPr>
          <w:rtl w:val="0"/>
        </w:rPr>
        <w:t xml:space="preserve">Microcentro y Plaza de Mayo</w:t>
      </w:r>
    </w:p>
    <w:p w:rsidR="00000000" w:rsidDel="00000000" w:rsidP="00000000" w:rsidRDefault="00000000" w:rsidRPr="00000000" w14:paraId="00000089">
      <w:pPr>
        <w:rPr/>
      </w:pPr>
      <w:r w:rsidDel="00000000" w:rsidR="00000000" w:rsidRPr="00000000">
        <w:rPr>
          <w:rtl w:val="0"/>
        </w:rPr>
        <w:t xml:space="preserve">Recoleta</w:t>
      </w:r>
    </w:p>
    <w:p w:rsidR="00000000" w:rsidDel="00000000" w:rsidP="00000000" w:rsidRDefault="00000000" w:rsidRPr="00000000" w14:paraId="0000008A">
      <w:pPr>
        <w:rPr/>
      </w:pPr>
      <w:r w:rsidDel="00000000" w:rsidR="00000000" w:rsidRPr="00000000">
        <w:rPr>
          <w:rtl w:val="0"/>
        </w:rPr>
        <w:t xml:space="preserve">Puerto Madero</w:t>
      </w:r>
    </w:p>
    <w:p w:rsidR="00000000" w:rsidDel="00000000" w:rsidP="00000000" w:rsidRDefault="00000000" w:rsidRPr="00000000" w14:paraId="0000008B">
      <w:pPr>
        <w:rPr/>
      </w:pPr>
      <w:r w:rsidDel="00000000" w:rsidR="00000000" w:rsidRPr="00000000">
        <w:rPr>
          <w:rtl w:val="0"/>
        </w:rPr>
        <w:t xml:space="preserve">Teatro Colón</w:t>
      </w:r>
    </w:p>
    <w:p w:rsidR="00000000" w:rsidDel="00000000" w:rsidP="00000000" w:rsidRDefault="00000000" w:rsidRPr="00000000" w14:paraId="0000008C">
      <w:pPr>
        <w:rPr/>
      </w:pPr>
      <w:r w:rsidDel="00000000" w:rsidR="00000000" w:rsidRPr="00000000">
        <w:rPr>
          <w:rtl w:val="0"/>
        </w:rPr>
        <w:t xml:space="preserve">Palermo</w:t>
      </w:r>
    </w:p>
    <w:p w:rsidR="00000000" w:rsidDel="00000000" w:rsidP="00000000" w:rsidRDefault="00000000" w:rsidRPr="00000000" w14:paraId="0000008D">
      <w:pPr>
        <w:rPr/>
      </w:pPr>
      <w:r w:rsidDel="00000000" w:rsidR="00000000" w:rsidRPr="00000000">
        <w:rPr>
          <w:rtl w:val="0"/>
        </w:rPr>
        <w:t xml:space="preserve">Museos y Cultura (MNBA, MALBA, Evita, MAM, Usina del Arte)</w:t>
      </w:r>
    </w:p>
    <w:p w:rsidR="00000000" w:rsidDel="00000000" w:rsidP="00000000" w:rsidRDefault="00000000" w:rsidRPr="00000000" w14:paraId="0000008E">
      <w:pPr>
        <w:rPr/>
      </w:pPr>
      <w:r w:rsidDel="00000000" w:rsidR="00000000" w:rsidRPr="00000000">
        <w:rPr>
          <w:rtl w:val="0"/>
        </w:rPr>
        <w:t xml:space="preserve">Gastronomía porteña: asado, empanadas, pastas, Café Tortoni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Idea para el inicio de la página</w:t>
      </w:r>
    </w:p>
    <w:p w:rsidR="00000000" w:rsidDel="00000000" w:rsidP="00000000" w:rsidRDefault="00000000" w:rsidRPr="00000000" w14:paraId="00000092">
      <w:pPr>
        <w:rPr/>
      </w:pPr>
      <w:r w:rsidDel="00000000" w:rsidR="00000000" w:rsidRPr="00000000">
        <w:rPr>
          <w:rtl w:val="0"/>
        </w:rPr>
        <w:t xml:space="preserve">🌎 Diseño web: “Descubrí Argentina”</w:t>
      </w:r>
    </w:p>
    <w:p w:rsidR="00000000" w:rsidDel="00000000" w:rsidP="00000000" w:rsidRDefault="00000000" w:rsidRPr="00000000" w14:paraId="00000093">
      <w:pPr>
        <w:rPr/>
      </w:pPr>
      <w:r w:rsidDel="00000000" w:rsidR="00000000" w:rsidRPr="00000000">
        <w:rPr>
          <w:rtl w:val="0"/>
        </w:rPr>
        <w:t xml:space="preserve">🎨 Paleta: Celeste (#74c0fc), Blanco (#ffffff), Gris claro (#f5f5f5), Azul oscuro (#003366), Amarillo suave (#ffd166)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Header con logo + menú: Inicio · Cultura · Comidas típicas · Turismo · Historia · Contacto</w:t>
      </w:r>
    </w:p>
    <w:p w:rsidR="00000000" w:rsidDel="00000000" w:rsidP="00000000" w:rsidRDefault="00000000" w:rsidRPr="00000000" w14:paraId="00000096">
      <w:pPr>
        <w:rPr/>
      </w:pPr>
      <w:r w:rsidDel="00000000" w:rsidR="00000000" w:rsidRPr="00000000">
        <w:rPr>
          <w:rtl w:val="0"/>
        </w:rPr>
        <w:t xml:space="preserve">📸 Fondo: imagen panorámica de Patagonia o Buenos Aires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Footer: redes sociales + mapa + copyright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Video:</w:t>
      </w:r>
    </w:p>
    <w:p w:rsidR="00000000" w:rsidDel="00000000" w:rsidP="00000000" w:rsidRDefault="00000000" w:rsidRPr="00000000" w14:paraId="0000009B">
      <w:pPr>
        <w:rPr/>
      </w:pPr>
      <w:r w:rsidDel="00000000" w:rsidR="00000000" w:rsidRPr="00000000">
        <w:rPr>
          <w:rtl w:val="0"/>
        </w:rPr>
        <w:t xml:space="preserve">Maravillas de Argentina | Los Lugares Más Increíbles de Argentina | Guía de Viaje 4K</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tack Sans Text">
    <w:embedRegular w:fontKey="{00000000-0000-0000-0000-000000000000}" r:id="rId5" w:subsetted="0"/>
    <w:embedBold w:fontKey="{00000000-0000-0000-0000-000000000000}" r:id="rId6" w:subsetted="0"/>
  </w:font>
  <w:font w:name="Momo Signature">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tackSansText-regular.ttf"/><Relationship Id="rId6" Type="http://schemas.openxmlformats.org/officeDocument/2006/relationships/font" Target="fonts/StackSansText-bold.ttf"/><Relationship Id="rId7" Type="http://schemas.openxmlformats.org/officeDocument/2006/relationships/font" Target="fonts/MomoSignatur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