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FDE67" w14:textId="77777777" w:rsidR="005B5BC6" w:rsidRDefault="005B5BC6">
      <w:pPr>
        <w:spacing w:after="160"/>
      </w:pPr>
    </w:p>
    <w:p w14:paraId="03C3F076" w14:textId="77777777" w:rsidR="005B5BC6" w:rsidRDefault="005B5BC6">
      <w:pPr>
        <w:spacing w:after="160"/>
      </w:pPr>
    </w:p>
    <w:p w14:paraId="0EEC8695" w14:textId="77777777" w:rsidR="005B5BC6" w:rsidRDefault="00000000">
      <w:pPr>
        <w:spacing w:after="200"/>
        <w:jc w:val="center"/>
      </w:pPr>
      <w:r>
        <w:rPr>
          <w:b/>
          <w:bCs/>
          <w:color w:val="1F497D"/>
          <w:sz w:val="40"/>
          <w:szCs w:val="40"/>
        </w:rPr>
        <w:t>Rapport de déploiement de postes clients</w:t>
      </w:r>
    </w:p>
    <w:p w14:paraId="22F3BFF2" w14:textId="77777777" w:rsidR="005B5BC6" w:rsidRDefault="00000000">
      <w:pPr>
        <w:spacing w:after="600"/>
        <w:jc w:val="center"/>
      </w:pPr>
      <w:proofErr w:type="spellStart"/>
      <w:r>
        <w:rPr>
          <w:color w:val="595959"/>
          <w:sz w:val="24"/>
          <w:szCs w:val="24"/>
        </w:rPr>
        <w:t>Tikoun</w:t>
      </w:r>
      <w:proofErr w:type="spellEnd"/>
      <w:r>
        <w:rPr>
          <w:color w:val="595959"/>
          <w:sz w:val="24"/>
          <w:szCs w:val="24"/>
        </w:rPr>
        <w:t xml:space="preserve"> Info – Stage 2ème année | 06/04/2026 au 08/05/2026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B5BC6" w14:paraId="24B51B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77B21" w14:textId="77777777" w:rsidR="005B5BC6" w:rsidRDefault="00000000">
            <w:r>
              <w:rPr>
                <w:b/>
                <w:bCs/>
                <w:color w:val="000000"/>
                <w:sz w:val="20"/>
                <w:szCs w:val="20"/>
              </w:rPr>
              <w:t>Candidat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BA77C" w14:textId="77777777" w:rsidR="005B5BC6" w:rsidRDefault="00000000">
            <w:r>
              <w:rPr>
                <w:color w:val="000000"/>
                <w:sz w:val="20"/>
                <w:szCs w:val="20"/>
              </w:rPr>
              <w:t>Cohen Tomas</w:t>
            </w:r>
          </w:p>
        </w:tc>
      </w:tr>
      <w:tr w:rsidR="005B5BC6" w14:paraId="533099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3E808" w14:textId="77777777" w:rsidR="005B5BC6" w:rsidRDefault="00000000">
            <w:r>
              <w:rPr>
                <w:b/>
                <w:bCs/>
                <w:color w:val="000000"/>
                <w:sz w:val="20"/>
                <w:szCs w:val="20"/>
              </w:rPr>
              <w:t>Formation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9647A" w14:textId="77777777" w:rsidR="005B5BC6" w:rsidRDefault="00000000">
            <w:r>
              <w:rPr>
                <w:color w:val="000000"/>
                <w:sz w:val="20"/>
                <w:szCs w:val="20"/>
              </w:rPr>
              <w:t>BTS SIO SISR – Institut IEF2i – Session 2026</w:t>
            </w:r>
          </w:p>
        </w:tc>
      </w:tr>
      <w:tr w:rsidR="005B5BC6" w14:paraId="476C03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CF6E2" w14:textId="77777777" w:rsidR="005B5BC6" w:rsidRDefault="00000000">
            <w:r>
              <w:rPr>
                <w:b/>
                <w:bCs/>
                <w:color w:val="000000"/>
                <w:sz w:val="20"/>
                <w:szCs w:val="20"/>
              </w:rPr>
              <w:t>Entreprise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E7E5E9" w14:textId="77777777" w:rsidR="005B5BC6" w:rsidRDefault="00000000">
            <w:proofErr w:type="spellStart"/>
            <w:r>
              <w:rPr>
                <w:color w:val="000000"/>
                <w:sz w:val="20"/>
                <w:szCs w:val="20"/>
              </w:rPr>
              <w:t>Tikoun</w:t>
            </w:r>
            <w:proofErr w:type="spellEnd"/>
            <w:r>
              <w:rPr>
                <w:color w:val="000000"/>
                <w:sz w:val="20"/>
                <w:szCs w:val="20"/>
              </w:rPr>
              <w:t xml:space="preserve"> Info – tikouninfo.fr</w:t>
            </w:r>
          </w:p>
        </w:tc>
      </w:tr>
      <w:tr w:rsidR="005B5BC6" w14:paraId="36FF5D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BA17" w14:textId="77777777" w:rsidR="005B5BC6" w:rsidRDefault="00000000">
            <w:r>
              <w:rPr>
                <w:b/>
                <w:bCs/>
                <w:color w:val="000000"/>
                <w:sz w:val="20"/>
                <w:szCs w:val="20"/>
              </w:rPr>
              <w:t>Portfolio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0D9C7" w14:textId="77777777" w:rsidR="005B5BC6" w:rsidRDefault="00000000">
            <w:r>
              <w:rPr>
                <w:color w:val="000000"/>
                <w:sz w:val="20"/>
                <w:szCs w:val="20"/>
              </w:rPr>
              <w:t>https://tomasdrill.github.io/portfolio/</w:t>
            </w:r>
          </w:p>
        </w:tc>
      </w:tr>
    </w:tbl>
    <w:p w14:paraId="7DB18494" w14:textId="77777777" w:rsidR="005B5BC6" w:rsidRDefault="005B5BC6">
      <w:pPr>
        <w:spacing w:after="160"/>
      </w:pPr>
    </w:p>
    <w:p w14:paraId="1E38269E" w14:textId="77777777" w:rsidR="005B5BC6" w:rsidRDefault="00000000">
      <w:r>
        <w:br w:type="page"/>
      </w:r>
    </w:p>
    <w:p w14:paraId="6B2E30D2" w14:textId="77777777" w:rsidR="005B5BC6" w:rsidRDefault="00000000">
      <w:pPr>
        <w:pStyle w:val="Titre1"/>
      </w:pPr>
      <w:r>
        <w:lastRenderedPageBreak/>
        <w:t>1. Contexte et objectifs</w:t>
      </w:r>
    </w:p>
    <w:p w14:paraId="6613D5AF" w14:textId="77777777" w:rsidR="005B5BC6" w:rsidRDefault="00000000">
      <w:pPr>
        <w:spacing w:after="120"/>
      </w:pPr>
      <w:r>
        <w:t xml:space="preserve">Lors de mon stage de deuxième année, j'ai participé au déploiement de postes de travail chez un client de </w:t>
      </w:r>
      <w:proofErr w:type="spellStart"/>
      <w:r>
        <w:t>Tikoun</w:t>
      </w:r>
      <w:proofErr w:type="spellEnd"/>
      <w:r>
        <w:t xml:space="preserve"> Info. Cette mission consistait à installer, configurer et intégrer de nouveaux postes dans l'environnement informatique existant.</w:t>
      </w:r>
    </w:p>
    <w:p w14:paraId="21F97BE9" w14:textId="77777777" w:rsidR="005B5BC6" w:rsidRDefault="005B5BC6">
      <w:pPr>
        <w:spacing w:after="160"/>
      </w:pPr>
    </w:p>
    <w:p w14:paraId="7B134B3E" w14:textId="77777777" w:rsidR="005B5BC6" w:rsidRDefault="00000000">
      <w:pPr>
        <w:pStyle w:val="Titre1"/>
      </w:pPr>
      <w:r>
        <w:t>2. Environnement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B5BC6" w14:paraId="03EA00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A932B" w14:textId="77777777" w:rsidR="005B5BC6" w:rsidRDefault="00000000">
            <w:r>
              <w:rPr>
                <w:b/>
                <w:bCs/>
                <w:color w:val="000000"/>
                <w:sz w:val="20"/>
                <w:szCs w:val="20"/>
              </w:rPr>
              <w:t>Nombre de postes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2CA606" w14:textId="77777777" w:rsidR="005B5BC6" w:rsidRDefault="00000000">
            <w:r>
              <w:rPr>
                <w:color w:val="000000"/>
                <w:sz w:val="20"/>
                <w:szCs w:val="20"/>
              </w:rPr>
              <w:t>8 postes Windows 11 Professionnel</w:t>
            </w:r>
          </w:p>
        </w:tc>
      </w:tr>
      <w:tr w:rsidR="005B5BC6" w14:paraId="2613D3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F1FAC" w14:textId="77777777" w:rsidR="005B5BC6" w:rsidRDefault="00000000">
            <w:r>
              <w:rPr>
                <w:b/>
                <w:bCs/>
                <w:color w:val="000000"/>
                <w:sz w:val="20"/>
                <w:szCs w:val="20"/>
              </w:rPr>
              <w:t>Réseau</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EE63F" w14:textId="77777777" w:rsidR="005B5BC6" w:rsidRDefault="00000000">
            <w:r>
              <w:rPr>
                <w:color w:val="000000"/>
                <w:sz w:val="20"/>
                <w:szCs w:val="20"/>
              </w:rPr>
              <w:t>Domaine Active Directory Windows Server 2022</w:t>
            </w:r>
          </w:p>
        </w:tc>
      </w:tr>
      <w:tr w:rsidR="005B5BC6" w14:paraId="158319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071C7" w14:textId="77777777" w:rsidR="005B5BC6" w:rsidRDefault="00000000">
            <w:r>
              <w:rPr>
                <w:b/>
                <w:bCs/>
                <w:color w:val="000000"/>
                <w:sz w:val="20"/>
                <w:szCs w:val="20"/>
              </w:rPr>
              <w:t>Applications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9BC21" w14:textId="77777777" w:rsidR="005B5BC6" w:rsidRDefault="00000000">
            <w:r>
              <w:rPr>
                <w:color w:val="000000"/>
                <w:sz w:val="20"/>
                <w:szCs w:val="20"/>
              </w:rPr>
              <w:t>Microsoft 365, logiciel métier, antivirus</w:t>
            </w:r>
          </w:p>
        </w:tc>
      </w:tr>
      <w:tr w:rsidR="005B5BC6" w14:paraId="1922C8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38E32" w14:textId="77777777" w:rsidR="005B5BC6" w:rsidRDefault="00000000">
            <w:r>
              <w:rPr>
                <w:b/>
                <w:bCs/>
                <w:color w:val="000000"/>
                <w:sz w:val="20"/>
                <w:szCs w:val="20"/>
              </w:rPr>
              <w:t>Méthode de déploiement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2F161" w14:textId="77777777" w:rsidR="005B5BC6" w:rsidRDefault="00000000">
            <w:r>
              <w:rPr>
                <w:color w:val="000000"/>
                <w:sz w:val="20"/>
                <w:szCs w:val="20"/>
              </w:rPr>
              <w:t xml:space="preserve">Image maître + </w:t>
            </w:r>
            <w:proofErr w:type="spellStart"/>
            <w:r>
              <w:rPr>
                <w:color w:val="000000"/>
                <w:sz w:val="20"/>
                <w:szCs w:val="20"/>
              </w:rPr>
              <w:t>sysprep</w:t>
            </w:r>
            <w:proofErr w:type="spellEnd"/>
            <w:r>
              <w:rPr>
                <w:color w:val="000000"/>
                <w:sz w:val="20"/>
                <w:szCs w:val="20"/>
              </w:rPr>
              <w:t xml:space="preserve"> + jointure au domaine</w:t>
            </w:r>
          </w:p>
        </w:tc>
      </w:tr>
      <w:tr w:rsidR="005B5BC6" w14:paraId="1550E0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7C5BD" w14:textId="77777777" w:rsidR="005B5BC6" w:rsidRDefault="00000000">
            <w:r>
              <w:rPr>
                <w:b/>
                <w:bCs/>
                <w:color w:val="000000"/>
                <w:sz w:val="20"/>
                <w:szCs w:val="20"/>
              </w:rPr>
              <w:t>Durée totale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9C2BF" w14:textId="77777777" w:rsidR="005B5BC6" w:rsidRDefault="00000000">
            <w:r>
              <w:rPr>
                <w:color w:val="000000"/>
                <w:sz w:val="20"/>
                <w:szCs w:val="20"/>
              </w:rPr>
              <w:t>4 jours</w:t>
            </w:r>
          </w:p>
        </w:tc>
      </w:tr>
    </w:tbl>
    <w:p w14:paraId="5AB2CAB8" w14:textId="77777777" w:rsidR="005B5BC6" w:rsidRDefault="005B5BC6">
      <w:pPr>
        <w:spacing w:after="160"/>
      </w:pPr>
    </w:p>
    <w:p w14:paraId="1817DD4C" w14:textId="77777777" w:rsidR="005B5BC6" w:rsidRDefault="00000000">
      <w:pPr>
        <w:pStyle w:val="Titre1"/>
      </w:pPr>
      <w:r>
        <w:t>3. Procédure de déploiement</w:t>
      </w:r>
    </w:p>
    <w:p w14:paraId="66916807" w14:textId="77777777" w:rsidR="005B5BC6" w:rsidRDefault="00000000">
      <w:pPr>
        <w:pStyle w:val="Titre2"/>
      </w:pPr>
      <w:r>
        <w:t>Étape 1 – Préparation de l'image</w:t>
      </w:r>
    </w:p>
    <w:p w14:paraId="7350AFF4" w14:textId="77777777" w:rsidR="005B5BC6" w:rsidRDefault="00000000">
      <w:pPr>
        <w:pStyle w:val="Paragraphedeliste"/>
        <w:numPr>
          <w:ilvl w:val="0"/>
          <w:numId w:val="2"/>
        </w:numPr>
        <w:spacing w:after="80"/>
      </w:pPr>
      <w:r>
        <w:t>Création d'un poste de référence avec Windows 11 Pro</w:t>
      </w:r>
    </w:p>
    <w:p w14:paraId="797B148E" w14:textId="77777777" w:rsidR="005B5BC6" w:rsidRDefault="00000000">
      <w:pPr>
        <w:pStyle w:val="Paragraphedeliste"/>
        <w:numPr>
          <w:ilvl w:val="0"/>
          <w:numId w:val="2"/>
        </w:numPr>
        <w:spacing w:after="80"/>
      </w:pPr>
      <w:r>
        <w:t>Installation des applications communes (Microsoft 365, antivirus, pilotes)</w:t>
      </w:r>
    </w:p>
    <w:p w14:paraId="01D0819A" w14:textId="77777777" w:rsidR="005B5BC6" w:rsidRDefault="00000000">
      <w:pPr>
        <w:pStyle w:val="Paragraphedeliste"/>
        <w:numPr>
          <w:ilvl w:val="0"/>
          <w:numId w:val="2"/>
        </w:numPr>
        <w:spacing w:after="80"/>
      </w:pPr>
      <w:r>
        <w:t xml:space="preserve">Exécution de </w:t>
      </w:r>
      <w:proofErr w:type="spellStart"/>
      <w:r>
        <w:t>Sysprep</w:t>
      </w:r>
      <w:proofErr w:type="spellEnd"/>
      <w:r>
        <w:t xml:space="preserve"> pour généraliser l'image</w:t>
      </w:r>
    </w:p>
    <w:p w14:paraId="3708A7B8" w14:textId="77777777" w:rsidR="005B5BC6" w:rsidRDefault="00000000">
      <w:pPr>
        <w:pStyle w:val="Paragraphedeliste"/>
        <w:numPr>
          <w:ilvl w:val="0"/>
          <w:numId w:val="2"/>
        </w:numPr>
        <w:spacing w:after="80"/>
      </w:pPr>
      <w:r>
        <w:t>Capture de l'image avec Windows ADK / WDS</w:t>
      </w:r>
    </w:p>
    <w:p w14:paraId="62170F37" w14:textId="77777777" w:rsidR="005B5BC6" w:rsidRDefault="005B5BC6">
      <w:pPr>
        <w:spacing w:after="160"/>
      </w:pPr>
    </w:p>
    <w:p w14:paraId="29AFABDD" w14:textId="77777777" w:rsidR="005B5BC6" w:rsidRDefault="00000000">
      <w:pPr>
        <w:pStyle w:val="Titre2"/>
      </w:pPr>
      <w:r>
        <w:t>Étape 2 – Déploiement</w:t>
      </w:r>
    </w:p>
    <w:p w14:paraId="536112ED" w14:textId="77777777" w:rsidR="005B5BC6" w:rsidRDefault="00000000">
      <w:pPr>
        <w:pStyle w:val="Paragraphedeliste"/>
        <w:numPr>
          <w:ilvl w:val="0"/>
          <w:numId w:val="2"/>
        </w:numPr>
        <w:spacing w:after="80"/>
      </w:pPr>
      <w:r>
        <w:t>Boot PXE des nouveaux postes sur le serveur WDS</w:t>
      </w:r>
    </w:p>
    <w:p w14:paraId="4E1FFF8A" w14:textId="77777777" w:rsidR="005B5BC6" w:rsidRDefault="00000000">
      <w:pPr>
        <w:pStyle w:val="Paragraphedeliste"/>
        <w:numPr>
          <w:ilvl w:val="0"/>
          <w:numId w:val="2"/>
        </w:numPr>
        <w:spacing w:after="80"/>
      </w:pPr>
      <w:r>
        <w:t>Application de l'image maître sur chaque poste</w:t>
      </w:r>
    </w:p>
    <w:p w14:paraId="3C9B2B1F" w14:textId="77777777" w:rsidR="005B5BC6" w:rsidRDefault="00000000">
      <w:pPr>
        <w:pStyle w:val="Paragraphedeliste"/>
        <w:numPr>
          <w:ilvl w:val="0"/>
          <w:numId w:val="2"/>
        </w:numPr>
        <w:spacing w:after="80"/>
      </w:pPr>
      <w:r>
        <w:t>Personnalisation : nom de machine, configuration réseau</w:t>
      </w:r>
    </w:p>
    <w:p w14:paraId="27D223DF" w14:textId="77777777" w:rsidR="005B5BC6" w:rsidRDefault="00000000">
      <w:pPr>
        <w:pStyle w:val="Paragraphedeliste"/>
        <w:numPr>
          <w:ilvl w:val="0"/>
          <w:numId w:val="2"/>
        </w:numPr>
        <w:spacing w:after="80"/>
      </w:pPr>
      <w:r>
        <w:t>Jointure au domaine Active Directory</w:t>
      </w:r>
    </w:p>
    <w:p w14:paraId="43B6F329" w14:textId="77777777" w:rsidR="005B5BC6" w:rsidRDefault="005B5BC6">
      <w:pPr>
        <w:spacing w:after="160"/>
      </w:pPr>
    </w:p>
    <w:p w14:paraId="5C9B3ADE" w14:textId="77777777" w:rsidR="005B5BC6" w:rsidRDefault="00000000">
      <w:pPr>
        <w:pStyle w:val="Titre2"/>
      </w:pPr>
      <w:r>
        <w:t>Étape 3 – Configuration finale</w:t>
      </w:r>
    </w:p>
    <w:p w14:paraId="4A2E41B8" w14:textId="77777777" w:rsidR="005B5BC6" w:rsidRDefault="00000000">
      <w:pPr>
        <w:pStyle w:val="Paragraphedeliste"/>
        <w:numPr>
          <w:ilvl w:val="0"/>
          <w:numId w:val="2"/>
        </w:numPr>
        <w:spacing w:after="80"/>
      </w:pPr>
      <w:r>
        <w:t xml:space="preserve">Application des GPO (Group Policy </w:t>
      </w:r>
      <w:proofErr w:type="spellStart"/>
      <w:r>
        <w:t>Objects</w:t>
      </w:r>
      <w:proofErr w:type="spellEnd"/>
      <w:r>
        <w:t>)</w:t>
      </w:r>
    </w:p>
    <w:p w14:paraId="6B9C1F56" w14:textId="77777777" w:rsidR="005B5BC6" w:rsidRDefault="00000000">
      <w:pPr>
        <w:pStyle w:val="Paragraphedeliste"/>
        <w:numPr>
          <w:ilvl w:val="0"/>
          <w:numId w:val="2"/>
        </w:numPr>
        <w:spacing w:after="80"/>
      </w:pPr>
      <w:r>
        <w:t>Installation des logiciels spécifiques à chaque profil utilisateur</w:t>
      </w:r>
    </w:p>
    <w:p w14:paraId="5F6B0ADF" w14:textId="77777777" w:rsidR="005B5BC6" w:rsidRDefault="00000000">
      <w:pPr>
        <w:pStyle w:val="Paragraphedeliste"/>
        <w:numPr>
          <w:ilvl w:val="0"/>
          <w:numId w:val="2"/>
        </w:numPr>
        <w:spacing w:after="80"/>
      </w:pPr>
      <w:r>
        <w:t>Test de connexion au domaine et aux ressources partagées</w:t>
      </w:r>
    </w:p>
    <w:p w14:paraId="288CE4C1" w14:textId="77777777" w:rsidR="005B5BC6" w:rsidRDefault="00000000">
      <w:pPr>
        <w:pStyle w:val="Paragraphedeliste"/>
        <w:numPr>
          <w:ilvl w:val="0"/>
          <w:numId w:val="2"/>
        </w:numPr>
        <w:spacing w:after="80"/>
      </w:pPr>
      <w:r>
        <w:t>Formation rapide des utilisateurs (prise en main Windows 11)</w:t>
      </w:r>
    </w:p>
    <w:p w14:paraId="40308E7D" w14:textId="77777777" w:rsidR="005B5BC6" w:rsidRDefault="005B5BC6">
      <w:pPr>
        <w:spacing w:after="160"/>
      </w:pPr>
    </w:p>
    <w:p w14:paraId="21D72B1A" w14:textId="77777777" w:rsidR="005B5BC6" w:rsidRDefault="00000000">
      <w:pPr>
        <w:pStyle w:val="Titre1"/>
      </w:pPr>
      <w:r>
        <w:t>4. Compétences mobilisées</w:t>
      </w:r>
    </w:p>
    <w:p w14:paraId="569D482E" w14:textId="77777777" w:rsidR="005B5BC6" w:rsidRDefault="00000000">
      <w:pPr>
        <w:pStyle w:val="Paragraphedeliste"/>
        <w:numPr>
          <w:ilvl w:val="0"/>
          <w:numId w:val="2"/>
        </w:numPr>
        <w:spacing w:after="80"/>
      </w:pPr>
      <w:r>
        <w:t>C1.1 – Recenser et identifier les ressources numériques</w:t>
      </w:r>
    </w:p>
    <w:p w14:paraId="6AE6EE57" w14:textId="77777777" w:rsidR="005B5BC6" w:rsidRDefault="00000000">
      <w:pPr>
        <w:pStyle w:val="Paragraphedeliste"/>
        <w:numPr>
          <w:ilvl w:val="0"/>
          <w:numId w:val="2"/>
        </w:numPr>
        <w:spacing w:after="80"/>
      </w:pPr>
      <w:r>
        <w:t>C4.2 – Planifier les activités</w:t>
      </w:r>
    </w:p>
    <w:p w14:paraId="38527372" w14:textId="77777777" w:rsidR="005B5BC6" w:rsidRDefault="00000000">
      <w:pPr>
        <w:pStyle w:val="Paragraphedeliste"/>
        <w:numPr>
          <w:ilvl w:val="0"/>
          <w:numId w:val="2"/>
        </w:numPr>
        <w:spacing w:after="80"/>
      </w:pPr>
      <w:r>
        <w:t>C5.2 – Déployer un service</w:t>
      </w:r>
    </w:p>
    <w:p w14:paraId="4E23AF5C" w14:textId="77777777" w:rsidR="005B5BC6" w:rsidRDefault="00000000">
      <w:pPr>
        <w:pStyle w:val="Paragraphedeliste"/>
        <w:numPr>
          <w:ilvl w:val="0"/>
          <w:numId w:val="2"/>
        </w:numPr>
        <w:spacing w:after="80"/>
      </w:pPr>
      <w:r>
        <w:t>C5.3 – Accompagner les utilisateurs dans la mise en place d'un service</w:t>
      </w:r>
    </w:p>
    <w:p w14:paraId="4A0B392F" w14:textId="77777777" w:rsidR="005B5BC6" w:rsidRDefault="005B5BC6">
      <w:pPr>
        <w:spacing w:after="160"/>
      </w:pPr>
    </w:p>
    <w:p w14:paraId="2B9D94F8" w14:textId="77777777" w:rsidR="005B5BC6" w:rsidRDefault="00000000">
      <w:pPr>
        <w:pStyle w:val="Titre1"/>
      </w:pPr>
      <w:r>
        <w:lastRenderedPageBreak/>
        <w:t>5. Bilan</w:t>
      </w:r>
    </w:p>
    <w:p w14:paraId="5768C037" w14:textId="77777777" w:rsidR="005B5BC6" w:rsidRDefault="00000000">
      <w:pPr>
        <w:spacing w:after="120"/>
      </w:pPr>
      <w:r>
        <w:t>Ce projet m'a permis de mettre en pratique des compétences en déploiement massif de postes. La gestion du planning, la communication avec le client et la rigueur dans la documentation ont été des compétences clés dans cette mission.</w:t>
      </w:r>
    </w:p>
    <w:p w14:paraId="68A2DAD1" w14:textId="77777777" w:rsidR="005B5BC6" w:rsidRDefault="005B5BC6">
      <w:pPr>
        <w:spacing w:after="160"/>
      </w:pPr>
    </w:p>
    <w:p w14:paraId="7558B48E" w14:textId="77777777" w:rsidR="001D16C5" w:rsidRDefault="001D16C5"/>
    <w:sectPr w:rsidR="001D16C5">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C90E8" w14:textId="77777777" w:rsidR="001D16C5" w:rsidRDefault="001D16C5">
      <w:r>
        <w:separator/>
      </w:r>
    </w:p>
  </w:endnote>
  <w:endnote w:type="continuationSeparator" w:id="0">
    <w:p w14:paraId="31F04D44" w14:textId="77777777" w:rsidR="001D16C5" w:rsidRDefault="001D1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C681" w14:textId="77777777" w:rsidR="005B5BC6" w:rsidRDefault="00000000">
    <w:pPr>
      <w:pBdr>
        <w:top w:val="single" w:sz="4" w:space="0" w:color="1F497D"/>
      </w:pBdr>
      <w:tabs>
        <w:tab w:val="right" w:pos="9026"/>
      </w:tabs>
      <w:spacing w:before="80"/>
    </w:pPr>
    <w:proofErr w:type="spellStart"/>
    <w:r>
      <w:rPr>
        <w:color w:val="595959"/>
        <w:sz w:val="18"/>
        <w:szCs w:val="18"/>
      </w:rPr>
      <w:t>Tikoun</w:t>
    </w:r>
    <w:proofErr w:type="spellEnd"/>
    <w:r>
      <w:rPr>
        <w:color w:val="595959"/>
        <w:sz w:val="18"/>
        <w:szCs w:val="18"/>
      </w:rPr>
      <w:t xml:space="preserve"> Info – tikouninfo.fr</w:t>
    </w:r>
    <w:r>
      <w:rPr>
        <w:color w:val="595959"/>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58556" w14:textId="77777777" w:rsidR="001D16C5" w:rsidRDefault="001D16C5">
      <w:r>
        <w:separator/>
      </w:r>
    </w:p>
  </w:footnote>
  <w:footnote w:type="continuationSeparator" w:id="0">
    <w:p w14:paraId="47CFC8E7" w14:textId="77777777" w:rsidR="001D16C5" w:rsidRDefault="001D1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9B4E" w14:textId="77777777" w:rsidR="005B5BC6" w:rsidRDefault="00000000">
    <w:pPr>
      <w:pBdr>
        <w:bottom w:val="single" w:sz="6" w:space="0" w:color="1F497D"/>
      </w:pBdr>
      <w:spacing w:after="120"/>
    </w:pPr>
    <w:r>
      <w:rPr>
        <w:color w:val="595959"/>
        <w:sz w:val="18"/>
        <w:szCs w:val="18"/>
      </w:rPr>
      <w:t>BTS SIO SISR – Session 2026    |    Cohen Tomas    |    Institut IEF2i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F19B7"/>
    <w:multiLevelType w:val="hybridMultilevel"/>
    <w:tmpl w:val="903A6CEA"/>
    <w:lvl w:ilvl="0" w:tplc="EA9AA542">
      <w:start w:val="1"/>
      <w:numFmt w:val="bullet"/>
      <w:lvlText w:val="•"/>
      <w:lvlJc w:val="left"/>
      <w:pPr>
        <w:ind w:left="720" w:hanging="360"/>
      </w:pPr>
    </w:lvl>
    <w:lvl w:ilvl="1" w:tplc="55922218">
      <w:numFmt w:val="decimal"/>
      <w:lvlText w:val=""/>
      <w:lvlJc w:val="left"/>
    </w:lvl>
    <w:lvl w:ilvl="2" w:tplc="534C08A0">
      <w:numFmt w:val="decimal"/>
      <w:lvlText w:val=""/>
      <w:lvlJc w:val="left"/>
    </w:lvl>
    <w:lvl w:ilvl="3" w:tplc="526A3A36">
      <w:numFmt w:val="decimal"/>
      <w:lvlText w:val=""/>
      <w:lvlJc w:val="left"/>
    </w:lvl>
    <w:lvl w:ilvl="4" w:tplc="BA2A7C48">
      <w:numFmt w:val="decimal"/>
      <w:lvlText w:val=""/>
      <w:lvlJc w:val="left"/>
    </w:lvl>
    <w:lvl w:ilvl="5" w:tplc="51AA6E20">
      <w:numFmt w:val="decimal"/>
      <w:lvlText w:val=""/>
      <w:lvlJc w:val="left"/>
    </w:lvl>
    <w:lvl w:ilvl="6" w:tplc="5ADE4F9A">
      <w:numFmt w:val="decimal"/>
      <w:lvlText w:val=""/>
      <w:lvlJc w:val="left"/>
    </w:lvl>
    <w:lvl w:ilvl="7" w:tplc="45CAD450">
      <w:numFmt w:val="decimal"/>
      <w:lvlText w:val=""/>
      <w:lvlJc w:val="left"/>
    </w:lvl>
    <w:lvl w:ilvl="8" w:tplc="843A4AAA">
      <w:numFmt w:val="decimal"/>
      <w:lvlText w:val=""/>
      <w:lvlJc w:val="left"/>
    </w:lvl>
  </w:abstractNum>
  <w:abstractNum w:abstractNumId="1" w15:restartNumberingAfterBreak="0">
    <w:nsid w:val="70181EC8"/>
    <w:multiLevelType w:val="hybridMultilevel"/>
    <w:tmpl w:val="BF68AD1E"/>
    <w:lvl w:ilvl="0" w:tplc="03567A72">
      <w:start w:val="1"/>
      <w:numFmt w:val="bullet"/>
      <w:lvlText w:val="●"/>
      <w:lvlJc w:val="left"/>
      <w:pPr>
        <w:ind w:left="720" w:hanging="360"/>
      </w:pPr>
    </w:lvl>
    <w:lvl w:ilvl="1" w:tplc="E818764C">
      <w:start w:val="1"/>
      <w:numFmt w:val="bullet"/>
      <w:lvlText w:val="○"/>
      <w:lvlJc w:val="left"/>
      <w:pPr>
        <w:ind w:left="1440" w:hanging="360"/>
      </w:pPr>
    </w:lvl>
    <w:lvl w:ilvl="2" w:tplc="ADB0A958">
      <w:start w:val="1"/>
      <w:numFmt w:val="bullet"/>
      <w:lvlText w:val="■"/>
      <w:lvlJc w:val="left"/>
      <w:pPr>
        <w:ind w:left="2160" w:hanging="360"/>
      </w:pPr>
    </w:lvl>
    <w:lvl w:ilvl="3" w:tplc="499E91C6">
      <w:start w:val="1"/>
      <w:numFmt w:val="bullet"/>
      <w:lvlText w:val="●"/>
      <w:lvlJc w:val="left"/>
      <w:pPr>
        <w:ind w:left="2880" w:hanging="360"/>
      </w:pPr>
    </w:lvl>
    <w:lvl w:ilvl="4" w:tplc="DCAE8676">
      <w:start w:val="1"/>
      <w:numFmt w:val="bullet"/>
      <w:lvlText w:val="○"/>
      <w:lvlJc w:val="left"/>
      <w:pPr>
        <w:ind w:left="3600" w:hanging="360"/>
      </w:pPr>
    </w:lvl>
    <w:lvl w:ilvl="5" w:tplc="D5B2BC76">
      <w:start w:val="1"/>
      <w:numFmt w:val="bullet"/>
      <w:lvlText w:val="■"/>
      <w:lvlJc w:val="left"/>
      <w:pPr>
        <w:ind w:left="4320" w:hanging="360"/>
      </w:pPr>
    </w:lvl>
    <w:lvl w:ilvl="6" w:tplc="B136E3BC">
      <w:start w:val="1"/>
      <w:numFmt w:val="bullet"/>
      <w:lvlText w:val="●"/>
      <w:lvlJc w:val="left"/>
      <w:pPr>
        <w:ind w:left="5040" w:hanging="360"/>
      </w:pPr>
    </w:lvl>
    <w:lvl w:ilvl="7" w:tplc="6032E510">
      <w:start w:val="1"/>
      <w:numFmt w:val="bullet"/>
      <w:lvlText w:val="●"/>
      <w:lvlJc w:val="left"/>
      <w:pPr>
        <w:ind w:left="5760" w:hanging="360"/>
      </w:pPr>
    </w:lvl>
    <w:lvl w:ilvl="8" w:tplc="2AB0FF24">
      <w:start w:val="1"/>
      <w:numFmt w:val="bullet"/>
      <w:lvlText w:val="●"/>
      <w:lvlJc w:val="left"/>
      <w:pPr>
        <w:ind w:left="6480" w:hanging="360"/>
      </w:pPr>
    </w:lvl>
  </w:abstractNum>
  <w:num w:numId="1" w16cid:durableId="722867721">
    <w:abstractNumId w:val="1"/>
    <w:lvlOverride w:ilvl="0">
      <w:startOverride w:val="1"/>
    </w:lvlOverride>
  </w:num>
  <w:num w:numId="2" w16cid:durableId="566427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BC6"/>
    <w:rsid w:val="000F14EC"/>
    <w:rsid w:val="001D16C5"/>
    <w:rsid w:val="005B5BC6"/>
    <w:rsid w:val="00940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7BD96"/>
  <w15:docId w15:val="{252198FA-53D3-4025-804A-82F0AD705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497D"/>
      <w:sz w:val="28"/>
      <w:szCs w:val="28"/>
    </w:rPr>
  </w:style>
  <w:style w:type="paragraph" w:styleId="Titre2">
    <w:name w:val="heading 2"/>
    <w:uiPriority w:val="9"/>
    <w:unhideWhenUsed/>
    <w:qFormat/>
    <w:pPr>
      <w:spacing w:before="240" w:after="120"/>
      <w:outlineLvl w:val="1"/>
    </w:pPr>
    <w:rPr>
      <w:b/>
      <w:bCs/>
      <w:color w:val="1F497D"/>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311</Words>
  <Characters>1716</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Famille</cp:lastModifiedBy>
  <cp:revision>2</cp:revision>
  <dcterms:created xsi:type="dcterms:W3CDTF">2026-05-05T13:51:00Z</dcterms:created>
  <dcterms:modified xsi:type="dcterms:W3CDTF">2026-05-05T21:48:00Z</dcterms:modified>
</cp:coreProperties>
</file>