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2C09" w14:textId="77777777" w:rsidR="00736E8F" w:rsidRDefault="00736E8F">
      <w:pPr>
        <w:spacing w:after="160"/>
      </w:pPr>
    </w:p>
    <w:p w14:paraId="77DE31A7" w14:textId="77777777" w:rsidR="00736E8F" w:rsidRDefault="00736E8F">
      <w:pPr>
        <w:spacing w:after="160"/>
      </w:pPr>
    </w:p>
    <w:p w14:paraId="2223D273" w14:textId="77777777" w:rsidR="00736E8F" w:rsidRDefault="00000000">
      <w:pPr>
        <w:spacing w:after="200"/>
        <w:jc w:val="center"/>
      </w:pPr>
      <w:r>
        <w:rPr>
          <w:b/>
          <w:bCs/>
          <w:color w:val="1F497D"/>
          <w:sz w:val="40"/>
          <w:szCs w:val="40"/>
        </w:rPr>
        <w:t>Rapport de TP – Windows Server</w:t>
      </w:r>
    </w:p>
    <w:p w14:paraId="534D4624" w14:textId="77777777" w:rsidR="00736E8F" w:rsidRDefault="00000000">
      <w:pPr>
        <w:spacing w:after="600"/>
        <w:jc w:val="center"/>
      </w:pPr>
      <w:r>
        <w:rPr>
          <w:color w:val="595959"/>
          <w:sz w:val="24"/>
          <w:szCs w:val="24"/>
        </w:rPr>
        <w:t>Formation BTS SIO SISR – Institut IEF2i | 02/09/2024 au 20/12/2024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36E8F" w14:paraId="3F4304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AE0A" w14:textId="77777777" w:rsidR="00736E8F" w:rsidRDefault="00000000">
            <w:r>
              <w:rPr>
                <w:b/>
                <w:bCs/>
                <w:color w:val="000000"/>
                <w:sz w:val="20"/>
                <w:szCs w:val="20"/>
              </w:rPr>
              <w:t>Candidat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A31A" w14:textId="77777777" w:rsidR="00736E8F" w:rsidRDefault="00000000">
            <w:r>
              <w:rPr>
                <w:color w:val="000000"/>
                <w:sz w:val="20"/>
                <w:szCs w:val="20"/>
              </w:rPr>
              <w:t>Cohen Tomas</w:t>
            </w:r>
          </w:p>
        </w:tc>
      </w:tr>
      <w:tr w:rsidR="00736E8F" w14:paraId="49988A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E73C" w14:textId="77777777" w:rsidR="00736E8F" w:rsidRDefault="00000000">
            <w:r>
              <w:rPr>
                <w:b/>
                <w:bCs/>
                <w:color w:val="000000"/>
                <w:sz w:val="20"/>
                <w:szCs w:val="20"/>
              </w:rPr>
              <w:t>Formation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A617" w14:textId="77777777" w:rsidR="00736E8F" w:rsidRDefault="00000000">
            <w:r>
              <w:rPr>
                <w:color w:val="000000"/>
                <w:sz w:val="20"/>
                <w:szCs w:val="20"/>
              </w:rPr>
              <w:t>BTS SIO SISR – Institut IEF2i – Session 2026</w:t>
            </w:r>
          </w:p>
        </w:tc>
      </w:tr>
      <w:tr w:rsidR="00736E8F" w14:paraId="2C0A43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1D82" w14:textId="77777777" w:rsidR="00736E8F" w:rsidRDefault="00000000">
            <w:r>
              <w:rPr>
                <w:b/>
                <w:bCs/>
                <w:color w:val="000000"/>
                <w:sz w:val="20"/>
                <w:szCs w:val="20"/>
              </w:rPr>
              <w:t>Entreprise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0388" w14:textId="77777777" w:rsidR="00736E8F" w:rsidRDefault="00000000">
            <w:r>
              <w:rPr>
                <w:color w:val="000000"/>
                <w:sz w:val="20"/>
                <w:szCs w:val="20"/>
              </w:rPr>
              <w:t>Tikoun Info – tikouninfo.fr</w:t>
            </w:r>
          </w:p>
        </w:tc>
      </w:tr>
      <w:tr w:rsidR="00736E8F" w14:paraId="223001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8B55" w14:textId="77777777" w:rsidR="00736E8F" w:rsidRDefault="00000000">
            <w:r>
              <w:rPr>
                <w:b/>
                <w:bCs/>
                <w:color w:val="000000"/>
                <w:sz w:val="20"/>
                <w:szCs w:val="20"/>
              </w:rPr>
              <w:t>Portfolio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181E" w14:textId="77777777" w:rsidR="00736E8F" w:rsidRDefault="00000000">
            <w:r>
              <w:rPr>
                <w:color w:val="000000"/>
                <w:sz w:val="20"/>
                <w:szCs w:val="20"/>
              </w:rPr>
              <w:t>https://tomasdrill.github.io/portfolio/</w:t>
            </w:r>
          </w:p>
        </w:tc>
      </w:tr>
    </w:tbl>
    <w:p w14:paraId="26B1AED8" w14:textId="77777777" w:rsidR="00736E8F" w:rsidRDefault="00736E8F">
      <w:pPr>
        <w:spacing w:after="160"/>
      </w:pPr>
    </w:p>
    <w:p w14:paraId="098D6EB0" w14:textId="77777777" w:rsidR="00736E8F" w:rsidRDefault="00000000">
      <w:r>
        <w:br w:type="page"/>
      </w:r>
    </w:p>
    <w:p w14:paraId="11DBFDBA" w14:textId="77777777" w:rsidR="00736E8F" w:rsidRDefault="00000000">
      <w:pPr>
        <w:pStyle w:val="Titre1"/>
      </w:pPr>
      <w:r>
        <w:lastRenderedPageBreak/>
        <w:t>1. Objectifs du TP</w:t>
      </w:r>
    </w:p>
    <w:p w14:paraId="3FA18D5B" w14:textId="77777777" w:rsidR="00736E8F" w:rsidRDefault="00000000">
      <w:pPr>
        <w:spacing w:after="120"/>
      </w:pPr>
      <w:r>
        <w:t>Ce travail pratique avait pour but d'installer et de configurer un serveur Windows Server 2022 avec les rôles Active Directory, DHCP et DNS dans un environnement virtualisé (VMware Workstation).</w:t>
      </w:r>
    </w:p>
    <w:p w14:paraId="33B8AC28" w14:textId="77777777" w:rsidR="00736E8F" w:rsidRDefault="00736E8F">
      <w:pPr>
        <w:spacing w:after="160"/>
      </w:pPr>
    </w:p>
    <w:p w14:paraId="4EB15B0A" w14:textId="77777777" w:rsidR="00736E8F" w:rsidRDefault="00000000">
      <w:pPr>
        <w:pStyle w:val="Titre1"/>
      </w:pPr>
      <w:r>
        <w:t>2. Environnement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36E8F" w14:paraId="0D62FB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66AD" w14:textId="77777777" w:rsidR="00736E8F" w:rsidRDefault="00000000">
            <w:r>
              <w:rPr>
                <w:b/>
                <w:bCs/>
                <w:color w:val="000000"/>
                <w:sz w:val="20"/>
                <w:szCs w:val="20"/>
              </w:rPr>
              <w:t>Hyperviseur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BEBC" w14:textId="77777777" w:rsidR="00736E8F" w:rsidRDefault="00000000">
            <w:r>
              <w:rPr>
                <w:color w:val="000000"/>
                <w:sz w:val="20"/>
                <w:szCs w:val="20"/>
              </w:rPr>
              <w:t>VMware Workstation 17</w:t>
            </w:r>
          </w:p>
        </w:tc>
      </w:tr>
      <w:tr w:rsidR="00736E8F" w14:paraId="434343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4919" w14:textId="77777777" w:rsidR="00736E8F" w:rsidRDefault="00000000">
            <w:r>
              <w:rPr>
                <w:b/>
                <w:bCs/>
                <w:color w:val="000000"/>
                <w:sz w:val="20"/>
                <w:szCs w:val="20"/>
              </w:rPr>
              <w:t>OS Serveur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17A1" w14:textId="77777777" w:rsidR="00736E8F" w:rsidRDefault="00000000">
            <w:r>
              <w:rPr>
                <w:color w:val="000000"/>
                <w:sz w:val="20"/>
                <w:szCs w:val="20"/>
              </w:rPr>
              <w:t>Windows Server 2022 Standard</w:t>
            </w:r>
          </w:p>
        </w:tc>
      </w:tr>
      <w:tr w:rsidR="00736E8F" w14:paraId="6A8C05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885C" w14:textId="77777777" w:rsidR="00736E8F" w:rsidRDefault="00000000">
            <w:r>
              <w:rPr>
                <w:b/>
                <w:bCs/>
                <w:color w:val="000000"/>
                <w:sz w:val="20"/>
                <w:szCs w:val="20"/>
              </w:rPr>
              <w:t>OS Client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E02D" w14:textId="77777777" w:rsidR="00736E8F" w:rsidRDefault="00000000">
            <w:r>
              <w:rPr>
                <w:color w:val="000000"/>
                <w:sz w:val="20"/>
                <w:szCs w:val="20"/>
              </w:rPr>
              <w:t>Windows 11 Professionnel</w:t>
            </w:r>
          </w:p>
        </w:tc>
      </w:tr>
      <w:tr w:rsidR="00736E8F" w14:paraId="58D5B8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045A" w14:textId="77777777" w:rsidR="00736E8F" w:rsidRDefault="00000000">
            <w:r>
              <w:rPr>
                <w:b/>
                <w:bCs/>
                <w:color w:val="000000"/>
                <w:sz w:val="20"/>
                <w:szCs w:val="20"/>
              </w:rPr>
              <w:t>RAM allouée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A751" w14:textId="77777777" w:rsidR="00736E8F" w:rsidRDefault="00000000">
            <w:r>
              <w:rPr>
                <w:color w:val="000000"/>
                <w:sz w:val="20"/>
                <w:szCs w:val="20"/>
              </w:rPr>
              <w:t>4 Go pour le serveur, 2 Go pour le client</w:t>
            </w:r>
          </w:p>
        </w:tc>
      </w:tr>
      <w:tr w:rsidR="00736E8F" w14:paraId="1C5960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4ED5" w14:textId="77777777" w:rsidR="00736E8F" w:rsidRDefault="00000000">
            <w:r>
              <w:rPr>
                <w:b/>
                <w:bCs/>
                <w:color w:val="000000"/>
                <w:sz w:val="20"/>
                <w:szCs w:val="20"/>
              </w:rPr>
              <w:t>Réseau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F8F9" w14:textId="77777777" w:rsidR="00736E8F" w:rsidRDefault="00000000">
            <w:r>
              <w:rPr>
                <w:color w:val="000000"/>
                <w:sz w:val="20"/>
                <w:szCs w:val="20"/>
              </w:rPr>
              <w:t>Réseau NAT + réseau hôte uniquement (Host-Only)</w:t>
            </w:r>
          </w:p>
        </w:tc>
      </w:tr>
    </w:tbl>
    <w:p w14:paraId="2BC93BE3" w14:textId="77777777" w:rsidR="00736E8F" w:rsidRDefault="00736E8F">
      <w:pPr>
        <w:spacing w:after="160"/>
      </w:pPr>
    </w:p>
    <w:p w14:paraId="620B36E6" w14:textId="77777777" w:rsidR="00736E8F" w:rsidRDefault="00000000">
      <w:pPr>
        <w:pStyle w:val="Titre1"/>
      </w:pPr>
      <w:r>
        <w:t>3. Rôles configurés</w:t>
      </w:r>
    </w:p>
    <w:p w14:paraId="634601AD" w14:textId="77777777" w:rsidR="00736E8F" w:rsidRDefault="00000000">
      <w:pPr>
        <w:pStyle w:val="Titre2"/>
      </w:pPr>
      <w:r>
        <w:t>3.1 Active Directory (AD DS)</w:t>
      </w:r>
    </w:p>
    <w:p w14:paraId="0FBB27D0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Promotion du serveur en contrôleur de domaine (ADDS)</w:t>
      </w:r>
    </w:p>
    <w:p w14:paraId="19F30180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Création du domaine : ieflab.local</w:t>
      </w:r>
    </w:p>
    <w:p w14:paraId="1A8D420D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Création d'unités d'organisation (OU) : Direction, Informatique, Comptabilité</w:t>
      </w:r>
    </w:p>
    <w:p w14:paraId="382BA931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Création d'utilisateurs et groupes de sécurité</w:t>
      </w:r>
    </w:p>
    <w:p w14:paraId="7E0686AD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Configuration de GPO (politique de mot de passe, fond d'écran)</w:t>
      </w:r>
    </w:p>
    <w:p w14:paraId="5B699ECC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Jointure d'un poste client Windows 11 au domaine</w:t>
      </w:r>
    </w:p>
    <w:p w14:paraId="7DFDCD00" w14:textId="77777777" w:rsidR="00736E8F" w:rsidRDefault="00736E8F">
      <w:pPr>
        <w:spacing w:after="160"/>
      </w:pPr>
    </w:p>
    <w:p w14:paraId="0CAE717D" w14:textId="77777777" w:rsidR="00736E8F" w:rsidRDefault="00000000">
      <w:pPr>
        <w:pStyle w:val="Titre2"/>
      </w:pPr>
      <w:r>
        <w:t>3.2 DHCP</w:t>
      </w:r>
    </w:p>
    <w:p w14:paraId="1B447EE3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Installation du rôle DHCP Server</w:t>
      </w:r>
    </w:p>
    <w:p w14:paraId="2DC47FF7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Création d'une étendue : 192.168.10.100 – 192.168.10.200</w:t>
      </w:r>
    </w:p>
    <w:p w14:paraId="666DF4BB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Configuration des options : passerelle (192.168.10.1), DNS (192.168.10.10)</w:t>
      </w:r>
    </w:p>
    <w:p w14:paraId="23528725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Réservation d'adresse IP pour le client (basée sur adresse MAC)</w:t>
      </w:r>
    </w:p>
    <w:p w14:paraId="30176EC8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Autorisation du serveur DHCP dans l'Active Directory</w:t>
      </w:r>
    </w:p>
    <w:p w14:paraId="0E01CE6B" w14:textId="77777777" w:rsidR="00736E8F" w:rsidRDefault="00736E8F">
      <w:pPr>
        <w:spacing w:after="160"/>
      </w:pPr>
    </w:p>
    <w:p w14:paraId="76589797" w14:textId="77777777" w:rsidR="00736E8F" w:rsidRDefault="00000000">
      <w:pPr>
        <w:pStyle w:val="Titre2"/>
      </w:pPr>
      <w:r>
        <w:t>3.3 DNS</w:t>
      </w:r>
    </w:p>
    <w:p w14:paraId="3FBC68F4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Configuration de la zone de recherche directe : ieflab.local</w:t>
      </w:r>
    </w:p>
    <w:p w14:paraId="3A131E1A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Configuration de la zone de recherche inversée</w:t>
      </w:r>
    </w:p>
    <w:p w14:paraId="0A768D89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Création d'enregistrements A (hôte) et PTR (pointeur)</w:t>
      </w:r>
    </w:p>
    <w:p w14:paraId="01207C31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Test de résolution de noms avec nslookup et ping</w:t>
      </w:r>
    </w:p>
    <w:p w14:paraId="564918D9" w14:textId="77777777" w:rsidR="00736E8F" w:rsidRDefault="00736E8F">
      <w:pPr>
        <w:spacing w:after="160"/>
      </w:pPr>
    </w:p>
    <w:p w14:paraId="4D4B2DC0" w14:textId="77777777" w:rsidR="00736E8F" w:rsidRDefault="00000000">
      <w:pPr>
        <w:pStyle w:val="Titre1"/>
      </w:pPr>
      <w:r>
        <w:t>4. Tests de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360"/>
      </w:tblGrid>
      <w:tr w:rsidR="00736E8F" w14:paraId="2E6011C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F9C9" w14:textId="77777777" w:rsidR="00736E8F" w:rsidRDefault="00000000">
            <w:r>
              <w:rPr>
                <w:b/>
                <w:bCs/>
                <w:color w:val="FFFFFF"/>
                <w:sz w:val="20"/>
                <w:szCs w:val="20"/>
              </w:rPr>
              <w:t>Test effectué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8875" w14:textId="77777777" w:rsidR="00736E8F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D4AF" w14:textId="77777777" w:rsidR="00736E8F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 utilisée</w:t>
            </w:r>
          </w:p>
        </w:tc>
      </w:tr>
      <w:tr w:rsidR="00736E8F" w14:paraId="4753F9A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78E1" w14:textId="77777777" w:rsidR="00736E8F" w:rsidRDefault="00000000">
            <w:r>
              <w:rPr>
                <w:sz w:val="20"/>
                <w:szCs w:val="20"/>
              </w:rPr>
              <w:lastRenderedPageBreak/>
              <w:t>Connexion au domaine depuis 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2B4C" w14:textId="77777777" w:rsidR="00736E8F" w:rsidRDefault="00000000">
            <w:r>
              <w:rPr>
                <w:sz w:val="20"/>
                <w:szCs w:val="20"/>
              </w:rPr>
              <w:t>✅ Succès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0177" w14:textId="77777777" w:rsidR="00736E8F" w:rsidRDefault="00000000">
            <w:r>
              <w:rPr>
                <w:sz w:val="20"/>
                <w:szCs w:val="20"/>
              </w:rPr>
              <w:t>nltest /dsgetdc:ieflab.local</w:t>
            </w:r>
          </w:p>
        </w:tc>
      </w:tr>
      <w:tr w:rsidR="00736E8F" w14:paraId="0981527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C006" w14:textId="77777777" w:rsidR="00736E8F" w:rsidRDefault="00000000">
            <w:r>
              <w:rPr>
                <w:sz w:val="20"/>
                <w:szCs w:val="20"/>
              </w:rPr>
              <w:t>Attribution IP par DHCP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8FE7" w14:textId="77777777" w:rsidR="00736E8F" w:rsidRDefault="00000000">
            <w:r>
              <w:rPr>
                <w:sz w:val="20"/>
                <w:szCs w:val="20"/>
              </w:rPr>
              <w:t>✅ Succès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7626" w14:textId="77777777" w:rsidR="00736E8F" w:rsidRDefault="00000000">
            <w:r>
              <w:rPr>
                <w:sz w:val="20"/>
                <w:szCs w:val="20"/>
              </w:rPr>
              <w:t>ipconfig /all</w:t>
            </w:r>
          </w:p>
        </w:tc>
      </w:tr>
      <w:tr w:rsidR="00736E8F" w14:paraId="7378FC6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7893" w14:textId="77777777" w:rsidR="00736E8F" w:rsidRDefault="00000000">
            <w:r>
              <w:rPr>
                <w:sz w:val="20"/>
                <w:szCs w:val="20"/>
              </w:rPr>
              <w:t>Résolution DNS directe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8036" w14:textId="77777777" w:rsidR="00736E8F" w:rsidRDefault="00000000">
            <w:r>
              <w:rPr>
                <w:sz w:val="20"/>
                <w:szCs w:val="20"/>
              </w:rPr>
              <w:t>✅ Succès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652A" w14:textId="77777777" w:rsidR="00736E8F" w:rsidRDefault="00000000">
            <w:r>
              <w:rPr>
                <w:sz w:val="20"/>
                <w:szCs w:val="20"/>
              </w:rPr>
              <w:t>nslookup srv-dc.ieflab.local</w:t>
            </w:r>
          </w:p>
        </w:tc>
      </w:tr>
      <w:tr w:rsidR="00736E8F" w14:paraId="5BAC17F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2CD2" w14:textId="77777777" w:rsidR="00736E8F" w:rsidRDefault="00000000">
            <w:r>
              <w:rPr>
                <w:sz w:val="20"/>
                <w:szCs w:val="20"/>
              </w:rPr>
              <w:t>Application GPO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3974" w14:textId="77777777" w:rsidR="00736E8F" w:rsidRDefault="00000000">
            <w:r>
              <w:rPr>
                <w:sz w:val="20"/>
                <w:szCs w:val="20"/>
              </w:rPr>
              <w:t>✅ Succès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BD5B" w14:textId="77777777" w:rsidR="00736E8F" w:rsidRDefault="00000000">
            <w:r>
              <w:rPr>
                <w:sz w:val="20"/>
                <w:szCs w:val="20"/>
              </w:rPr>
              <w:t>gpresult /r</w:t>
            </w:r>
          </w:p>
        </w:tc>
      </w:tr>
    </w:tbl>
    <w:p w14:paraId="74201247" w14:textId="77777777" w:rsidR="00736E8F" w:rsidRDefault="00736E8F">
      <w:pPr>
        <w:spacing w:after="160"/>
      </w:pPr>
    </w:p>
    <w:p w14:paraId="0D6A2CCD" w14:textId="77777777" w:rsidR="00736E8F" w:rsidRDefault="00000000">
      <w:pPr>
        <w:pStyle w:val="Titre1"/>
      </w:pPr>
      <w:r>
        <w:t>5. Compétences mobilisées</w:t>
      </w:r>
    </w:p>
    <w:p w14:paraId="3D456374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C1.1 – Recenser et identifier les ressources numériques</w:t>
      </w:r>
    </w:p>
    <w:p w14:paraId="2A052EB6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C1.3 – Mettre en place et vérifier les niveaux d'habilitation</w:t>
      </w:r>
    </w:p>
    <w:p w14:paraId="23DDC03B" w14:textId="77777777" w:rsidR="00736E8F" w:rsidRDefault="00000000">
      <w:pPr>
        <w:pStyle w:val="Paragraphedeliste"/>
        <w:numPr>
          <w:ilvl w:val="0"/>
          <w:numId w:val="2"/>
        </w:numPr>
        <w:spacing w:after="80"/>
      </w:pPr>
      <w:r>
        <w:t>C5.2 – Déployer un service</w:t>
      </w:r>
    </w:p>
    <w:p w14:paraId="0D244F2F" w14:textId="77777777" w:rsidR="00736E8F" w:rsidRDefault="00736E8F">
      <w:pPr>
        <w:spacing w:after="160"/>
      </w:pPr>
    </w:p>
    <w:p w14:paraId="44FE76F2" w14:textId="77777777" w:rsidR="00736E8F" w:rsidRDefault="00000000">
      <w:pPr>
        <w:pStyle w:val="Titre1"/>
      </w:pPr>
      <w:r>
        <w:t>6. Bilan</w:t>
      </w:r>
    </w:p>
    <w:p w14:paraId="7125F695" w14:textId="77777777" w:rsidR="00736E8F" w:rsidRDefault="00000000">
      <w:pPr>
        <w:spacing w:after="120"/>
      </w:pPr>
      <w:r>
        <w:t>Ce TP m'a permis de comprendre le fonctionnement d'une infrastructure Windows Server en entreprise. La maîtrise d'Active Directory, DHCP et DNS est fondamentale pour un technicien SISR.</w:t>
      </w:r>
    </w:p>
    <w:p w14:paraId="587195B5" w14:textId="77777777" w:rsidR="00736E8F" w:rsidRDefault="00736E8F">
      <w:pPr>
        <w:spacing w:after="160"/>
      </w:pPr>
    </w:p>
    <w:p w14:paraId="5E2DDBB1" w14:textId="3EC7E2CF" w:rsidR="00736E8F" w:rsidRDefault="00736E8F" w:rsidP="00AA1788"/>
    <w:sectPr w:rsidR="00736E8F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3D7EB" w14:textId="77777777" w:rsidR="00BC79B2" w:rsidRDefault="00BC79B2">
      <w:r>
        <w:separator/>
      </w:r>
    </w:p>
  </w:endnote>
  <w:endnote w:type="continuationSeparator" w:id="0">
    <w:p w14:paraId="5F78E212" w14:textId="77777777" w:rsidR="00BC79B2" w:rsidRDefault="00BC7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13DE6" w14:textId="77777777" w:rsidR="00736E8F" w:rsidRDefault="00000000">
    <w:pPr>
      <w:pBdr>
        <w:top w:val="single" w:sz="4" w:space="0" w:color="1F497D"/>
      </w:pBdr>
      <w:tabs>
        <w:tab w:val="right" w:pos="9026"/>
      </w:tabs>
      <w:spacing w:before="80"/>
    </w:pPr>
    <w:r>
      <w:rPr>
        <w:color w:val="595959"/>
        <w:sz w:val="18"/>
        <w:szCs w:val="18"/>
      </w:rPr>
      <w:t>Tikoun Info – tikouninfo.fr</w:t>
    </w:r>
    <w:r>
      <w:rPr>
        <w:color w:val="595959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43453" w14:textId="77777777" w:rsidR="00BC79B2" w:rsidRDefault="00BC79B2">
      <w:r>
        <w:separator/>
      </w:r>
    </w:p>
  </w:footnote>
  <w:footnote w:type="continuationSeparator" w:id="0">
    <w:p w14:paraId="0198000D" w14:textId="77777777" w:rsidR="00BC79B2" w:rsidRDefault="00BC7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61891" w14:textId="77777777" w:rsidR="00736E8F" w:rsidRDefault="00000000">
    <w:pPr>
      <w:pBdr>
        <w:bottom w:val="single" w:sz="6" w:space="0" w:color="1F497D"/>
      </w:pBdr>
      <w:spacing w:after="120"/>
    </w:pPr>
    <w:r>
      <w:rPr>
        <w:color w:val="595959"/>
        <w:sz w:val="18"/>
        <w:szCs w:val="18"/>
      </w:rPr>
      <w:t>BTS SIO SISR – Session 2026    |    Cohen Tomas    |    Institut IEF2i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2154"/>
    <w:multiLevelType w:val="hybridMultilevel"/>
    <w:tmpl w:val="AEB87744"/>
    <w:lvl w:ilvl="0" w:tplc="FEC8E552">
      <w:start w:val="1"/>
      <w:numFmt w:val="bullet"/>
      <w:lvlText w:val="•"/>
      <w:lvlJc w:val="left"/>
      <w:pPr>
        <w:ind w:left="720" w:hanging="360"/>
      </w:pPr>
    </w:lvl>
    <w:lvl w:ilvl="1" w:tplc="2E5A8780">
      <w:numFmt w:val="decimal"/>
      <w:lvlText w:val=""/>
      <w:lvlJc w:val="left"/>
    </w:lvl>
    <w:lvl w:ilvl="2" w:tplc="DC0A28E4">
      <w:numFmt w:val="decimal"/>
      <w:lvlText w:val=""/>
      <w:lvlJc w:val="left"/>
    </w:lvl>
    <w:lvl w:ilvl="3" w:tplc="3FCE19AE">
      <w:numFmt w:val="decimal"/>
      <w:lvlText w:val=""/>
      <w:lvlJc w:val="left"/>
    </w:lvl>
    <w:lvl w:ilvl="4" w:tplc="9A9853A8">
      <w:numFmt w:val="decimal"/>
      <w:lvlText w:val=""/>
      <w:lvlJc w:val="left"/>
    </w:lvl>
    <w:lvl w:ilvl="5" w:tplc="EFD6A07C">
      <w:numFmt w:val="decimal"/>
      <w:lvlText w:val=""/>
      <w:lvlJc w:val="left"/>
    </w:lvl>
    <w:lvl w:ilvl="6" w:tplc="3F7E44EA">
      <w:numFmt w:val="decimal"/>
      <w:lvlText w:val=""/>
      <w:lvlJc w:val="left"/>
    </w:lvl>
    <w:lvl w:ilvl="7" w:tplc="4FA282B6">
      <w:numFmt w:val="decimal"/>
      <w:lvlText w:val=""/>
      <w:lvlJc w:val="left"/>
    </w:lvl>
    <w:lvl w:ilvl="8" w:tplc="FFB0C83C">
      <w:numFmt w:val="decimal"/>
      <w:lvlText w:val=""/>
      <w:lvlJc w:val="left"/>
    </w:lvl>
  </w:abstractNum>
  <w:abstractNum w:abstractNumId="1" w15:restartNumberingAfterBreak="0">
    <w:nsid w:val="3E0B7DC6"/>
    <w:multiLevelType w:val="hybridMultilevel"/>
    <w:tmpl w:val="0D82A216"/>
    <w:lvl w:ilvl="0" w:tplc="9A6CCCDE">
      <w:start w:val="1"/>
      <w:numFmt w:val="bullet"/>
      <w:lvlText w:val="●"/>
      <w:lvlJc w:val="left"/>
      <w:pPr>
        <w:ind w:left="720" w:hanging="360"/>
      </w:pPr>
    </w:lvl>
    <w:lvl w:ilvl="1" w:tplc="FE8E55C2">
      <w:start w:val="1"/>
      <w:numFmt w:val="bullet"/>
      <w:lvlText w:val="○"/>
      <w:lvlJc w:val="left"/>
      <w:pPr>
        <w:ind w:left="1440" w:hanging="360"/>
      </w:pPr>
    </w:lvl>
    <w:lvl w:ilvl="2" w:tplc="81F6389E">
      <w:start w:val="1"/>
      <w:numFmt w:val="bullet"/>
      <w:lvlText w:val="■"/>
      <w:lvlJc w:val="left"/>
      <w:pPr>
        <w:ind w:left="2160" w:hanging="360"/>
      </w:pPr>
    </w:lvl>
    <w:lvl w:ilvl="3" w:tplc="6610CD7A">
      <w:start w:val="1"/>
      <w:numFmt w:val="bullet"/>
      <w:lvlText w:val="●"/>
      <w:lvlJc w:val="left"/>
      <w:pPr>
        <w:ind w:left="2880" w:hanging="360"/>
      </w:pPr>
    </w:lvl>
    <w:lvl w:ilvl="4" w:tplc="4B103144">
      <w:start w:val="1"/>
      <w:numFmt w:val="bullet"/>
      <w:lvlText w:val="○"/>
      <w:lvlJc w:val="left"/>
      <w:pPr>
        <w:ind w:left="3600" w:hanging="360"/>
      </w:pPr>
    </w:lvl>
    <w:lvl w:ilvl="5" w:tplc="539A8B9C">
      <w:start w:val="1"/>
      <w:numFmt w:val="bullet"/>
      <w:lvlText w:val="■"/>
      <w:lvlJc w:val="left"/>
      <w:pPr>
        <w:ind w:left="4320" w:hanging="360"/>
      </w:pPr>
    </w:lvl>
    <w:lvl w:ilvl="6" w:tplc="72EE84B8">
      <w:start w:val="1"/>
      <w:numFmt w:val="bullet"/>
      <w:lvlText w:val="●"/>
      <w:lvlJc w:val="left"/>
      <w:pPr>
        <w:ind w:left="5040" w:hanging="360"/>
      </w:pPr>
    </w:lvl>
    <w:lvl w:ilvl="7" w:tplc="1FA2E322">
      <w:start w:val="1"/>
      <w:numFmt w:val="bullet"/>
      <w:lvlText w:val="●"/>
      <w:lvlJc w:val="left"/>
      <w:pPr>
        <w:ind w:left="5760" w:hanging="360"/>
      </w:pPr>
    </w:lvl>
    <w:lvl w:ilvl="8" w:tplc="3C40DF0A">
      <w:start w:val="1"/>
      <w:numFmt w:val="bullet"/>
      <w:lvlText w:val="●"/>
      <w:lvlJc w:val="left"/>
      <w:pPr>
        <w:ind w:left="6480" w:hanging="360"/>
      </w:pPr>
    </w:lvl>
  </w:abstractNum>
  <w:num w:numId="1" w16cid:durableId="1605069165">
    <w:abstractNumId w:val="1"/>
    <w:lvlOverride w:ilvl="0">
      <w:startOverride w:val="1"/>
    </w:lvlOverride>
  </w:num>
  <w:num w:numId="2" w16cid:durableId="593779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E8F"/>
    <w:rsid w:val="00224AB3"/>
    <w:rsid w:val="00284441"/>
    <w:rsid w:val="00736E8F"/>
    <w:rsid w:val="00AA1788"/>
    <w:rsid w:val="00BC79B2"/>
    <w:rsid w:val="00DA40AC"/>
    <w:rsid w:val="00E9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00133"/>
  <w15:docId w15:val="{871C5A50-2129-4605-811A-0E71B11E9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497D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F497D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Famille</cp:lastModifiedBy>
  <cp:revision>3</cp:revision>
  <dcterms:created xsi:type="dcterms:W3CDTF">2026-05-05T13:51:00Z</dcterms:created>
  <dcterms:modified xsi:type="dcterms:W3CDTF">2026-05-05T17:06:00Z</dcterms:modified>
</cp:coreProperties>
</file>