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A497" w14:textId="77777777" w:rsidR="00B51428" w:rsidRDefault="00B51428" w:rsidP="00B51428">
      <w:pPr>
        <w:jc w:val="center"/>
        <w:rPr>
          <w:color w:val="6B583E"/>
        </w:rPr>
      </w:pPr>
    </w:p>
    <w:p w14:paraId="0B9510DF" w14:textId="77777777" w:rsidR="00E03889" w:rsidRPr="00D57755" w:rsidRDefault="00E03889" w:rsidP="00B51428">
      <w:pPr>
        <w:jc w:val="center"/>
        <w:rPr>
          <w:color w:val="6B583E"/>
        </w:rPr>
      </w:pPr>
    </w:p>
    <w:p w14:paraId="70B4F095" w14:textId="77777777" w:rsidR="00B51428" w:rsidRPr="00D57755" w:rsidRDefault="00B51428" w:rsidP="00B51428">
      <w:pPr>
        <w:jc w:val="center"/>
        <w:rPr>
          <w:color w:val="6B583E"/>
        </w:rPr>
      </w:pPr>
    </w:p>
    <w:p w14:paraId="687E7F75" w14:textId="77777777" w:rsidR="00B51428" w:rsidRPr="00D57755" w:rsidRDefault="00B51428" w:rsidP="00B51428">
      <w:pPr>
        <w:jc w:val="center"/>
        <w:rPr>
          <w:color w:val="6B583E"/>
        </w:rPr>
      </w:pPr>
    </w:p>
    <w:p w14:paraId="57ECAB1B" w14:textId="77777777" w:rsidR="00DE2DDC" w:rsidRPr="00006E13" w:rsidRDefault="00DE2DDC" w:rsidP="00DE2DDC">
      <w:pPr>
        <w:jc w:val="center"/>
        <w:rPr>
          <w:color w:val="6B583E"/>
        </w:rPr>
      </w:pPr>
      <w:r w:rsidRPr="00006E13">
        <w:rPr>
          <w:noProof/>
          <w:color w:val="6B583E"/>
          <w:lang w:eastAsia="pt-PT"/>
        </w:rPr>
        <w:drawing>
          <wp:inline distT="0" distB="0" distL="0" distR="0" wp14:anchorId="31FEAF1A" wp14:editId="1290507D">
            <wp:extent cx="2156400" cy="1807200"/>
            <wp:effectExtent l="0" t="0" r="3175" b="0"/>
            <wp:docPr id="9" name="Imagem 9" descr="Uma imagem com livr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aC-Mtr.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56400" cy="1807200"/>
                    </a:xfrm>
                    <a:prstGeom prst="rect">
                      <a:avLst/>
                    </a:prstGeom>
                  </pic:spPr>
                </pic:pic>
              </a:graphicData>
            </a:graphic>
          </wp:inline>
        </w:drawing>
      </w:r>
    </w:p>
    <w:p w14:paraId="2D6D1176" w14:textId="77777777" w:rsidR="00DE2DDC" w:rsidRPr="00006E13" w:rsidRDefault="00DE2DDC" w:rsidP="00DE2DDC">
      <w:pPr>
        <w:jc w:val="center"/>
        <w:rPr>
          <w:color w:val="6B583E"/>
        </w:rPr>
      </w:pPr>
    </w:p>
    <w:p w14:paraId="4C43AFDD" w14:textId="77777777" w:rsidR="00DE2DDC" w:rsidRPr="00006E13" w:rsidRDefault="00DE2DDC" w:rsidP="00DE2DDC">
      <w:pPr>
        <w:jc w:val="center"/>
        <w:rPr>
          <w:color w:val="6B583E"/>
        </w:rPr>
      </w:pPr>
    </w:p>
    <w:p w14:paraId="5BBE7C83" w14:textId="77777777" w:rsidR="00DE2DDC" w:rsidRPr="00006E13" w:rsidRDefault="00DE2DDC" w:rsidP="00DE2DDC">
      <w:pPr>
        <w:jc w:val="center"/>
        <w:rPr>
          <w:color w:val="6B583E"/>
        </w:rPr>
      </w:pPr>
    </w:p>
    <w:p w14:paraId="35BB9584" w14:textId="77777777" w:rsidR="00DE2DDC" w:rsidRPr="00006E13" w:rsidRDefault="00DE2DDC" w:rsidP="00DE2DDC">
      <w:pPr>
        <w:jc w:val="center"/>
        <w:rPr>
          <w:color w:val="6B583E"/>
        </w:rPr>
      </w:pPr>
    </w:p>
    <w:p w14:paraId="7863C051" w14:textId="77777777" w:rsidR="00DE2DDC" w:rsidRPr="00006E13" w:rsidRDefault="00DE2DDC" w:rsidP="00DE2DDC">
      <w:pPr>
        <w:jc w:val="center"/>
        <w:rPr>
          <w:color w:val="6B583E"/>
        </w:rPr>
      </w:pPr>
    </w:p>
    <w:p w14:paraId="1C411058" w14:textId="6B582463" w:rsidR="00495F1D" w:rsidRDefault="005663A7" w:rsidP="00DE2DDC">
      <w:pPr>
        <w:jc w:val="center"/>
        <w:rPr>
          <w:rFonts w:ascii="Arrus BT Roman" w:eastAsia="Times New Roman" w:hAnsi="Arrus BT Roman" w:cs="Times New Roman"/>
          <w:color w:val="6B583E"/>
          <w:sz w:val="36"/>
          <w:szCs w:val="36"/>
          <w:lang w:eastAsia="pt-PT"/>
        </w:rPr>
      </w:pPr>
      <w:r>
        <w:rPr>
          <w:rFonts w:ascii="Arrus BT Roman" w:eastAsia="Times New Roman" w:hAnsi="Arrus BT Roman" w:cs="Times New Roman"/>
          <w:color w:val="6B583E"/>
          <w:sz w:val="36"/>
          <w:szCs w:val="36"/>
          <w:lang w:eastAsia="pt-PT"/>
        </w:rPr>
        <w:t>Tomás Ferreira</w:t>
      </w:r>
    </w:p>
    <w:p w14:paraId="488655CA" w14:textId="451C91B1" w:rsidR="005663A7" w:rsidRPr="00006E13" w:rsidRDefault="005663A7" w:rsidP="00DE2DDC">
      <w:pPr>
        <w:jc w:val="center"/>
        <w:rPr>
          <w:rFonts w:ascii="Arrus BT Roman" w:eastAsia="Times New Roman" w:hAnsi="Arrus BT Roman" w:cs="Times New Roman"/>
          <w:color w:val="6B583E"/>
          <w:sz w:val="36"/>
          <w:szCs w:val="36"/>
          <w:lang w:eastAsia="pt-PT"/>
        </w:rPr>
      </w:pPr>
      <w:r>
        <w:rPr>
          <w:rFonts w:ascii="Arrus BT Roman" w:eastAsia="Times New Roman" w:hAnsi="Arrus BT Roman" w:cs="Times New Roman"/>
          <w:color w:val="6B583E"/>
          <w:sz w:val="36"/>
          <w:szCs w:val="36"/>
          <w:lang w:eastAsia="pt-PT"/>
        </w:rPr>
        <w:t>Eduardo Pereira</w:t>
      </w:r>
    </w:p>
    <w:p w14:paraId="071CC582" w14:textId="77777777" w:rsidR="00DE2DDC" w:rsidRPr="00006E13" w:rsidRDefault="00DE2DDC" w:rsidP="00DE2DDC">
      <w:pPr>
        <w:jc w:val="center"/>
        <w:rPr>
          <w:color w:val="6B583E"/>
        </w:rPr>
      </w:pPr>
    </w:p>
    <w:p w14:paraId="75D1AEEA" w14:textId="77777777" w:rsidR="00DE2DDC" w:rsidRPr="00006E13" w:rsidRDefault="00DE2DDC" w:rsidP="00DE2DDC">
      <w:pPr>
        <w:jc w:val="center"/>
        <w:rPr>
          <w:color w:val="6B583E"/>
        </w:rPr>
      </w:pPr>
    </w:p>
    <w:p w14:paraId="08304B09" w14:textId="77777777" w:rsidR="00DE2DDC" w:rsidRPr="00006E13" w:rsidRDefault="00DE2DDC" w:rsidP="00DE2DDC">
      <w:pPr>
        <w:jc w:val="center"/>
        <w:rPr>
          <w:color w:val="6B583E"/>
        </w:rPr>
      </w:pPr>
    </w:p>
    <w:p w14:paraId="3FBB4DD8" w14:textId="77777777" w:rsidR="00DE2DDC" w:rsidRPr="00006E13" w:rsidRDefault="00DE2DDC" w:rsidP="00DE2DDC">
      <w:pPr>
        <w:jc w:val="center"/>
        <w:rPr>
          <w:color w:val="6B583E"/>
        </w:rPr>
      </w:pPr>
    </w:p>
    <w:p w14:paraId="0FA62C71" w14:textId="5A618FF7" w:rsidR="00DE2DDC" w:rsidRPr="00006E13" w:rsidRDefault="005663A7" w:rsidP="00DE2DDC">
      <w:pPr>
        <w:jc w:val="center"/>
        <w:rPr>
          <w:rFonts w:ascii="Arrus BT Roman" w:eastAsia="Times New Roman" w:hAnsi="Arrus BT Roman" w:cs="Times New Roman"/>
          <w:b/>
          <w:smallCaps/>
          <w:color w:val="6B583E"/>
          <w:sz w:val="44"/>
          <w:szCs w:val="44"/>
          <w:lang w:eastAsia="pt-PT"/>
        </w:rPr>
      </w:pPr>
      <w:proofErr w:type="spellStart"/>
      <w:r>
        <w:rPr>
          <w:rFonts w:ascii="Arrus BT Roman" w:eastAsia="Times New Roman" w:hAnsi="Arrus BT Roman" w:cs="Times New Roman"/>
          <w:b/>
          <w:smallCaps/>
          <w:color w:val="6B583E"/>
          <w:sz w:val="44"/>
          <w:szCs w:val="44"/>
          <w:lang w:eastAsia="pt-PT"/>
        </w:rPr>
        <w:t>Classifação</w:t>
      </w:r>
      <w:proofErr w:type="spellEnd"/>
      <w:r>
        <w:rPr>
          <w:rFonts w:ascii="Arrus BT Roman" w:eastAsia="Times New Roman" w:hAnsi="Arrus BT Roman" w:cs="Times New Roman"/>
          <w:b/>
          <w:smallCaps/>
          <w:color w:val="6B583E"/>
          <w:sz w:val="44"/>
          <w:szCs w:val="44"/>
          <w:lang w:eastAsia="pt-PT"/>
        </w:rPr>
        <w:t xml:space="preserve"> de feijões</w:t>
      </w:r>
    </w:p>
    <w:p w14:paraId="75039DC6" w14:textId="69D37EA4" w:rsidR="00DE2DDC" w:rsidRPr="00006E13" w:rsidRDefault="005663A7" w:rsidP="00DE2DDC">
      <w:pPr>
        <w:jc w:val="center"/>
        <w:rPr>
          <w:rFonts w:ascii="Arrus BT Roman" w:eastAsia="Times New Roman" w:hAnsi="Arrus BT Roman" w:cs="Times New Roman"/>
          <w:color w:val="6B583E"/>
          <w:sz w:val="32"/>
          <w:szCs w:val="32"/>
          <w:lang w:eastAsia="pt-PT"/>
        </w:rPr>
      </w:pPr>
      <w:proofErr w:type="spellStart"/>
      <w:r>
        <w:rPr>
          <w:rFonts w:ascii="Arrus BT Roman" w:eastAsia="Times New Roman" w:hAnsi="Arrus BT Roman" w:cs="Times New Roman"/>
          <w:color w:val="6B583E"/>
          <w:sz w:val="32"/>
          <w:szCs w:val="32"/>
          <w:lang w:eastAsia="pt-PT"/>
        </w:rPr>
        <w:t>Machine</w:t>
      </w:r>
      <w:proofErr w:type="spellEnd"/>
      <w:r>
        <w:rPr>
          <w:rFonts w:ascii="Arrus BT Roman" w:eastAsia="Times New Roman" w:hAnsi="Arrus BT Roman" w:cs="Times New Roman"/>
          <w:color w:val="6B583E"/>
          <w:sz w:val="32"/>
          <w:szCs w:val="32"/>
          <w:lang w:eastAsia="pt-PT"/>
        </w:rPr>
        <w:t xml:space="preserve"> </w:t>
      </w:r>
      <w:proofErr w:type="spellStart"/>
      <w:r>
        <w:rPr>
          <w:rFonts w:ascii="Arrus BT Roman" w:eastAsia="Times New Roman" w:hAnsi="Arrus BT Roman" w:cs="Times New Roman"/>
          <w:color w:val="6B583E"/>
          <w:sz w:val="32"/>
          <w:szCs w:val="32"/>
          <w:lang w:eastAsia="pt-PT"/>
        </w:rPr>
        <w:t>Learning</w:t>
      </w:r>
      <w:proofErr w:type="spellEnd"/>
    </w:p>
    <w:p w14:paraId="26C8B403" w14:textId="77777777" w:rsidR="00DE2DDC" w:rsidRPr="00006E13" w:rsidRDefault="00DE2DDC" w:rsidP="00DE2DDC">
      <w:pPr>
        <w:tabs>
          <w:tab w:val="left" w:pos="1294"/>
        </w:tabs>
        <w:jc w:val="center"/>
        <w:rPr>
          <w:color w:val="6B583E"/>
        </w:rPr>
      </w:pPr>
    </w:p>
    <w:p w14:paraId="7CAE8CF6" w14:textId="77777777" w:rsidR="00DE2DDC" w:rsidRPr="00006E13" w:rsidRDefault="00DE2DDC" w:rsidP="00DE2DDC">
      <w:pPr>
        <w:tabs>
          <w:tab w:val="left" w:pos="1294"/>
        </w:tabs>
        <w:jc w:val="center"/>
        <w:rPr>
          <w:color w:val="6B583E"/>
        </w:rPr>
      </w:pPr>
    </w:p>
    <w:p w14:paraId="4F62AA35" w14:textId="77777777" w:rsidR="00DE2DDC" w:rsidRPr="00006E13" w:rsidRDefault="00DE2DDC" w:rsidP="00DE2DDC">
      <w:pPr>
        <w:tabs>
          <w:tab w:val="left" w:pos="1294"/>
        </w:tabs>
        <w:jc w:val="center"/>
        <w:rPr>
          <w:color w:val="6B583E"/>
        </w:rPr>
      </w:pPr>
    </w:p>
    <w:p w14:paraId="1728A260" w14:textId="77777777" w:rsidR="00DE2DDC" w:rsidRPr="00006E13" w:rsidRDefault="00DE2DDC" w:rsidP="00DE2DDC">
      <w:pPr>
        <w:tabs>
          <w:tab w:val="left" w:pos="1294"/>
        </w:tabs>
        <w:jc w:val="center"/>
        <w:rPr>
          <w:color w:val="6B583E"/>
        </w:rPr>
      </w:pPr>
    </w:p>
    <w:p w14:paraId="07DB85AB" w14:textId="77777777" w:rsidR="00DE2DDC" w:rsidRDefault="00DE2DDC" w:rsidP="00DE2DDC">
      <w:pPr>
        <w:jc w:val="center"/>
        <w:rPr>
          <w:rFonts w:ascii="Arrus BT Roman" w:eastAsia="Times New Roman" w:hAnsi="Arrus BT Roman" w:cs="Times New Roman"/>
          <w:b/>
          <w:color w:val="6B583E"/>
          <w:lang w:eastAsia="pt-PT"/>
        </w:rPr>
      </w:pPr>
    </w:p>
    <w:p w14:paraId="1881C664" w14:textId="77777777" w:rsidR="00E31C6E" w:rsidRPr="00006E13" w:rsidRDefault="00E31C6E" w:rsidP="00DE2DDC">
      <w:pPr>
        <w:jc w:val="center"/>
        <w:rPr>
          <w:rFonts w:ascii="Arrus BT Roman" w:eastAsia="Times New Roman" w:hAnsi="Arrus BT Roman" w:cs="Times New Roman"/>
          <w:b/>
          <w:color w:val="6B583E"/>
          <w:lang w:eastAsia="pt-PT"/>
        </w:rPr>
      </w:pPr>
    </w:p>
    <w:p w14:paraId="0BA3B6A8" w14:textId="6312E505" w:rsidR="00B51428" w:rsidRDefault="005663A7" w:rsidP="00744C0C">
      <w:pPr>
        <w:tabs>
          <w:tab w:val="left" w:pos="1294"/>
        </w:tabs>
        <w:jc w:val="center"/>
        <w:rPr>
          <w:rFonts w:ascii="Arrus BT Roman" w:eastAsia="Times New Roman" w:hAnsi="Arrus BT Roman" w:cs="Times New Roman"/>
          <w:b/>
          <w:color w:val="6B583E"/>
          <w:lang w:eastAsia="pt-PT"/>
        </w:rPr>
      </w:pPr>
      <w:r>
        <w:rPr>
          <w:rFonts w:ascii="Arrus BT Roman" w:eastAsia="Times New Roman" w:hAnsi="Arrus BT Roman" w:cs="Times New Roman"/>
          <w:b/>
          <w:color w:val="6B583E"/>
          <w:lang w:eastAsia="pt-PT"/>
        </w:rPr>
        <w:t>Relatório</w:t>
      </w:r>
      <w:r w:rsidR="00DE2DDC" w:rsidRPr="00006E13">
        <w:rPr>
          <w:rFonts w:ascii="Arrus BT Roman" w:eastAsia="Times New Roman" w:hAnsi="Arrus BT Roman" w:cs="Times New Roman"/>
          <w:b/>
          <w:color w:val="6B583E"/>
          <w:lang w:eastAsia="pt-PT"/>
        </w:rPr>
        <w:t xml:space="preserve"> no âmbito do </w:t>
      </w:r>
      <w:r w:rsidR="00495F1D">
        <w:rPr>
          <w:rFonts w:ascii="Arrus BT Roman" w:eastAsia="Times New Roman" w:hAnsi="Arrus BT Roman" w:cs="Times New Roman"/>
          <w:b/>
          <w:color w:val="6B583E"/>
          <w:lang w:eastAsia="pt-PT"/>
        </w:rPr>
        <w:t xml:space="preserve">Mestrado </w:t>
      </w:r>
      <w:r>
        <w:rPr>
          <w:rFonts w:ascii="Arrus BT Roman" w:eastAsia="Times New Roman" w:hAnsi="Arrus BT Roman" w:cs="Times New Roman"/>
          <w:b/>
          <w:color w:val="6B583E"/>
          <w:lang w:eastAsia="pt-PT"/>
        </w:rPr>
        <w:t>em Inteligência Artificial</w:t>
      </w:r>
    </w:p>
    <w:p w14:paraId="71D4A3B9" w14:textId="77777777" w:rsidR="005663A7" w:rsidRPr="00D57755" w:rsidRDefault="005663A7" w:rsidP="00744C0C">
      <w:pPr>
        <w:tabs>
          <w:tab w:val="left" w:pos="1294"/>
        </w:tabs>
        <w:jc w:val="center"/>
        <w:rPr>
          <w:color w:val="6B583E"/>
        </w:rPr>
      </w:pPr>
    </w:p>
    <w:p w14:paraId="22A31417" w14:textId="77777777" w:rsidR="00B51428" w:rsidRPr="00D57755" w:rsidRDefault="00B51428" w:rsidP="00B51428">
      <w:pPr>
        <w:tabs>
          <w:tab w:val="left" w:pos="1294"/>
        </w:tabs>
        <w:jc w:val="center"/>
        <w:rPr>
          <w:color w:val="6B583E"/>
        </w:rPr>
      </w:pPr>
    </w:p>
    <w:p w14:paraId="59E97B74" w14:textId="7E24917F" w:rsidR="0004578E" w:rsidRPr="00F95C78" w:rsidRDefault="005663A7" w:rsidP="00F95C78">
      <w:pPr>
        <w:jc w:val="center"/>
        <w:rPr>
          <w:rFonts w:ascii="Arrus BT Roman" w:eastAsia="Times New Roman" w:hAnsi="Arrus BT Roman" w:cs="Times New Roman"/>
          <w:color w:val="6B583E"/>
          <w:sz w:val="32"/>
          <w:szCs w:val="32"/>
          <w:lang w:eastAsia="pt-PT"/>
        </w:rPr>
        <w:sectPr w:rsidR="0004578E" w:rsidRPr="00F95C78" w:rsidSect="005663A7">
          <w:headerReference w:type="default" r:id="rId9"/>
          <w:footerReference w:type="default" r:id="rId10"/>
          <w:footerReference w:type="first" r:id="rId11"/>
          <w:pgSz w:w="11900" w:h="16840"/>
          <w:pgMar w:top="1712" w:right="1701" w:bottom="1418" w:left="1701" w:header="709" w:footer="709" w:gutter="0"/>
          <w:cols w:space="708"/>
          <w:docGrid w:linePitch="360"/>
        </w:sectPr>
      </w:pPr>
      <w:r>
        <w:rPr>
          <w:rFonts w:ascii="Arrus BT Roman" w:eastAsia="Times New Roman" w:hAnsi="Arrus BT Roman" w:cs="Times New Roman"/>
          <w:color w:val="6B583E"/>
          <w:sz w:val="32"/>
          <w:szCs w:val="32"/>
          <w:lang w:eastAsia="pt-PT"/>
        </w:rPr>
        <w:t>Novembro</w:t>
      </w:r>
      <w:r w:rsidR="00B51428" w:rsidRPr="00D57755">
        <w:rPr>
          <w:rFonts w:ascii="Arrus BT Roman" w:eastAsia="Times New Roman" w:hAnsi="Arrus BT Roman" w:cs="Times New Roman"/>
          <w:color w:val="6B583E"/>
          <w:sz w:val="32"/>
          <w:szCs w:val="32"/>
          <w:lang w:eastAsia="pt-PT"/>
        </w:rPr>
        <w:t xml:space="preserve"> de 20</w:t>
      </w:r>
      <w:r w:rsidR="00B51428" w:rsidRPr="00D57755">
        <w:rPr>
          <w:noProof/>
          <w:color w:val="6B583E"/>
          <w:lang w:eastAsia="pt-PT"/>
        </w:rPr>
        <w:drawing>
          <wp:anchor distT="0" distB="0" distL="114300" distR="114300" simplePos="0" relativeHeight="251659264" behindDoc="1" locked="0" layoutInCell="1" allowOverlap="1" wp14:anchorId="456C8F4C" wp14:editId="075033F0">
            <wp:simplePos x="0" y="0"/>
            <wp:positionH relativeFrom="column">
              <wp:posOffset>-1672814</wp:posOffset>
            </wp:positionH>
            <wp:positionV relativeFrom="paragraph">
              <wp:posOffset>4939479</wp:posOffset>
            </wp:positionV>
            <wp:extent cx="252730" cy="1800860"/>
            <wp:effectExtent l="0" t="0" r="1270" b="254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rcaL-Mtr.t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730" cy="1800860"/>
                    </a:xfrm>
                    <a:prstGeom prst="rect">
                      <a:avLst/>
                    </a:prstGeom>
                  </pic:spPr>
                </pic:pic>
              </a:graphicData>
            </a:graphic>
          </wp:anchor>
        </w:drawing>
      </w:r>
      <w:r w:rsidR="00744C0C">
        <w:rPr>
          <w:rFonts w:ascii="Arrus BT Roman" w:eastAsia="Times New Roman" w:hAnsi="Arrus BT Roman" w:cs="Times New Roman"/>
          <w:color w:val="6B583E"/>
          <w:sz w:val="32"/>
          <w:szCs w:val="32"/>
          <w:lang w:eastAsia="pt-PT"/>
        </w:rPr>
        <w:t>2</w:t>
      </w:r>
      <w:r>
        <w:rPr>
          <w:rFonts w:ascii="Arrus BT Roman" w:eastAsia="Times New Roman" w:hAnsi="Arrus BT Roman" w:cs="Times New Roman"/>
          <w:color w:val="6B583E"/>
          <w:sz w:val="32"/>
          <w:szCs w:val="32"/>
          <w:lang w:eastAsia="pt-PT"/>
        </w:rPr>
        <w:t>5</w:t>
      </w:r>
    </w:p>
    <w:sdt>
      <w:sdtPr>
        <w:rPr>
          <w:rFonts w:asciiTheme="minorHAnsi" w:eastAsiaTheme="minorHAnsi" w:hAnsiTheme="minorHAnsi" w:cstheme="minorBidi"/>
          <w:color w:val="auto"/>
          <w:sz w:val="24"/>
          <w:szCs w:val="24"/>
          <w:lang w:eastAsia="en-US"/>
        </w:rPr>
        <w:id w:val="302596162"/>
        <w:docPartObj>
          <w:docPartGallery w:val="Table of Contents"/>
          <w:docPartUnique/>
        </w:docPartObj>
      </w:sdtPr>
      <w:sdtEndPr>
        <w:rPr>
          <w:b/>
          <w:bCs/>
        </w:rPr>
      </w:sdtEndPr>
      <w:sdtContent>
        <w:p w14:paraId="0C8A3E14" w14:textId="42F8128B" w:rsidR="00F95C78" w:rsidRPr="00FA5AD7" w:rsidRDefault="00F95C78" w:rsidP="00B858D6">
          <w:pPr>
            <w:pStyle w:val="Cabealhodondice"/>
            <w:spacing w:before="0" w:line="360" w:lineRule="auto"/>
            <w:jc w:val="both"/>
            <w:rPr>
              <w:rFonts w:ascii="Gill Sans MT" w:hAnsi="Gill Sans MT"/>
              <w:b/>
              <w:bCs/>
              <w:color w:val="auto"/>
            </w:rPr>
          </w:pPr>
          <w:r w:rsidRPr="00FA5AD7">
            <w:rPr>
              <w:rFonts w:ascii="Gill Sans MT" w:hAnsi="Gill Sans MT"/>
              <w:b/>
              <w:bCs/>
              <w:color w:val="auto"/>
            </w:rPr>
            <w:t>Índice</w:t>
          </w:r>
        </w:p>
        <w:p w14:paraId="4D33FBFA" w14:textId="77777777" w:rsidR="00F95C78" w:rsidRPr="007C100B" w:rsidRDefault="00F95C78" w:rsidP="00B858D6">
          <w:pPr>
            <w:spacing w:line="360" w:lineRule="auto"/>
            <w:jc w:val="both"/>
            <w:rPr>
              <w:rFonts w:ascii="Gill Sans MT" w:hAnsi="Gill Sans MT"/>
              <w:sz w:val="10"/>
              <w:szCs w:val="10"/>
              <w:lang w:eastAsia="pt-PT"/>
            </w:rPr>
          </w:pPr>
        </w:p>
        <w:p w14:paraId="510DFC10" w14:textId="2F3FAEC3" w:rsidR="005D49E5" w:rsidRDefault="00F95C78">
          <w:pPr>
            <w:pStyle w:val="ndice1"/>
            <w:tabs>
              <w:tab w:val="right" w:leader="dot" w:pos="9055"/>
            </w:tabs>
            <w:rPr>
              <w:rFonts w:eastAsiaTheme="minorEastAsia"/>
              <w:noProof/>
              <w:kern w:val="2"/>
              <w:lang w:eastAsia="pt-PT"/>
              <w14:ligatures w14:val="standardContextual"/>
            </w:rPr>
          </w:pPr>
          <w:r>
            <w:fldChar w:fldCharType="begin"/>
          </w:r>
          <w:r>
            <w:instrText xml:space="preserve"> TOC \o "1-3" \h \z \u </w:instrText>
          </w:r>
          <w:r>
            <w:fldChar w:fldCharType="separate"/>
          </w:r>
          <w:hyperlink w:anchor="_Toc214198856" w:history="1">
            <w:r w:rsidR="005D49E5" w:rsidRPr="005E12BA">
              <w:rPr>
                <w:rStyle w:val="Hiperligao"/>
                <w:rFonts w:ascii="Gill Sans MT" w:hAnsi="Gill Sans MT"/>
                <w:b/>
                <w:bCs/>
                <w:noProof/>
              </w:rPr>
              <w:t>Índice de imagens</w:t>
            </w:r>
            <w:r w:rsidR="005D49E5">
              <w:rPr>
                <w:noProof/>
                <w:webHidden/>
              </w:rPr>
              <w:tab/>
            </w:r>
            <w:r w:rsidR="005D49E5">
              <w:rPr>
                <w:noProof/>
                <w:webHidden/>
              </w:rPr>
              <w:fldChar w:fldCharType="begin"/>
            </w:r>
            <w:r w:rsidR="005D49E5">
              <w:rPr>
                <w:noProof/>
                <w:webHidden/>
              </w:rPr>
              <w:instrText xml:space="preserve"> PAGEREF _Toc214198856 \h </w:instrText>
            </w:r>
            <w:r w:rsidR="005D49E5">
              <w:rPr>
                <w:noProof/>
                <w:webHidden/>
              </w:rPr>
            </w:r>
            <w:r w:rsidR="005D49E5">
              <w:rPr>
                <w:noProof/>
                <w:webHidden/>
              </w:rPr>
              <w:fldChar w:fldCharType="separate"/>
            </w:r>
            <w:r w:rsidR="005D49E5">
              <w:rPr>
                <w:noProof/>
                <w:webHidden/>
              </w:rPr>
              <w:t>2</w:t>
            </w:r>
            <w:r w:rsidR="005D49E5">
              <w:rPr>
                <w:noProof/>
                <w:webHidden/>
              </w:rPr>
              <w:fldChar w:fldCharType="end"/>
            </w:r>
          </w:hyperlink>
        </w:p>
        <w:p w14:paraId="208BE1FB" w14:textId="242428D2" w:rsidR="005D49E5" w:rsidRDefault="005D49E5">
          <w:pPr>
            <w:pStyle w:val="ndice1"/>
            <w:tabs>
              <w:tab w:val="right" w:leader="dot" w:pos="9055"/>
            </w:tabs>
            <w:rPr>
              <w:rFonts w:eastAsiaTheme="minorEastAsia"/>
              <w:noProof/>
              <w:kern w:val="2"/>
              <w:lang w:eastAsia="pt-PT"/>
              <w14:ligatures w14:val="standardContextual"/>
            </w:rPr>
          </w:pPr>
          <w:hyperlink w:anchor="_Toc214198857" w:history="1">
            <w:r w:rsidRPr="005E12BA">
              <w:rPr>
                <w:rStyle w:val="Hiperligao"/>
                <w:rFonts w:ascii="Gill Sans MT" w:hAnsi="Gill Sans MT"/>
                <w:b/>
                <w:bCs/>
                <w:noProof/>
              </w:rPr>
              <w:t>Lista de abreviaturas</w:t>
            </w:r>
            <w:r>
              <w:rPr>
                <w:noProof/>
                <w:webHidden/>
              </w:rPr>
              <w:tab/>
            </w:r>
            <w:r>
              <w:rPr>
                <w:noProof/>
                <w:webHidden/>
              </w:rPr>
              <w:fldChar w:fldCharType="begin"/>
            </w:r>
            <w:r>
              <w:rPr>
                <w:noProof/>
                <w:webHidden/>
              </w:rPr>
              <w:instrText xml:space="preserve"> PAGEREF _Toc214198857 \h </w:instrText>
            </w:r>
            <w:r>
              <w:rPr>
                <w:noProof/>
                <w:webHidden/>
              </w:rPr>
            </w:r>
            <w:r>
              <w:rPr>
                <w:noProof/>
                <w:webHidden/>
              </w:rPr>
              <w:fldChar w:fldCharType="separate"/>
            </w:r>
            <w:r>
              <w:rPr>
                <w:noProof/>
                <w:webHidden/>
              </w:rPr>
              <w:t>3</w:t>
            </w:r>
            <w:r>
              <w:rPr>
                <w:noProof/>
                <w:webHidden/>
              </w:rPr>
              <w:fldChar w:fldCharType="end"/>
            </w:r>
          </w:hyperlink>
        </w:p>
        <w:p w14:paraId="316930CD" w14:textId="739CEB33" w:rsidR="005D49E5" w:rsidRDefault="005D49E5">
          <w:pPr>
            <w:pStyle w:val="ndice1"/>
            <w:tabs>
              <w:tab w:val="right" w:leader="dot" w:pos="9055"/>
            </w:tabs>
            <w:rPr>
              <w:rFonts w:eastAsiaTheme="minorEastAsia"/>
              <w:noProof/>
              <w:kern w:val="2"/>
              <w:lang w:eastAsia="pt-PT"/>
              <w14:ligatures w14:val="standardContextual"/>
            </w:rPr>
          </w:pPr>
          <w:hyperlink w:anchor="_Toc214198858" w:history="1">
            <w:r w:rsidRPr="005E12BA">
              <w:rPr>
                <w:rStyle w:val="Hiperligao"/>
                <w:rFonts w:ascii="Gill Sans MT" w:hAnsi="Gill Sans MT"/>
                <w:b/>
                <w:bCs/>
                <w:noProof/>
              </w:rPr>
              <w:t>Palavras-chave</w:t>
            </w:r>
            <w:r>
              <w:rPr>
                <w:noProof/>
                <w:webHidden/>
              </w:rPr>
              <w:tab/>
            </w:r>
            <w:r>
              <w:rPr>
                <w:noProof/>
                <w:webHidden/>
              </w:rPr>
              <w:fldChar w:fldCharType="begin"/>
            </w:r>
            <w:r>
              <w:rPr>
                <w:noProof/>
                <w:webHidden/>
              </w:rPr>
              <w:instrText xml:space="preserve"> PAGEREF _Toc214198858 \h </w:instrText>
            </w:r>
            <w:r>
              <w:rPr>
                <w:noProof/>
                <w:webHidden/>
              </w:rPr>
            </w:r>
            <w:r>
              <w:rPr>
                <w:noProof/>
                <w:webHidden/>
              </w:rPr>
              <w:fldChar w:fldCharType="separate"/>
            </w:r>
            <w:r>
              <w:rPr>
                <w:noProof/>
                <w:webHidden/>
              </w:rPr>
              <w:t>4</w:t>
            </w:r>
            <w:r>
              <w:rPr>
                <w:noProof/>
                <w:webHidden/>
              </w:rPr>
              <w:fldChar w:fldCharType="end"/>
            </w:r>
          </w:hyperlink>
        </w:p>
        <w:p w14:paraId="2B82016A" w14:textId="739A925F" w:rsidR="005D49E5" w:rsidRDefault="005D49E5">
          <w:pPr>
            <w:pStyle w:val="ndice1"/>
            <w:tabs>
              <w:tab w:val="right" w:leader="dot" w:pos="9055"/>
            </w:tabs>
            <w:rPr>
              <w:rFonts w:eastAsiaTheme="minorEastAsia"/>
              <w:noProof/>
              <w:kern w:val="2"/>
              <w:lang w:eastAsia="pt-PT"/>
              <w14:ligatures w14:val="standardContextual"/>
            </w:rPr>
          </w:pPr>
          <w:hyperlink w:anchor="_Toc214198859" w:history="1">
            <w:r w:rsidRPr="005E12BA">
              <w:rPr>
                <w:rStyle w:val="Hiperligao"/>
                <w:rFonts w:ascii="Gill Sans MT" w:hAnsi="Gill Sans MT"/>
                <w:b/>
                <w:bCs/>
                <w:noProof/>
              </w:rPr>
              <w:t>Resumo</w:t>
            </w:r>
            <w:r>
              <w:rPr>
                <w:noProof/>
                <w:webHidden/>
              </w:rPr>
              <w:tab/>
            </w:r>
            <w:r>
              <w:rPr>
                <w:noProof/>
                <w:webHidden/>
              </w:rPr>
              <w:fldChar w:fldCharType="begin"/>
            </w:r>
            <w:r>
              <w:rPr>
                <w:noProof/>
                <w:webHidden/>
              </w:rPr>
              <w:instrText xml:space="preserve"> PAGEREF _Toc214198859 \h </w:instrText>
            </w:r>
            <w:r>
              <w:rPr>
                <w:noProof/>
                <w:webHidden/>
              </w:rPr>
            </w:r>
            <w:r>
              <w:rPr>
                <w:noProof/>
                <w:webHidden/>
              </w:rPr>
              <w:fldChar w:fldCharType="separate"/>
            </w:r>
            <w:r>
              <w:rPr>
                <w:noProof/>
                <w:webHidden/>
              </w:rPr>
              <w:t>4</w:t>
            </w:r>
            <w:r>
              <w:rPr>
                <w:noProof/>
                <w:webHidden/>
              </w:rPr>
              <w:fldChar w:fldCharType="end"/>
            </w:r>
          </w:hyperlink>
        </w:p>
        <w:p w14:paraId="357D0A4A" w14:textId="4E105854" w:rsidR="005D49E5" w:rsidRDefault="005D49E5">
          <w:pPr>
            <w:pStyle w:val="ndice1"/>
            <w:tabs>
              <w:tab w:val="left" w:pos="480"/>
              <w:tab w:val="right" w:leader="dot" w:pos="9055"/>
            </w:tabs>
            <w:rPr>
              <w:rFonts w:eastAsiaTheme="minorEastAsia"/>
              <w:noProof/>
              <w:kern w:val="2"/>
              <w:lang w:eastAsia="pt-PT"/>
              <w14:ligatures w14:val="standardContextual"/>
            </w:rPr>
          </w:pPr>
          <w:hyperlink w:anchor="_Toc214198860" w:history="1">
            <w:r w:rsidRPr="005E12BA">
              <w:rPr>
                <w:rStyle w:val="Hiperligao"/>
                <w:rFonts w:ascii="Gill Sans MT" w:hAnsi="Gill Sans MT"/>
                <w:b/>
                <w:bCs/>
                <w:noProof/>
              </w:rPr>
              <w:t>1.</w:t>
            </w:r>
            <w:r>
              <w:rPr>
                <w:rFonts w:eastAsiaTheme="minorEastAsia"/>
                <w:noProof/>
                <w:kern w:val="2"/>
                <w:lang w:eastAsia="pt-PT"/>
                <w14:ligatures w14:val="standardContextual"/>
              </w:rPr>
              <w:tab/>
            </w:r>
            <w:r w:rsidRPr="005E12BA">
              <w:rPr>
                <w:rStyle w:val="Hiperligao"/>
                <w:rFonts w:ascii="Gill Sans MT" w:hAnsi="Gill Sans MT"/>
                <w:b/>
                <w:bCs/>
                <w:noProof/>
              </w:rPr>
              <w:t>Introdução</w:t>
            </w:r>
            <w:r>
              <w:rPr>
                <w:noProof/>
                <w:webHidden/>
              </w:rPr>
              <w:tab/>
            </w:r>
            <w:r>
              <w:rPr>
                <w:noProof/>
                <w:webHidden/>
              </w:rPr>
              <w:fldChar w:fldCharType="begin"/>
            </w:r>
            <w:r>
              <w:rPr>
                <w:noProof/>
                <w:webHidden/>
              </w:rPr>
              <w:instrText xml:space="preserve"> PAGEREF _Toc214198860 \h </w:instrText>
            </w:r>
            <w:r>
              <w:rPr>
                <w:noProof/>
                <w:webHidden/>
              </w:rPr>
            </w:r>
            <w:r>
              <w:rPr>
                <w:noProof/>
                <w:webHidden/>
              </w:rPr>
              <w:fldChar w:fldCharType="separate"/>
            </w:r>
            <w:r>
              <w:rPr>
                <w:noProof/>
                <w:webHidden/>
              </w:rPr>
              <w:t>5</w:t>
            </w:r>
            <w:r>
              <w:rPr>
                <w:noProof/>
                <w:webHidden/>
              </w:rPr>
              <w:fldChar w:fldCharType="end"/>
            </w:r>
          </w:hyperlink>
        </w:p>
        <w:p w14:paraId="19007700" w14:textId="3FBC4619" w:rsidR="005D49E5" w:rsidRDefault="005D49E5">
          <w:pPr>
            <w:pStyle w:val="ndice1"/>
            <w:tabs>
              <w:tab w:val="left" w:pos="480"/>
              <w:tab w:val="right" w:leader="dot" w:pos="9055"/>
            </w:tabs>
            <w:rPr>
              <w:rFonts w:eastAsiaTheme="minorEastAsia"/>
              <w:noProof/>
              <w:kern w:val="2"/>
              <w:lang w:eastAsia="pt-PT"/>
              <w14:ligatures w14:val="standardContextual"/>
            </w:rPr>
          </w:pPr>
          <w:hyperlink w:anchor="_Toc214198861" w:history="1">
            <w:r w:rsidRPr="005E12BA">
              <w:rPr>
                <w:rStyle w:val="Hiperligao"/>
                <w:rFonts w:ascii="Gill Sans MT" w:hAnsi="Gill Sans MT"/>
                <w:b/>
                <w:bCs/>
                <w:noProof/>
              </w:rPr>
              <w:t>2.</w:t>
            </w:r>
            <w:r>
              <w:rPr>
                <w:rFonts w:eastAsiaTheme="minorEastAsia"/>
                <w:noProof/>
                <w:kern w:val="2"/>
                <w:lang w:eastAsia="pt-PT"/>
                <w14:ligatures w14:val="standardContextual"/>
              </w:rPr>
              <w:tab/>
            </w:r>
            <w:r w:rsidRPr="005E12BA">
              <w:rPr>
                <w:rStyle w:val="Hiperligao"/>
                <w:rFonts w:ascii="Gill Sans MT" w:hAnsi="Gill Sans MT"/>
                <w:b/>
                <w:bCs/>
                <w:noProof/>
              </w:rPr>
              <w:t>Contextualização e Formulação do Problema</w:t>
            </w:r>
            <w:r>
              <w:rPr>
                <w:noProof/>
                <w:webHidden/>
              </w:rPr>
              <w:tab/>
            </w:r>
            <w:r>
              <w:rPr>
                <w:noProof/>
                <w:webHidden/>
              </w:rPr>
              <w:fldChar w:fldCharType="begin"/>
            </w:r>
            <w:r>
              <w:rPr>
                <w:noProof/>
                <w:webHidden/>
              </w:rPr>
              <w:instrText xml:space="preserve"> PAGEREF _Toc214198861 \h </w:instrText>
            </w:r>
            <w:r>
              <w:rPr>
                <w:noProof/>
                <w:webHidden/>
              </w:rPr>
            </w:r>
            <w:r>
              <w:rPr>
                <w:noProof/>
                <w:webHidden/>
              </w:rPr>
              <w:fldChar w:fldCharType="separate"/>
            </w:r>
            <w:r>
              <w:rPr>
                <w:noProof/>
                <w:webHidden/>
              </w:rPr>
              <w:t>5</w:t>
            </w:r>
            <w:r>
              <w:rPr>
                <w:noProof/>
                <w:webHidden/>
              </w:rPr>
              <w:fldChar w:fldCharType="end"/>
            </w:r>
          </w:hyperlink>
        </w:p>
        <w:p w14:paraId="41E204BB" w14:textId="2C5F30DD" w:rsidR="005D49E5" w:rsidRDefault="005D49E5">
          <w:pPr>
            <w:pStyle w:val="ndice1"/>
            <w:tabs>
              <w:tab w:val="left" w:pos="480"/>
              <w:tab w:val="right" w:leader="dot" w:pos="9055"/>
            </w:tabs>
            <w:rPr>
              <w:rFonts w:eastAsiaTheme="minorEastAsia"/>
              <w:noProof/>
              <w:kern w:val="2"/>
              <w:lang w:eastAsia="pt-PT"/>
              <w14:ligatures w14:val="standardContextual"/>
            </w:rPr>
          </w:pPr>
          <w:hyperlink w:anchor="_Toc214198862" w:history="1">
            <w:r w:rsidRPr="005E12BA">
              <w:rPr>
                <w:rStyle w:val="Hiperligao"/>
                <w:rFonts w:ascii="Gill Sans MT" w:hAnsi="Gill Sans MT"/>
                <w:b/>
                <w:bCs/>
                <w:noProof/>
              </w:rPr>
              <w:t>3.</w:t>
            </w:r>
            <w:r>
              <w:rPr>
                <w:rFonts w:eastAsiaTheme="minorEastAsia"/>
                <w:noProof/>
                <w:kern w:val="2"/>
                <w:lang w:eastAsia="pt-PT"/>
                <w14:ligatures w14:val="standardContextual"/>
              </w:rPr>
              <w:tab/>
            </w:r>
            <w:r w:rsidRPr="005E12BA">
              <w:rPr>
                <w:rStyle w:val="Hiperligao"/>
                <w:rFonts w:ascii="Gill Sans MT" w:hAnsi="Gill Sans MT"/>
                <w:b/>
                <w:bCs/>
                <w:noProof/>
              </w:rPr>
              <w:t>Descrição do Dataset</w:t>
            </w:r>
            <w:r>
              <w:rPr>
                <w:noProof/>
                <w:webHidden/>
              </w:rPr>
              <w:tab/>
            </w:r>
            <w:r>
              <w:rPr>
                <w:noProof/>
                <w:webHidden/>
              </w:rPr>
              <w:fldChar w:fldCharType="begin"/>
            </w:r>
            <w:r>
              <w:rPr>
                <w:noProof/>
                <w:webHidden/>
              </w:rPr>
              <w:instrText xml:space="preserve"> PAGEREF _Toc214198862 \h </w:instrText>
            </w:r>
            <w:r>
              <w:rPr>
                <w:noProof/>
                <w:webHidden/>
              </w:rPr>
            </w:r>
            <w:r>
              <w:rPr>
                <w:noProof/>
                <w:webHidden/>
              </w:rPr>
              <w:fldChar w:fldCharType="separate"/>
            </w:r>
            <w:r>
              <w:rPr>
                <w:noProof/>
                <w:webHidden/>
              </w:rPr>
              <w:t>6</w:t>
            </w:r>
            <w:r>
              <w:rPr>
                <w:noProof/>
                <w:webHidden/>
              </w:rPr>
              <w:fldChar w:fldCharType="end"/>
            </w:r>
          </w:hyperlink>
        </w:p>
        <w:p w14:paraId="16DC4996" w14:textId="384621E1" w:rsidR="005D49E5" w:rsidRDefault="005D49E5">
          <w:pPr>
            <w:pStyle w:val="ndice1"/>
            <w:tabs>
              <w:tab w:val="left" w:pos="480"/>
              <w:tab w:val="right" w:leader="dot" w:pos="9055"/>
            </w:tabs>
            <w:rPr>
              <w:rFonts w:eastAsiaTheme="minorEastAsia"/>
              <w:noProof/>
              <w:kern w:val="2"/>
              <w:lang w:eastAsia="pt-PT"/>
              <w14:ligatures w14:val="standardContextual"/>
            </w:rPr>
          </w:pPr>
          <w:hyperlink w:anchor="_Toc214198863" w:history="1">
            <w:r w:rsidRPr="005E12BA">
              <w:rPr>
                <w:rStyle w:val="Hiperligao"/>
                <w:rFonts w:ascii="Gill Sans MT" w:hAnsi="Gill Sans MT"/>
                <w:b/>
                <w:bCs/>
                <w:noProof/>
              </w:rPr>
              <w:t>4.</w:t>
            </w:r>
            <w:r>
              <w:rPr>
                <w:rFonts w:eastAsiaTheme="minorEastAsia"/>
                <w:noProof/>
                <w:kern w:val="2"/>
                <w:lang w:eastAsia="pt-PT"/>
                <w14:ligatures w14:val="standardContextual"/>
              </w:rPr>
              <w:tab/>
            </w:r>
            <w:r w:rsidRPr="005E12BA">
              <w:rPr>
                <w:rStyle w:val="Hiperligao"/>
                <w:rFonts w:ascii="Gill Sans MT" w:hAnsi="Gill Sans MT"/>
                <w:b/>
                <w:bCs/>
                <w:noProof/>
              </w:rPr>
              <w:t>Conclusão e terapêuticas futuras</w:t>
            </w:r>
            <w:r>
              <w:rPr>
                <w:noProof/>
                <w:webHidden/>
              </w:rPr>
              <w:tab/>
            </w:r>
            <w:r>
              <w:rPr>
                <w:noProof/>
                <w:webHidden/>
              </w:rPr>
              <w:fldChar w:fldCharType="begin"/>
            </w:r>
            <w:r>
              <w:rPr>
                <w:noProof/>
                <w:webHidden/>
              </w:rPr>
              <w:instrText xml:space="preserve"> PAGEREF _Toc214198863 \h </w:instrText>
            </w:r>
            <w:r>
              <w:rPr>
                <w:noProof/>
                <w:webHidden/>
              </w:rPr>
            </w:r>
            <w:r>
              <w:rPr>
                <w:noProof/>
                <w:webHidden/>
              </w:rPr>
              <w:fldChar w:fldCharType="separate"/>
            </w:r>
            <w:r>
              <w:rPr>
                <w:noProof/>
                <w:webHidden/>
              </w:rPr>
              <w:t>7</w:t>
            </w:r>
            <w:r>
              <w:rPr>
                <w:noProof/>
                <w:webHidden/>
              </w:rPr>
              <w:fldChar w:fldCharType="end"/>
            </w:r>
          </w:hyperlink>
        </w:p>
        <w:p w14:paraId="1BFFB631" w14:textId="77710769" w:rsidR="005D49E5" w:rsidRDefault="005D49E5">
          <w:pPr>
            <w:pStyle w:val="ndice1"/>
            <w:tabs>
              <w:tab w:val="right" w:leader="dot" w:pos="9055"/>
            </w:tabs>
            <w:rPr>
              <w:rFonts w:eastAsiaTheme="minorEastAsia"/>
              <w:noProof/>
              <w:kern w:val="2"/>
              <w:lang w:eastAsia="pt-PT"/>
              <w14:ligatures w14:val="standardContextual"/>
            </w:rPr>
          </w:pPr>
          <w:hyperlink w:anchor="_Toc214198864" w:history="1">
            <w:r w:rsidRPr="005E12BA">
              <w:rPr>
                <w:rStyle w:val="Hiperligao"/>
                <w:rFonts w:ascii="Gill Sans MT" w:hAnsi="Gill Sans MT"/>
                <w:b/>
                <w:bCs/>
                <w:noProof/>
              </w:rPr>
              <w:t>Anexo</w:t>
            </w:r>
            <w:r>
              <w:rPr>
                <w:noProof/>
                <w:webHidden/>
              </w:rPr>
              <w:tab/>
            </w:r>
            <w:r>
              <w:rPr>
                <w:noProof/>
                <w:webHidden/>
              </w:rPr>
              <w:fldChar w:fldCharType="begin"/>
            </w:r>
            <w:r>
              <w:rPr>
                <w:noProof/>
                <w:webHidden/>
              </w:rPr>
              <w:instrText xml:space="preserve"> PAGEREF _Toc214198864 \h </w:instrText>
            </w:r>
            <w:r>
              <w:rPr>
                <w:noProof/>
                <w:webHidden/>
              </w:rPr>
            </w:r>
            <w:r>
              <w:rPr>
                <w:noProof/>
                <w:webHidden/>
              </w:rPr>
              <w:fldChar w:fldCharType="separate"/>
            </w:r>
            <w:r>
              <w:rPr>
                <w:noProof/>
                <w:webHidden/>
              </w:rPr>
              <w:t>7</w:t>
            </w:r>
            <w:r>
              <w:rPr>
                <w:noProof/>
                <w:webHidden/>
              </w:rPr>
              <w:fldChar w:fldCharType="end"/>
            </w:r>
          </w:hyperlink>
        </w:p>
        <w:p w14:paraId="3BFD4035" w14:textId="2AE8F841" w:rsidR="005D49E5" w:rsidRDefault="005D49E5">
          <w:pPr>
            <w:pStyle w:val="ndice1"/>
            <w:tabs>
              <w:tab w:val="right" w:leader="dot" w:pos="9055"/>
            </w:tabs>
            <w:rPr>
              <w:rFonts w:eastAsiaTheme="minorEastAsia"/>
              <w:noProof/>
              <w:kern w:val="2"/>
              <w:lang w:eastAsia="pt-PT"/>
              <w14:ligatures w14:val="standardContextual"/>
            </w:rPr>
          </w:pPr>
          <w:hyperlink w:anchor="_Toc214198865" w:history="1">
            <w:r w:rsidRPr="005E12BA">
              <w:rPr>
                <w:rStyle w:val="Hiperligao"/>
                <w:rFonts w:ascii="Gill Sans MT" w:hAnsi="Gill Sans MT"/>
                <w:b/>
                <w:bCs/>
                <w:noProof/>
              </w:rPr>
              <w:t>Contribuição de cada autor</w:t>
            </w:r>
            <w:r>
              <w:rPr>
                <w:noProof/>
                <w:webHidden/>
              </w:rPr>
              <w:tab/>
            </w:r>
            <w:r>
              <w:rPr>
                <w:noProof/>
                <w:webHidden/>
              </w:rPr>
              <w:fldChar w:fldCharType="begin"/>
            </w:r>
            <w:r>
              <w:rPr>
                <w:noProof/>
                <w:webHidden/>
              </w:rPr>
              <w:instrText xml:space="preserve"> PAGEREF _Toc214198865 \h </w:instrText>
            </w:r>
            <w:r>
              <w:rPr>
                <w:noProof/>
                <w:webHidden/>
              </w:rPr>
            </w:r>
            <w:r>
              <w:rPr>
                <w:noProof/>
                <w:webHidden/>
              </w:rPr>
              <w:fldChar w:fldCharType="separate"/>
            </w:r>
            <w:r>
              <w:rPr>
                <w:noProof/>
                <w:webHidden/>
              </w:rPr>
              <w:t>8</w:t>
            </w:r>
            <w:r>
              <w:rPr>
                <w:noProof/>
                <w:webHidden/>
              </w:rPr>
              <w:fldChar w:fldCharType="end"/>
            </w:r>
          </w:hyperlink>
        </w:p>
        <w:p w14:paraId="7D94F2E3" w14:textId="01AF0A1F" w:rsidR="005D49E5" w:rsidRDefault="005D49E5">
          <w:pPr>
            <w:pStyle w:val="ndice1"/>
            <w:tabs>
              <w:tab w:val="right" w:leader="dot" w:pos="9055"/>
            </w:tabs>
            <w:rPr>
              <w:rFonts w:eastAsiaTheme="minorEastAsia"/>
              <w:noProof/>
              <w:kern w:val="2"/>
              <w:lang w:eastAsia="pt-PT"/>
              <w14:ligatures w14:val="standardContextual"/>
            </w:rPr>
          </w:pPr>
          <w:hyperlink w:anchor="_Toc214198866" w:history="1">
            <w:r w:rsidRPr="005E12BA">
              <w:rPr>
                <w:rStyle w:val="Hiperligao"/>
                <w:rFonts w:ascii="Gill Sans MT" w:hAnsi="Gill Sans MT"/>
                <w:b/>
                <w:bCs/>
                <w:noProof/>
                <w:lang w:val="en-US"/>
              </w:rPr>
              <w:t>Referências</w:t>
            </w:r>
            <w:r>
              <w:rPr>
                <w:noProof/>
                <w:webHidden/>
              </w:rPr>
              <w:tab/>
            </w:r>
            <w:r>
              <w:rPr>
                <w:noProof/>
                <w:webHidden/>
              </w:rPr>
              <w:fldChar w:fldCharType="begin"/>
            </w:r>
            <w:r>
              <w:rPr>
                <w:noProof/>
                <w:webHidden/>
              </w:rPr>
              <w:instrText xml:space="preserve"> PAGEREF _Toc214198866 \h </w:instrText>
            </w:r>
            <w:r>
              <w:rPr>
                <w:noProof/>
                <w:webHidden/>
              </w:rPr>
            </w:r>
            <w:r>
              <w:rPr>
                <w:noProof/>
                <w:webHidden/>
              </w:rPr>
              <w:fldChar w:fldCharType="separate"/>
            </w:r>
            <w:r>
              <w:rPr>
                <w:noProof/>
                <w:webHidden/>
              </w:rPr>
              <w:t>9</w:t>
            </w:r>
            <w:r>
              <w:rPr>
                <w:noProof/>
                <w:webHidden/>
              </w:rPr>
              <w:fldChar w:fldCharType="end"/>
            </w:r>
          </w:hyperlink>
        </w:p>
        <w:p w14:paraId="2E7C4734" w14:textId="5636F329" w:rsidR="00F95C78" w:rsidRDefault="00F95C78" w:rsidP="00B858D6">
          <w:pPr>
            <w:spacing w:line="360" w:lineRule="auto"/>
            <w:jc w:val="both"/>
          </w:pPr>
          <w:r>
            <w:rPr>
              <w:b/>
              <w:bCs/>
            </w:rPr>
            <w:fldChar w:fldCharType="end"/>
          </w:r>
        </w:p>
      </w:sdtContent>
    </w:sdt>
    <w:p w14:paraId="6D31FE89" w14:textId="26BE11D6" w:rsidR="00362E8D" w:rsidRDefault="00362E8D" w:rsidP="007211FD">
      <w:pPr>
        <w:spacing w:line="360" w:lineRule="auto"/>
        <w:jc w:val="both"/>
      </w:pPr>
    </w:p>
    <w:p w14:paraId="77B9C6F0" w14:textId="77777777" w:rsidR="00552A5F" w:rsidRDefault="00552A5F" w:rsidP="007211FD">
      <w:pPr>
        <w:spacing w:line="360" w:lineRule="auto"/>
        <w:jc w:val="both"/>
      </w:pPr>
    </w:p>
    <w:p w14:paraId="23E1B055" w14:textId="77777777" w:rsidR="00552A5F" w:rsidRDefault="00552A5F" w:rsidP="007211FD">
      <w:pPr>
        <w:spacing w:line="360" w:lineRule="auto"/>
        <w:jc w:val="both"/>
      </w:pPr>
    </w:p>
    <w:p w14:paraId="7DA23A16" w14:textId="77777777" w:rsidR="00467BFB" w:rsidRDefault="00467BFB" w:rsidP="007211FD">
      <w:pPr>
        <w:spacing w:line="360" w:lineRule="auto"/>
        <w:jc w:val="both"/>
      </w:pPr>
    </w:p>
    <w:p w14:paraId="07A7F64D" w14:textId="77777777" w:rsidR="00467BFB" w:rsidRDefault="00467BFB" w:rsidP="007211FD">
      <w:pPr>
        <w:spacing w:line="360" w:lineRule="auto"/>
        <w:jc w:val="both"/>
      </w:pPr>
    </w:p>
    <w:p w14:paraId="0BC330CF" w14:textId="77777777" w:rsidR="00383820" w:rsidRDefault="00383820" w:rsidP="007211FD">
      <w:pPr>
        <w:spacing w:line="360" w:lineRule="auto"/>
        <w:jc w:val="both"/>
      </w:pPr>
    </w:p>
    <w:p w14:paraId="6414BCE1" w14:textId="77777777" w:rsidR="00383820" w:rsidRDefault="00383820" w:rsidP="007211FD">
      <w:pPr>
        <w:spacing w:line="360" w:lineRule="auto"/>
        <w:jc w:val="both"/>
      </w:pPr>
    </w:p>
    <w:p w14:paraId="0E4ACA0D" w14:textId="77777777" w:rsidR="00383820" w:rsidRDefault="00383820" w:rsidP="007211FD">
      <w:pPr>
        <w:spacing w:line="360" w:lineRule="auto"/>
        <w:jc w:val="both"/>
      </w:pPr>
    </w:p>
    <w:p w14:paraId="406CCF24" w14:textId="77777777" w:rsidR="00383820" w:rsidRDefault="00383820" w:rsidP="007211FD">
      <w:pPr>
        <w:spacing w:line="360" w:lineRule="auto"/>
        <w:jc w:val="both"/>
      </w:pPr>
    </w:p>
    <w:p w14:paraId="720A013D" w14:textId="77777777" w:rsidR="00383820" w:rsidRDefault="00383820" w:rsidP="007211FD">
      <w:pPr>
        <w:spacing w:line="360" w:lineRule="auto"/>
        <w:jc w:val="both"/>
      </w:pPr>
    </w:p>
    <w:p w14:paraId="6915B4CC" w14:textId="77777777" w:rsidR="007211FD" w:rsidRDefault="007211FD" w:rsidP="007211FD">
      <w:pPr>
        <w:spacing w:line="360" w:lineRule="auto"/>
        <w:jc w:val="both"/>
      </w:pPr>
    </w:p>
    <w:p w14:paraId="40E12247" w14:textId="77777777" w:rsidR="007211FD" w:rsidRDefault="007211FD" w:rsidP="007211FD">
      <w:pPr>
        <w:spacing w:line="360" w:lineRule="auto"/>
        <w:jc w:val="both"/>
      </w:pPr>
    </w:p>
    <w:p w14:paraId="539EB7D6" w14:textId="77777777" w:rsidR="00D37E9D" w:rsidRDefault="00D37E9D" w:rsidP="007211FD">
      <w:pPr>
        <w:spacing w:line="360" w:lineRule="auto"/>
        <w:jc w:val="both"/>
      </w:pPr>
    </w:p>
    <w:p w14:paraId="63AEA5A4" w14:textId="77777777" w:rsidR="00383820" w:rsidRDefault="00383820" w:rsidP="007211FD">
      <w:pPr>
        <w:spacing w:line="360" w:lineRule="auto"/>
        <w:jc w:val="both"/>
      </w:pPr>
    </w:p>
    <w:p w14:paraId="01EB7CBE" w14:textId="77777777" w:rsidR="00383820" w:rsidRPr="00FA5AD7" w:rsidRDefault="00383820" w:rsidP="007211FD">
      <w:pPr>
        <w:pStyle w:val="Ttulo1"/>
        <w:spacing w:before="0" w:line="360" w:lineRule="auto"/>
        <w:jc w:val="both"/>
        <w:rPr>
          <w:rFonts w:ascii="Gill Sans MT" w:hAnsi="Gill Sans MT"/>
          <w:b/>
          <w:bCs/>
          <w:color w:val="auto"/>
        </w:rPr>
      </w:pPr>
      <w:bookmarkStart w:id="0" w:name="_Toc214198856"/>
      <w:r w:rsidRPr="00FA5AD7">
        <w:rPr>
          <w:rFonts w:ascii="Gill Sans MT" w:hAnsi="Gill Sans MT"/>
          <w:b/>
          <w:bCs/>
          <w:color w:val="auto"/>
        </w:rPr>
        <w:t>Índice de imagens</w:t>
      </w:r>
      <w:bookmarkEnd w:id="0"/>
      <w:r w:rsidRPr="00FA5AD7">
        <w:rPr>
          <w:rFonts w:ascii="Gill Sans MT" w:hAnsi="Gill Sans MT"/>
          <w:b/>
          <w:bCs/>
          <w:color w:val="auto"/>
        </w:rPr>
        <w:t xml:space="preserve"> </w:t>
      </w:r>
    </w:p>
    <w:p w14:paraId="5B2BCCF1" w14:textId="5A2CC0C0" w:rsidR="00383820" w:rsidRDefault="00383820" w:rsidP="007211FD">
      <w:pPr>
        <w:pStyle w:val="ndicedeilustraes"/>
        <w:tabs>
          <w:tab w:val="right" w:leader="dot" w:pos="9055"/>
        </w:tabs>
        <w:spacing w:line="360" w:lineRule="auto"/>
      </w:pPr>
      <w:r>
        <w:t xml:space="preserve"> </w:t>
      </w:r>
    </w:p>
    <w:p w14:paraId="028E4272" w14:textId="62CAB8C3" w:rsidR="00FC560F" w:rsidRDefault="008F680E" w:rsidP="00FC560F">
      <w:pPr>
        <w:pStyle w:val="ndicedeilustraes"/>
        <w:tabs>
          <w:tab w:val="right" w:leader="dot" w:pos="9055"/>
        </w:tabs>
        <w:spacing w:line="360" w:lineRule="auto"/>
        <w:rPr>
          <w:rFonts w:eastAsiaTheme="minorEastAsia"/>
          <w:noProof/>
          <w:kern w:val="2"/>
          <w:sz w:val="22"/>
          <w:szCs w:val="22"/>
          <w:lang w:eastAsia="pt-PT"/>
          <w14:ligatures w14:val="standardContextual"/>
        </w:rPr>
      </w:pPr>
      <w:r w:rsidRPr="008F680E">
        <w:rPr>
          <w:rFonts w:ascii="Gill Sans MT" w:hAnsi="Gill Sans MT"/>
        </w:rPr>
        <w:fldChar w:fldCharType="begin"/>
      </w:r>
      <w:r w:rsidRPr="008F680E">
        <w:rPr>
          <w:rFonts w:ascii="Gill Sans MT" w:hAnsi="Gill Sans MT"/>
        </w:rPr>
        <w:instrText xml:space="preserve"> TOC \h \z \c "Figura" </w:instrText>
      </w:r>
      <w:r w:rsidRPr="008F680E">
        <w:rPr>
          <w:rFonts w:ascii="Gill Sans MT" w:hAnsi="Gill Sans MT"/>
        </w:rPr>
        <w:fldChar w:fldCharType="separate"/>
      </w:r>
      <w:hyperlink w:anchor="_Toc166107460" w:history="1">
        <w:r w:rsidR="00FC560F" w:rsidRPr="002B267D">
          <w:rPr>
            <w:rStyle w:val="Hiperligao"/>
            <w:rFonts w:ascii="Gill Sans MT" w:hAnsi="Gill Sans MT"/>
            <w:noProof/>
          </w:rPr>
          <w:t>Figura 1 - Processos fisiológicos que surgem ao longo do envelhecimento</w:t>
        </w:r>
        <w:r w:rsidR="00FC560F">
          <w:rPr>
            <w:noProof/>
            <w:webHidden/>
          </w:rPr>
          <w:tab/>
        </w:r>
        <w:r w:rsidR="00FC560F">
          <w:rPr>
            <w:noProof/>
            <w:webHidden/>
          </w:rPr>
          <w:fldChar w:fldCharType="begin"/>
        </w:r>
        <w:r w:rsidR="00FC560F">
          <w:rPr>
            <w:noProof/>
            <w:webHidden/>
          </w:rPr>
          <w:instrText xml:space="preserve"> PAGEREF _Toc166107460 \h </w:instrText>
        </w:r>
        <w:r w:rsidR="00FC560F">
          <w:rPr>
            <w:noProof/>
            <w:webHidden/>
          </w:rPr>
        </w:r>
        <w:r w:rsidR="00FC560F">
          <w:rPr>
            <w:noProof/>
            <w:webHidden/>
          </w:rPr>
          <w:fldChar w:fldCharType="separate"/>
        </w:r>
        <w:r w:rsidR="00036069">
          <w:rPr>
            <w:noProof/>
            <w:webHidden/>
          </w:rPr>
          <w:t>6</w:t>
        </w:r>
        <w:r w:rsidR="00FC560F">
          <w:rPr>
            <w:noProof/>
            <w:webHidden/>
          </w:rPr>
          <w:fldChar w:fldCharType="end"/>
        </w:r>
      </w:hyperlink>
    </w:p>
    <w:p w14:paraId="2697C810" w14:textId="3D59ED26" w:rsidR="00FC560F" w:rsidRDefault="00FC560F" w:rsidP="00FC560F">
      <w:pPr>
        <w:pStyle w:val="ndicedeilustraes"/>
        <w:tabs>
          <w:tab w:val="right" w:leader="dot" w:pos="9055"/>
        </w:tabs>
        <w:spacing w:line="360" w:lineRule="auto"/>
        <w:rPr>
          <w:rFonts w:eastAsiaTheme="minorEastAsia"/>
          <w:noProof/>
          <w:kern w:val="2"/>
          <w:sz w:val="22"/>
          <w:szCs w:val="22"/>
          <w:lang w:eastAsia="pt-PT"/>
          <w14:ligatures w14:val="standardContextual"/>
        </w:rPr>
      </w:pPr>
      <w:hyperlink w:anchor="_Toc166107461" w:history="1">
        <w:r w:rsidRPr="002B267D">
          <w:rPr>
            <w:rStyle w:val="Hiperligao"/>
            <w:rFonts w:ascii="Gill Sans MT" w:hAnsi="Gill Sans MT"/>
            <w:noProof/>
          </w:rPr>
          <w:t>Figura 2 - Mecanismo de autofagia</w:t>
        </w:r>
        <w:r>
          <w:rPr>
            <w:noProof/>
            <w:webHidden/>
          </w:rPr>
          <w:tab/>
        </w:r>
        <w:r>
          <w:rPr>
            <w:noProof/>
            <w:webHidden/>
          </w:rPr>
          <w:fldChar w:fldCharType="begin"/>
        </w:r>
        <w:r>
          <w:rPr>
            <w:noProof/>
            <w:webHidden/>
          </w:rPr>
          <w:instrText xml:space="preserve"> PAGEREF _Toc166107461 \h </w:instrText>
        </w:r>
        <w:r>
          <w:rPr>
            <w:noProof/>
            <w:webHidden/>
          </w:rPr>
        </w:r>
        <w:r>
          <w:rPr>
            <w:noProof/>
            <w:webHidden/>
          </w:rPr>
          <w:fldChar w:fldCharType="separate"/>
        </w:r>
        <w:r w:rsidR="00036069">
          <w:rPr>
            <w:noProof/>
            <w:webHidden/>
          </w:rPr>
          <w:t>11</w:t>
        </w:r>
        <w:r>
          <w:rPr>
            <w:noProof/>
            <w:webHidden/>
          </w:rPr>
          <w:fldChar w:fldCharType="end"/>
        </w:r>
      </w:hyperlink>
    </w:p>
    <w:p w14:paraId="27E2CD95" w14:textId="11DC195A" w:rsidR="00FC560F" w:rsidRDefault="00FC560F" w:rsidP="00FC560F">
      <w:pPr>
        <w:pStyle w:val="ndicedeilustraes"/>
        <w:tabs>
          <w:tab w:val="right" w:leader="dot" w:pos="9055"/>
        </w:tabs>
        <w:spacing w:line="360" w:lineRule="auto"/>
        <w:rPr>
          <w:rFonts w:eastAsiaTheme="minorEastAsia"/>
          <w:noProof/>
          <w:kern w:val="2"/>
          <w:sz w:val="22"/>
          <w:szCs w:val="22"/>
          <w:lang w:eastAsia="pt-PT"/>
          <w14:ligatures w14:val="standardContextual"/>
        </w:rPr>
      </w:pPr>
      <w:hyperlink w:anchor="_Toc166107462" w:history="1">
        <w:r w:rsidRPr="002B267D">
          <w:rPr>
            <w:rStyle w:val="Hiperligao"/>
            <w:rFonts w:ascii="Gill Sans MT" w:hAnsi="Gill Sans MT"/>
            <w:noProof/>
          </w:rPr>
          <w:t>Figura 3 - Mecanismos imunológicos que aumentam com o envelhecimento</w:t>
        </w:r>
        <w:r>
          <w:rPr>
            <w:noProof/>
            <w:webHidden/>
          </w:rPr>
          <w:tab/>
        </w:r>
        <w:r>
          <w:rPr>
            <w:noProof/>
            <w:webHidden/>
          </w:rPr>
          <w:fldChar w:fldCharType="begin"/>
        </w:r>
        <w:r>
          <w:rPr>
            <w:noProof/>
            <w:webHidden/>
          </w:rPr>
          <w:instrText xml:space="preserve"> PAGEREF _Toc166107462 \h </w:instrText>
        </w:r>
        <w:r>
          <w:rPr>
            <w:noProof/>
            <w:webHidden/>
          </w:rPr>
        </w:r>
        <w:r>
          <w:rPr>
            <w:noProof/>
            <w:webHidden/>
          </w:rPr>
          <w:fldChar w:fldCharType="separate"/>
        </w:r>
        <w:r w:rsidR="00036069">
          <w:rPr>
            <w:noProof/>
            <w:webHidden/>
          </w:rPr>
          <w:t>11</w:t>
        </w:r>
        <w:r>
          <w:rPr>
            <w:noProof/>
            <w:webHidden/>
          </w:rPr>
          <w:fldChar w:fldCharType="end"/>
        </w:r>
      </w:hyperlink>
    </w:p>
    <w:p w14:paraId="57EA7CFA" w14:textId="42F58759" w:rsidR="00383820" w:rsidRPr="008F680E" w:rsidRDefault="008F680E" w:rsidP="00FC560F">
      <w:pPr>
        <w:spacing w:line="360" w:lineRule="auto"/>
        <w:jc w:val="both"/>
        <w:rPr>
          <w:rFonts w:ascii="Gill Sans MT" w:hAnsi="Gill Sans MT"/>
        </w:rPr>
      </w:pPr>
      <w:r w:rsidRPr="008F680E">
        <w:rPr>
          <w:rFonts w:ascii="Gill Sans MT" w:hAnsi="Gill Sans MT"/>
        </w:rPr>
        <w:fldChar w:fldCharType="end"/>
      </w:r>
    </w:p>
    <w:p w14:paraId="5A6AF78F" w14:textId="77777777" w:rsidR="00552A5F" w:rsidRPr="00881413" w:rsidRDefault="00552A5F" w:rsidP="007211FD">
      <w:pPr>
        <w:spacing w:line="360" w:lineRule="auto"/>
        <w:jc w:val="both"/>
        <w:rPr>
          <w:rFonts w:ascii="Gill Sans MT" w:hAnsi="Gill Sans MT"/>
        </w:rPr>
      </w:pPr>
    </w:p>
    <w:p w14:paraId="4D856549" w14:textId="77777777" w:rsidR="00552A5F" w:rsidRDefault="00552A5F" w:rsidP="007211FD">
      <w:pPr>
        <w:spacing w:line="360" w:lineRule="auto"/>
        <w:jc w:val="both"/>
      </w:pPr>
    </w:p>
    <w:p w14:paraId="30419C00" w14:textId="77777777" w:rsidR="00552A5F" w:rsidRDefault="00552A5F" w:rsidP="007211FD">
      <w:pPr>
        <w:spacing w:line="360" w:lineRule="auto"/>
        <w:jc w:val="both"/>
      </w:pPr>
    </w:p>
    <w:p w14:paraId="0A98AA81" w14:textId="77777777" w:rsidR="00552A5F" w:rsidRDefault="00552A5F" w:rsidP="007211FD">
      <w:pPr>
        <w:spacing w:line="360" w:lineRule="auto"/>
        <w:jc w:val="both"/>
      </w:pPr>
    </w:p>
    <w:p w14:paraId="122735FB" w14:textId="77777777" w:rsidR="00552A5F" w:rsidRDefault="00552A5F" w:rsidP="007211FD">
      <w:pPr>
        <w:spacing w:line="360" w:lineRule="auto"/>
        <w:jc w:val="both"/>
      </w:pPr>
    </w:p>
    <w:p w14:paraId="351F5092" w14:textId="77777777" w:rsidR="00552A5F" w:rsidRDefault="00552A5F" w:rsidP="007211FD">
      <w:pPr>
        <w:spacing w:line="360" w:lineRule="auto"/>
        <w:jc w:val="both"/>
      </w:pPr>
    </w:p>
    <w:p w14:paraId="2302406B" w14:textId="77777777" w:rsidR="00552A5F" w:rsidRDefault="00552A5F" w:rsidP="007211FD">
      <w:pPr>
        <w:spacing w:line="360" w:lineRule="auto"/>
        <w:jc w:val="both"/>
      </w:pPr>
    </w:p>
    <w:p w14:paraId="23649B3B" w14:textId="77777777" w:rsidR="00552A5F" w:rsidRDefault="00552A5F" w:rsidP="007211FD">
      <w:pPr>
        <w:spacing w:line="360" w:lineRule="auto"/>
        <w:jc w:val="both"/>
      </w:pPr>
    </w:p>
    <w:p w14:paraId="5EB13A5A" w14:textId="77777777" w:rsidR="00552A5F" w:rsidRDefault="00552A5F" w:rsidP="007211FD">
      <w:pPr>
        <w:spacing w:line="360" w:lineRule="auto"/>
        <w:jc w:val="both"/>
      </w:pPr>
    </w:p>
    <w:p w14:paraId="555AAB53" w14:textId="77777777" w:rsidR="00552A5F" w:rsidRDefault="00552A5F" w:rsidP="007211FD">
      <w:pPr>
        <w:spacing w:line="360" w:lineRule="auto"/>
        <w:jc w:val="both"/>
      </w:pPr>
    </w:p>
    <w:p w14:paraId="77143FDD" w14:textId="77777777" w:rsidR="00E73883" w:rsidRDefault="00E73883" w:rsidP="007211FD">
      <w:pPr>
        <w:spacing w:line="360" w:lineRule="auto"/>
      </w:pPr>
    </w:p>
    <w:p w14:paraId="1D00AE2D" w14:textId="77777777" w:rsidR="00383820" w:rsidRDefault="00383820" w:rsidP="007211FD">
      <w:pPr>
        <w:spacing w:line="360" w:lineRule="auto"/>
      </w:pPr>
    </w:p>
    <w:p w14:paraId="70342AF4" w14:textId="77777777" w:rsidR="00383820" w:rsidRDefault="00383820" w:rsidP="007211FD">
      <w:pPr>
        <w:spacing w:line="360" w:lineRule="auto"/>
      </w:pPr>
    </w:p>
    <w:p w14:paraId="487186A1" w14:textId="77777777" w:rsidR="00383820" w:rsidRDefault="00383820" w:rsidP="007211FD">
      <w:pPr>
        <w:spacing w:line="360" w:lineRule="auto"/>
      </w:pPr>
    </w:p>
    <w:p w14:paraId="227A703F" w14:textId="77777777" w:rsidR="00383820" w:rsidRDefault="00383820" w:rsidP="007211FD">
      <w:pPr>
        <w:spacing w:line="360" w:lineRule="auto"/>
      </w:pPr>
    </w:p>
    <w:p w14:paraId="44ED8753" w14:textId="77777777" w:rsidR="00383820" w:rsidRDefault="00383820" w:rsidP="007211FD">
      <w:pPr>
        <w:spacing w:line="360" w:lineRule="auto"/>
      </w:pPr>
    </w:p>
    <w:p w14:paraId="682608A9" w14:textId="77777777" w:rsidR="00383820" w:rsidRDefault="00383820" w:rsidP="007211FD">
      <w:pPr>
        <w:spacing w:line="360" w:lineRule="auto"/>
      </w:pPr>
    </w:p>
    <w:p w14:paraId="75CDC04D" w14:textId="77777777" w:rsidR="00383820" w:rsidRDefault="00383820" w:rsidP="007211FD">
      <w:pPr>
        <w:spacing w:line="360" w:lineRule="auto"/>
      </w:pPr>
    </w:p>
    <w:p w14:paraId="3A3EAF45" w14:textId="77777777" w:rsidR="00383820" w:rsidRDefault="00383820" w:rsidP="007211FD">
      <w:pPr>
        <w:spacing w:line="360" w:lineRule="auto"/>
      </w:pPr>
    </w:p>
    <w:p w14:paraId="74690C81" w14:textId="77777777" w:rsidR="00383820" w:rsidRDefault="00383820" w:rsidP="007211FD">
      <w:pPr>
        <w:spacing w:line="360" w:lineRule="auto"/>
      </w:pPr>
    </w:p>
    <w:p w14:paraId="2BE7DDBC" w14:textId="77777777" w:rsidR="00383820" w:rsidRDefault="00383820" w:rsidP="007211FD">
      <w:pPr>
        <w:spacing w:line="360" w:lineRule="auto"/>
      </w:pPr>
    </w:p>
    <w:p w14:paraId="158F3761" w14:textId="77777777" w:rsidR="00383820" w:rsidRDefault="00383820" w:rsidP="007211FD">
      <w:pPr>
        <w:spacing w:line="360" w:lineRule="auto"/>
      </w:pPr>
    </w:p>
    <w:p w14:paraId="31FF2DC6" w14:textId="77777777" w:rsidR="00383820" w:rsidRDefault="00383820" w:rsidP="007211FD">
      <w:pPr>
        <w:spacing w:line="360" w:lineRule="auto"/>
      </w:pPr>
    </w:p>
    <w:p w14:paraId="7F41DC04" w14:textId="77777777" w:rsidR="00383820" w:rsidRDefault="00383820" w:rsidP="007211FD">
      <w:pPr>
        <w:spacing w:line="360" w:lineRule="auto"/>
      </w:pPr>
    </w:p>
    <w:p w14:paraId="658C138A" w14:textId="77777777" w:rsidR="00383820" w:rsidRDefault="00383820" w:rsidP="007211FD">
      <w:pPr>
        <w:spacing w:line="360" w:lineRule="auto"/>
      </w:pPr>
    </w:p>
    <w:p w14:paraId="2F6E50D2" w14:textId="77777777" w:rsidR="00E73883" w:rsidRPr="00E73883" w:rsidRDefault="00E73883" w:rsidP="007211FD">
      <w:pPr>
        <w:spacing w:line="360" w:lineRule="auto"/>
      </w:pPr>
    </w:p>
    <w:p w14:paraId="34CA4C53" w14:textId="10403045" w:rsidR="00552A5F" w:rsidRPr="00FA5AD7" w:rsidRDefault="00552A5F" w:rsidP="007211FD">
      <w:pPr>
        <w:pStyle w:val="Ttulo1"/>
        <w:spacing w:before="0" w:line="360" w:lineRule="auto"/>
        <w:rPr>
          <w:rFonts w:ascii="Gill Sans MT" w:hAnsi="Gill Sans MT"/>
          <w:b/>
          <w:bCs/>
          <w:color w:val="auto"/>
        </w:rPr>
      </w:pPr>
      <w:bookmarkStart w:id="1" w:name="_Toc214198857"/>
      <w:r w:rsidRPr="00FA5AD7">
        <w:rPr>
          <w:rFonts w:ascii="Gill Sans MT" w:hAnsi="Gill Sans MT"/>
          <w:b/>
          <w:bCs/>
          <w:color w:val="auto"/>
        </w:rPr>
        <w:t>Lista de abreviaturas</w:t>
      </w:r>
      <w:bookmarkEnd w:id="1"/>
      <w:r w:rsidRPr="00FA5AD7">
        <w:rPr>
          <w:rFonts w:ascii="Gill Sans MT" w:hAnsi="Gill Sans MT"/>
          <w:b/>
          <w:bCs/>
          <w:color w:val="auto"/>
        </w:rPr>
        <w:t xml:space="preserve"> </w:t>
      </w:r>
    </w:p>
    <w:p w14:paraId="55843B71" w14:textId="20B65175" w:rsidR="00552A5F" w:rsidRPr="00093503" w:rsidRDefault="00552A5F" w:rsidP="007211FD">
      <w:pPr>
        <w:spacing w:line="360" w:lineRule="auto"/>
        <w:jc w:val="both"/>
        <w:rPr>
          <w:rFonts w:ascii="Gill Sans MT" w:hAnsi="Gill Sans MT"/>
          <w:sz w:val="10"/>
          <w:szCs w:val="10"/>
        </w:rPr>
      </w:pPr>
    </w:p>
    <w:p w14:paraId="1CCAEC02" w14:textId="074090FF" w:rsidR="003032D1" w:rsidRPr="00CF5886" w:rsidRDefault="00177413" w:rsidP="007211FD">
      <w:pPr>
        <w:spacing w:line="360" w:lineRule="auto"/>
        <w:jc w:val="both"/>
        <w:rPr>
          <w:rFonts w:ascii="Gill Sans MT" w:hAnsi="Gill Sans MT"/>
        </w:rPr>
      </w:pPr>
      <w:r>
        <w:rPr>
          <w:rFonts w:ascii="Gill Sans MT" w:hAnsi="Gill Sans MT"/>
        </w:rPr>
        <w:t>AEC</w:t>
      </w:r>
      <w:r w:rsidR="003032D1" w:rsidRPr="00CF5886">
        <w:rPr>
          <w:rFonts w:ascii="Gill Sans MT" w:hAnsi="Gill Sans MT"/>
        </w:rPr>
        <w:t>2 - Células epiteliais alveolares do tipo 2</w:t>
      </w:r>
      <w:r>
        <w:rPr>
          <w:rFonts w:ascii="Gill Sans MT" w:hAnsi="Gill Sans MT"/>
        </w:rPr>
        <w:t xml:space="preserve">, do inglês </w:t>
      </w:r>
      <w:proofErr w:type="spellStart"/>
      <w:r>
        <w:rPr>
          <w:rStyle w:val="nfase"/>
          <w:rFonts w:ascii="Gill Sans MT" w:hAnsi="Gill Sans MT" w:cs="Arial"/>
          <w:shd w:val="clear" w:color="auto" w:fill="FFFFFF"/>
        </w:rPr>
        <w:t>t</w:t>
      </w:r>
      <w:r w:rsidRPr="00177413">
        <w:rPr>
          <w:rStyle w:val="nfase"/>
          <w:rFonts w:ascii="Gill Sans MT" w:hAnsi="Gill Sans MT" w:cs="Arial"/>
          <w:shd w:val="clear" w:color="auto" w:fill="FFFFFF"/>
        </w:rPr>
        <w:t>ype</w:t>
      </w:r>
      <w:proofErr w:type="spellEnd"/>
      <w:r w:rsidRPr="00177413">
        <w:rPr>
          <w:rStyle w:val="nfase"/>
          <w:rFonts w:ascii="Gill Sans MT" w:hAnsi="Gill Sans MT" w:cs="Arial"/>
          <w:shd w:val="clear" w:color="auto" w:fill="FFFFFF"/>
        </w:rPr>
        <w:t xml:space="preserve"> 2 alveolar </w:t>
      </w:r>
      <w:proofErr w:type="spellStart"/>
      <w:r w:rsidRPr="00177413">
        <w:rPr>
          <w:rStyle w:val="nfase"/>
          <w:rFonts w:ascii="Gill Sans MT" w:hAnsi="Gill Sans MT" w:cs="Arial"/>
          <w:shd w:val="clear" w:color="auto" w:fill="FFFFFF"/>
        </w:rPr>
        <w:t>epithelial</w:t>
      </w:r>
      <w:proofErr w:type="spellEnd"/>
      <w:r w:rsidRPr="00177413">
        <w:rPr>
          <w:rStyle w:val="nfase"/>
          <w:rFonts w:ascii="Gill Sans MT" w:hAnsi="Gill Sans MT" w:cs="Arial"/>
          <w:shd w:val="clear" w:color="auto" w:fill="FFFFFF"/>
        </w:rPr>
        <w:t xml:space="preserve"> </w:t>
      </w:r>
      <w:proofErr w:type="spellStart"/>
      <w:r w:rsidRPr="00177413">
        <w:rPr>
          <w:rStyle w:val="nfase"/>
          <w:rFonts w:ascii="Gill Sans MT" w:hAnsi="Gill Sans MT" w:cs="Arial"/>
          <w:shd w:val="clear" w:color="auto" w:fill="FFFFFF"/>
        </w:rPr>
        <w:t>cells</w:t>
      </w:r>
      <w:proofErr w:type="spellEnd"/>
      <w:r w:rsidR="003032D1" w:rsidRPr="00CF5886">
        <w:rPr>
          <w:rFonts w:ascii="Gill Sans MT" w:hAnsi="Gill Sans MT"/>
        </w:rPr>
        <w:t>; células progenitoras secretoras altamente especializadas e metabolicamente ativas, que contém muitas mitocôndrias</w:t>
      </w:r>
    </w:p>
    <w:p w14:paraId="728115A4" w14:textId="5938D38D" w:rsidR="003032D1" w:rsidRPr="00177413" w:rsidRDefault="003032D1" w:rsidP="007211FD">
      <w:pPr>
        <w:spacing w:line="360" w:lineRule="auto"/>
        <w:jc w:val="both"/>
        <w:rPr>
          <w:rFonts w:ascii="Gill Sans MT" w:hAnsi="Gill Sans MT"/>
          <w:i/>
          <w:iCs/>
        </w:rPr>
      </w:pPr>
      <w:proofErr w:type="spellStart"/>
      <w:r w:rsidRPr="00CF5886">
        <w:rPr>
          <w:rFonts w:ascii="Gill Sans MT" w:hAnsi="Gill Sans MT"/>
        </w:rPr>
        <w:t>DAMPs</w:t>
      </w:r>
      <w:proofErr w:type="spellEnd"/>
      <w:r w:rsidRPr="00CF5886">
        <w:rPr>
          <w:rFonts w:ascii="Gill Sans MT" w:hAnsi="Gill Sans MT"/>
        </w:rPr>
        <w:t xml:space="preserve"> </w:t>
      </w:r>
      <w:r w:rsidR="001A63E3">
        <w:rPr>
          <w:rFonts w:ascii="Gill Sans MT" w:hAnsi="Gill Sans MT"/>
        </w:rPr>
        <w:t>-</w:t>
      </w:r>
      <w:r w:rsidRPr="00CF5886">
        <w:rPr>
          <w:rFonts w:ascii="Gill Sans MT" w:hAnsi="Gill Sans MT"/>
        </w:rPr>
        <w:t xml:space="preserve"> </w:t>
      </w:r>
      <w:r w:rsidR="001A63E3">
        <w:rPr>
          <w:rFonts w:ascii="Gill Sans MT" w:hAnsi="Gill Sans MT"/>
        </w:rPr>
        <w:t>P</w:t>
      </w:r>
      <w:r w:rsidRPr="00CF5886">
        <w:rPr>
          <w:rFonts w:ascii="Gill Sans MT" w:hAnsi="Gill Sans MT"/>
        </w:rPr>
        <w:t>adrões moleculares associados a danos</w:t>
      </w:r>
      <w:r w:rsidR="00177413">
        <w:rPr>
          <w:rFonts w:ascii="Gill Sans MT" w:hAnsi="Gill Sans MT"/>
        </w:rPr>
        <w:t xml:space="preserve">, do inglês </w:t>
      </w:r>
      <w:proofErr w:type="spellStart"/>
      <w:r w:rsidR="00177413" w:rsidRPr="00177413">
        <w:rPr>
          <w:rFonts w:ascii="Gill Sans MT" w:hAnsi="Gill Sans MT" w:cs="Arial"/>
          <w:i/>
          <w:iCs/>
          <w:color w:val="040C28"/>
        </w:rPr>
        <w:t>damage-associated</w:t>
      </w:r>
      <w:proofErr w:type="spellEnd"/>
      <w:r w:rsidR="00177413" w:rsidRPr="00177413">
        <w:rPr>
          <w:rFonts w:ascii="Gill Sans MT" w:hAnsi="Gill Sans MT" w:cs="Arial"/>
          <w:i/>
          <w:iCs/>
          <w:color w:val="040C28"/>
        </w:rPr>
        <w:t xml:space="preserve"> molecular </w:t>
      </w:r>
      <w:proofErr w:type="spellStart"/>
      <w:r w:rsidR="00177413" w:rsidRPr="00177413">
        <w:rPr>
          <w:rFonts w:ascii="Gill Sans MT" w:hAnsi="Gill Sans MT" w:cs="Arial"/>
          <w:i/>
          <w:iCs/>
          <w:color w:val="040C28"/>
        </w:rPr>
        <w:t>patterns</w:t>
      </w:r>
      <w:proofErr w:type="spellEnd"/>
    </w:p>
    <w:p w14:paraId="01A2EDF1" w14:textId="77777777" w:rsidR="003032D1" w:rsidRDefault="003032D1" w:rsidP="007211FD">
      <w:pPr>
        <w:spacing w:line="360" w:lineRule="auto"/>
        <w:jc w:val="both"/>
        <w:rPr>
          <w:rFonts w:ascii="Gill Sans MT" w:hAnsi="Gill Sans MT"/>
        </w:rPr>
      </w:pPr>
      <w:r w:rsidRPr="00CF5886">
        <w:rPr>
          <w:rFonts w:ascii="Gill Sans MT" w:hAnsi="Gill Sans MT"/>
        </w:rPr>
        <w:lastRenderedPageBreak/>
        <w:t>DPOC - Doença pulmonar obstrutiva crónica</w:t>
      </w:r>
    </w:p>
    <w:p w14:paraId="3EE0F77C" w14:textId="20AC2185" w:rsidR="00DD31AF" w:rsidRDefault="00DD31AF" w:rsidP="007211FD">
      <w:pPr>
        <w:spacing w:line="360" w:lineRule="auto"/>
        <w:jc w:val="both"/>
        <w:rPr>
          <w:rFonts w:ascii="Gill Sans MT" w:hAnsi="Gill Sans MT"/>
        </w:rPr>
      </w:pPr>
      <w:r w:rsidRPr="00CF5886">
        <w:rPr>
          <w:rFonts w:ascii="Gill Sans MT" w:hAnsi="Gill Sans MT"/>
          <w:color w:val="000000"/>
        </w:rPr>
        <w:t>FVC</w:t>
      </w:r>
      <w:r>
        <w:rPr>
          <w:rFonts w:ascii="Gill Sans MT" w:hAnsi="Gill Sans MT"/>
          <w:color w:val="000000"/>
        </w:rPr>
        <w:t xml:space="preserve"> - Capacidade vital forçada</w:t>
      </w:r>
      <w:r w:rsidR="00FD0793">
        <w:rPr>
          <w:rFonts w:ascii="Gill Sans MT" w:hAnsi="Gill Sans MT"/>
          <w:color w:val="000000"/>
        </w:rPr>
        <w:t xml:space="preserve">, do inglês </w:t>
      </w:r>
      <w:proofErr w:type="spellStart"/>
      <w:r w:rsidR="00FD0793" w:rsidRPr="00177413">
        <w:rPr>
          <w:rFonts w:ascii="Gill Sans MT" w:hAnsi="Gill Sans MT" w:cs="Arial"/>
          <w:i/>
          <w:iCs/>
          <w:color w:val="040C28"/>
        </w:rPr>
        <w:t>forced</w:t>
      </w:r>
      <w:proofErr w:type="spellEnd"/>
      <w:r w:rsidR="00FD0793" w:rsidRPr="00177413">
        <w:rPr>
          <w:rFonts w:ascii="Gill Sans MT" w:hAnsi="Gill Sans MT" w:cs="Arial"/>
          <w:i/>
          <w:iCs/>
          <w:color w:val="040C28"/>
        </w:rPr>
        <w:t xml:space="preserve"> vital </w:t>
      </w:r>
      <w:proofErr w:type="spellStart"/>
      <w:r w:rsidR="00FD0793" w:rsidRPr="00177413">
        <w:rPr>
          <w:rFonts w:ascii="Gill Sans MT" w:hAnsi="Gill Sans MT" w:cs="Arial"/>
          <w:i/>
          <w:iCs/>
          <w:color w:val="040C28"/>
        </w:rPr>
        <w:t>capacity</w:t>
      </w:r>
      <w:proofErr w:type="spellEnd"/>
    </w:p>
    <w:p w14:paraId="4E208E6E" w14:textId="126FC1C4" w:rsidR="00BC494A" w:rsidRDefault="003D2E5E" w:rsidP="007211FD">
      <w:pPr>
        <w:spacing w:line="360" w:lineRule="auto"/>
        <w:jc w:val="both"/>
        <w:rPr>
          <w:rFonts w:ascii="Gill Sans MT" w:hAnsi="Gill Sans MT"/>
          <w:i/>
          <w:iCs/>
          <w:color w:val="000000"/>
        </w:rPr>
      </w:pPr>
      <w:r w:rsidRPr="00CF5886">
        <w:rPr>
          <w:rFonts w:ascii="Gill Sans MT" w:hAnsi="Gill Sans MT"/>
          <w:color w:val="000000"/>
        </w:rPr>
        <w:t>FEV</w:t>
      </w:r>
      <w:r w:rsidRPr="00CF5886">
        <w:rPr>
          <w:rFonts w:ascii="Gill Sans MT" w:hAnsi="Gill Sans MT"/>
          <w:color w:val="000000"/>
          <w:vertAlign w:val="subscript"/>
        </w:rPr>
        <w:t>1</w:t>
      </w:r>
      <w:r>
        <w:rPr>
          <w:rFonts w:ascii="Gill Sans MT" w:hAnsi="Gill Sans MT"/>
          <w:color w:val="000000"/>
          <w:vertAlign w:val="subscript"/>
        </w:rPr>
        <w:t xml:space="preserve"> </w:t>
      </w:r>
      <w:r>
        <w:rPr>
          <w:rFonts w:ascii="Gill Sans MT" w:hAnsi="Gill Sans MT"/>
          <w:color w:val="000000"/>
        </w:rPr>
        <w:t>- V</w:t>
      </w:r>
      <w:r w:rsidRPr="00CF5886">
        <w:rPr>
          <w:rFonts w:ascii="Gill Sans MT" w:hAnsi="Gill Sans MT"/>
          <w:color w:val="000000"/>
        </w:rPr>
        <w:t xml:space="preserve">olume expiratório máximo no </w:t>
      </w:r>
      <w:r w:rsidR="00BC494A">
        <w:rPr>
          <w:rFonts w:ascii="Gill Sans MT" w:hAnsi="Gill Sans MT"/>
          <w:color w:val="000000"/>
        </w:rPr>
        <w:t>primeiro</w:t>
      </w:r>
      <w:r w:rsidRPr="00CF5886">
        <w:rPr>
          <w:rFonts w:ascii="Gill Sans MT" w:hAnsi="Gill Sans MT"/>
          <w:color w:val="000000"/>
        </w:rPr>
        <w:t xml:space="preserve"> segundo</w:t>
      </w:r>
      <w:r w:rsidR="00177413">
        <w:rPr>
          <w:rFonts w:ascii="Gill Sans MT" w:hAnsi="Gill Sans MT"/>
          <w:color w:val="000000"/>
        </w:rPr>
        <w:t xml:space="preserve">, do inglês </w:t>
      </w:r>
      <w:proofErr w:type="spellStart"/>
      <w:r w:rsidR="00177413">
        <w:rPr>
          <w:rFonts w:ascii="Gill Sans MT" w:hAnsi="Gill Sans MT" w:cs="Arial"/>
          <w:i/>
          <w:iCs/>
          <w:color w:val="040C28"/>
        </w:rPr>
        <w:t>f</w:t>
      </w:r>
      <w:r w:rsidR="00177413" w:rsidRPr="00177413">
        <w:rPr>
          <w:rFonts w:ascii="Gill Sans MT" w:hAnsi="Gill Sans MT" w:cs="Arial"/>
          <w:i/>
          <w:iCs/>
          <w:color w:val="040C28"/>
        </w:rPr>
        <w:t>orced</w:t>
      </w:r>
      <w:proofErr w:type="spellEnd"/>
      <w:r w:rsidR="00177413" w:rsidRPr="00177413">
        <w:rPr>
          <w:rFonts w:ascii="Gill Sans MT" w:hAnsi="Gill Sans MT" w:cs="Arial"/>
          <w:i/>
          <w:iCs/>
          <w:color w:val="040C28"/>
        </w:rPr>
        <w:t xml:space="preserve"> </w:t>
      </w:r>
      <w:proofErr w:type="spellStart"/>
      <w:r w:rsidR="00177413" w:rsidRPr="00177413">
        <w:rPr>
          <w:rFonts w:ascii="Gill Sans MT" w:hAnsi="Gill Sans MT" w:cs="Arial"/>
          <w:i/>
          <w:iCs/>
          <w:color w:val="040C28"/>
        </w:rPr>
        <w:t>expiratory</w:t>
      </w:r>
      <w:proofErr w:type="spellEnd"/>
      <w:r w:rsidR="00177413" w:rsidRPr="00177413">
        <w:rPr>
          <w:rFonts w:ascii="Gill Sans MT" w:hAnsi="Gill Sans MT" w:cs="Arial"/>
          <w:i/>
          <w:iCs/>
          <w:color w:val="040C28"/>
        </w:rPr>
        <w:t xml:space="preserve"> volume</w:t>
      </w:r>
      <w:r w:rsidR="00177413" w:rsidRPr="00177413">
        <w:rPr>
          <w:rFonts w:ascii="Gill Sans MT" w:hAnsi="Gill Sans MT" w:cs="Arial"/>
          <w:i/>
          <w:iCs/>
          <w:color w:val="202124"/>
          <w:shd w:val="clear" w:color="auto" w:fill="FFFFFF"/>
        </w:rPr>
        <w:t xml:space="preserve"> in </w:t>
      </w:r>
      <w:proofErr w:type="spellStart"/>
      <w:r w:rsidR="00177413" w:rsidRPr="00177413">
        <w:rPr>
          <w:rFonts w:ascii="Gill Sans MT" w:hAnsi="Gill Sans MT" w:cs="Arial"/>
          <w:i/>
          <w:iCs/>
          <w:color w:val="202124"/>
          <w:shd w:val="clear" w:color="auto" w:fill="FFFFFF"/>
        </w:rPr>
        <w:t>the</w:t>
      </w:r>
      <w:proofErr w:type="spellEnd"/>
      <w:r w:rsidR="00177413" w:rsidRPr="00177413">
        <w:rPr>
          <w:rFonts w:ascii="Gill Sans MT" w:hAnsi="Gill Sans MT" w:cs="Arial"/>
          <w:i/>
          <w:iCs/>
          <w:color w:val="202124"/>
          <w:shd w:val="clear" w:color="auto" w:fill="FFFFFF"/>
        </w:rPr>
        <w:t xml:space="preserve"> </w:t>
      </w:r>
      <w:proofErr w:type="spellStart"/>
      <w:r w:rsidR="00177413" w:rsidRPr="00177413">
        <w:rPr>
          <w:rFonts w:ascii="Gill Sans MT" w:hAnsi="Gill Sans MT" w:cs="Arial"/>
          <w:i/>
          <w:iCs/>
          <w:color w:val="202124"/>
          <w:shd w:val="clear" w:color="auto" w:fill="FFFFFF"/>
        </w:rPr>
        <w:t>first</w:t>
      </w:r>
      <w:proofErr w:type="spellEnd"/>
      <w:r w:rsidR="00177413" w:rsidRPr="00177413">
        <w:rPr>
          <w:rFonts w:ascii="Gill Sans MT" w:hAnsi="Gill Sans MT" w:cs="Arial"/>
          <w:i/>
          <w:iCs/>
          <w:color w:val="202124"/>
          <w:shd w:val="clear" w:color="auto" w:fill="FFFFFF"/>
        </w:rPr>
        <w:t xml:space="preserve"> </w:t>
      </w:r>
      <w:proofErr w:type="spellStart"/>
      <w:r w:rsidR="00177413" w:rsidRPr="00177413">
        <w:rPr>
          <w:rFonts w:ascii="Gill Sans MT" w:hAnsi="Gill Sans MT" w:cs="Arial"/>
          <w:i/>
          <w:iCs/>
          <w:color w:val="202124"/>
          <w:shd w:val="clear" w:color="auto" w:fill="FFFFFF"/>
        </w:rPr>
        <w:t>second</w:t>
      </w:r>
      <w:proofErr w:type="spellEnd"/>
      <w:r w:rsidRPr="00177413">
        <w:rPr>
          <w:rFonts w:ascii="Gill Sans MT" w:hAnsi="Gill Sans MT"/>
          <w:i/>
          <w:iCs/>
          <w:color w:val="000000"/>
        </w:rPr>
        <w:t xml:space="preserve"> </w:t>
      </w:r>
    </w:p>
    <w:p w14:paraId="13265C00" w14:textId="4F749697" w:rsidR="00CF7BCE" w:rsidRPr="00CF7BCE" w:rsidRDefault="00CF7BCE" w:rsidP="007211FD">
      <w:pPr>
        <w:spacing w:line="360" w:lineRule="auto"/>
        <w:jc w:val="both"/>
        <w:rPr>
          <w:rFonts w:ascii="Gill Sans MT" w:hAnsi="Gill Sans MT" w:cs="Arial"/>
          <w:i/>
          <w:iCs/>
          <w:color w:val="202122"/>
          <w:shd w:val="clear" w:color="auto" w:fill="FFFFFF"/>
        </w:rPr>
      </w:pPr>
      <w:r w:rsidRPr="00B4350B">
        <w:rPr>
          <w:rFonts w:ascii="Gill Sans MT" w:hAnsi="Gill Sans MT" w:cs="Arial"/>
          <w:color w:val="202122"/>
          <w:shd w:val="clear" w:color="auto" w:fill="FFFFFF"/>
        </w:rPr>
        <w:t>mtDNA</w:t>
      </w:r>
      <w:r>
        <w:rPr>
          <w:rFonts w:ascii="Gill Sans MT" w:hAnsi="Gill Sans MT" w:cs="Arial"/>
          <w:color w:val="202122"/>
          <w:shd w:val="clear" w:color="auto" w:fill="FFFFFF"/>
        </w:rPr>
        <w:t xml:space="preserve"> - Ácido desoxirribonucleico mitocondrial, do inglês </w:t>
      </w:r>
      <w:proofErr w:type="spellStart"/>
      <w:r w:rsidRPr="00DD4FF9">
        <w:rPr>
          <w:rFonts w:ascii="Gill Sans MT" w:hAnsi="Gill Sans MT" w:cs="Arial"/>
          <w:i/>
          <w:iCs/>
          <w:color w:val="202122"/>
          <w:shd w:val="clear" w:color="auto" w:fill="FFFFFF"/>
        </w:rPr>
        <w:t>mitochondrial</w:t>
      </w:r>
      <w:proofErr w:type="spellEnd"/>
      <w:r w:rsidRPr="00DD4FF9">
        <w:rPr>
          <w:rFonts w:ascii="Gill Sans MT" w:hAnsi="Gill Sans MT" w:cs="Arial"/>
          <w:i/>
          <w:iCs/>
          <w:color w:val="202122"/>
          <w:shd w:val="clear" w:color="auto" w:fill="FFFFFF"/>
        </w:rPr>
        <w:t xml:space="preserve"> </w:t>
      </w:r>
      <w:proofErr w:type="spellStart"/>
      <w:r w:rsidRPr="00DD4FF9">
        <w:rPr>
          <w:rFonts w:ascii="Gill Sans MT" w:hAnsi="Gill Sans MT" w:cs="Arial"/>
          <w:i/>
          <w:iCs/>
          <w:color w:val="202122"/>
          <w:shd w:val="clear" w:color="auto" w:fill="FFFFFF"/>
        </w:rPr>
        <w:t>desoxyribonucleic</w:t>
      </w:r>
      <w:proofErr w:type="spellEnd"/>
      <w:r w:rsidRPr="00DD4FF9">
        <w:rPr>
          <w:rFonts w:ascii="Gill Sans MT" w:hAnsi="Gill Sans MT" w:cs="Arial"/>
          <w:i/>
          <w:iCs/>
          <w:color w:val="202122"/>
          <w:shd w:val="clear" w:color="auto" w:fill="FFFFFF"/>
        </w:rPr>
        <w:t xml:space="preserve"> </w:t>
      </w:r>
      <w:proofErr w:type="spellStart"/>
      <w:r w:rsidRPr="00DD4FF9">
        <w:rPr>
          <w:rFonts w:ascii="Gill Sans MT" w:hAnsi="Gill Sans MT" w:cs="Arial"/>
          <w:i/>
          <w:iCs/>
          <w:color w:val="202122"/>
          <w:shd w:val="clear" w:color="auto" w:fill="FFFFFF"/>
        </w:rPr>
        <w:t>acid</w:t>
      </w:r>
      <w:proofErr w:type="spellEnd"/>
    </w:p>
    <w:p w14:paraId="2A2336BA" w14:textId="1716D4F0" w:rsidR="00552A5F" w:rsidRDefault="003032D1" w:rsidP="007211FD">
      <w:pPr>
        <w:spacing w:line="360" w:lineRule="auto"/>
        <w:jc w:val="both"/>
        <w:rPr>
          <w:rFonts w:ascii="Gill Sans MT" w:hAnsi="Gill Sans MT"/>
        </w:rPr>
      </w:pPr>
      <w:r w:rsidRPr="00CF5886">
        <w:rPr>
          <w:rFonts w:ascii="Gill Sans MT" w:hAnsi="Gill Sans MT"/>
        </w:rPr>
        <w:t>R</w:t>
      </w:r>
      <w:r w:rsidR="009D48C0" w:rsidRPr="00CF5886">
        <w:rPr>
          <w:rFonts w:ascii="Gill Sans MT" w:hAnsi="Gill Sans MT"/>
        </w:rPr>
        <w:t xml:space="preserve">OS </w:t>
      </w:r>
      <w:r w:rsidR="001A63E3">
        <w:rPr>
          <w:rFonts w:ascii="Gill Sans MT" w:hAnsi="Gill Sans MT"/>
        </w:rPr>
        <w:t>-</w:t>
      </w:r>
      <w:r w:rsidR="009D48C0" w:rsidRPr="00CF5886">
        <w:rPr>
          <w:rFonts w:ascii="Gill Sans MT" w:hAnsi="Gill Sans MT"/>
        </w:rPr>
        <w:t xml:space="preserve"> </w:t>
      </w:r>
      <w:r w:rsidR="001A63E3">
        <w:rPr>
          <w:rFonts w:ascii="Gill Sans MT" w:hAnsi="Gill Sans MT"/>
        </w:rPr>
        <w:t>E</w:t>
      </w:r>
      <w:r w:rsidR="009D48C0" w:rsidRPr="00CF5886">
        <w:rPr>
          <w:rFonts w:ascii="Gill Sans MT" w:hAnsi="Gill Sans MT"/>
        </w:rPr>
        <w:t>spécies reativas de oxigénio</w:t>
      </w:r>
      <w:r w:rsidR="00177413">
        <w:rPr>
          <w:rFonts w:ascii="Gill Sans MT" w:hAnsi="Gill Sans MT"/>
        </w:rPr>
        <w:t xml:space="preserve">, do inglês </w:t>
      </w:r>
      <w:proofErr w:type="spellStart"/>
      <w:r w:rsidR="00177413" w:rsidRPr="00177413">
        <w:rPr>
          <w:rFonts w:ascii="Gill Sans MT" w:hAnsi="Gill Sans MT" w:cs="Arial"/>
          <w:i/>
          <w:iCs/>
          <w:color w:val="040C28"/>
        </w:rPr>
        <w:t>reactive</w:t>
      </w:r>
      <w:proofErr w:type="spellEnd"/>
      <w:r w:rsidR="00177413" w:rsidRPr="00177413">
        <w:rPr>
          <w:rFonts w:ascii="Gill Sans MT" w:hAnsi="Gill Sans MT" w:cs="Arial"/>
          <w:i/>
          <w:iCs/>
          <w:color w:val="040C28"/>
        </w:rPr>
        <w:t xml:space="preserve"> </w:t>
      </w:r>
      <w:proofErr w:type="spellStart"/>
      <w:r w:rsidR="00177413" w:rsidRPr="00177413">
        <w:rPr>
          <w:rFonts w:ascii="Gill Sans MT" w:hAnsi="Gill Sans MT" w:cs="Arial"/>
          <w:i/>
          <w:iCs/>
          <w:color w:val="040C28"/>
        </w:rPr>
        <w:t>oxygen</w:t>
      </w:r>
      <w:proofErr w:type="spellEnd"/>
      <w:r w:rsidR="00177413" w:rsidRPr="00177413">
        <w:rPr>
          <w:rFonts w:ascii="Gill Sans MT" w:hAnsi="Gill Sans MT" w:cs="Arial"/>
          <w:i/>
          <w:iCs/>
          <w:color w:val="040C28"/>
        </w:rPr>
        <w:t xml:space="preserve"> </w:t>
      </w:r>
      <w:proofErr w:type="spellStart"/>
      <w:r w:rsidR="00177413" w:rsidRPr="00177413">
        <w:rPr>
          <w:rFonts w:ascii="Gill Sans MT" w:hAnsi="Gill Sans MT" w:cs="Arial"/>
          <w:i/>
          <w:iCs/>
          <w:color w:val="040C28"/>
        </w:rPr>
        <w:t>species</w:t>
      </w:r>
      <w:proofErr w:type="spellEnd"/>
    </w:p>
    <w:p w14:paraId="153533DB" w14:textId="3A5B06FC" w:rsidR="00BC494A" w:rsidRPr="00BC494A" w:rsidRDefault="00BC494A" w:rsidP="007211FD">
      <w:pPr>
        <w:spacing w:line="360" w:lineRule="auto"/>
        <w:jc w:val="both"/>
        <w:rPr>
          <w:rFonts w:ascii="Gill Sans MT" w:hAnsi="Gill Sans MT"/>
          <w:lang w:val="en-US"/>
        </w:rPr>
      </w:pPr>
      <w:r w:rsidRPr="00BC494A">
        <w:rPr>
          <w:rFonts w:ascii="Gill Sans MT" w:hAnsi="Gill Sans MT" w:cs="Arial"/>
          <w:lang w:val="en-US"/>
        </w:rPr>
        <w:t xml:space="preserve">TLRs </w:t>
      </w:r>
      <w:r w:rsidR="00F37D2C">
        <w:rPr>
          <w:rFonts w:ascii="Gill Sans MT" w:hAnsi="Gill Sans MT" w:cs="Arial"/>
          <w:lang w:val="en-US"/>
        </w:rPr>
        <w:t>-</w:t>
      </w:r>
      <w:r w:rsidRPr="00BC494A">
        <w:rPr>
          <w:rFonts w:ascii="Gill Sans MT" w:hAnsi="Gill Sans MT" w:cs="Arial"/>
          <w:lang w:val="en-US"/>
        </w:rPr>
        <w:t xml:space="preserve"> </w:t>
      </w:r>
      <w:proofErr w:type="spellStart"/>
      <w:r w:rsidR="00D414D7">
        <w:rPr>
          <w:rFonts w:ascii="Gill Sans MT" w:hAnsi="Gill Sans MT" w:cs="Arial"/>
          <w:lang w:val="en-US"/>
        </w:rPr>
        <w:t>Recetores</w:t>
      </w:r>
      <w:proofErr w:type="spellEnd"/>
      <w:r w:rsidR="00D414D7">
        <w:rPr>
          <w:rFonts w:ascii="Gill Sans MT" w:hAnsi="Gill Sans MT" w:cs="Arial"/>
          <w:lang w:val="en-US"/>
        </w:rPr>
        <w:t xml:space="preserve"> toll like, do </w:t>
      </w:r>
      <w:proofErr w:type="spellStart"/>
      <w:r w:rsidR="00D414D7">
        <w:rPr>
          <w:rFonts w:ascii="Gill Sans MT" w:hAnsi="Gill Sans MT" w:cs="Arial"/>
          <w:lang w:val="en-US"/>
        </w:rPr>
        <w:t>inglês</w:t>
      </w:r>
      <w:proofErr w:type="spellEnd"/>
      <w:r w:rsidR="00D414D7">
        <w:rPr>
          <w:rFonts w:ascii="Gill Sans MT" w:hAnsi="Gill Sans MT" w:cs="Arial"/>
          <w:lang w:val="en-US"/>
        </w:rPr>
        <w:t xml:space="preserve"> </w:t>
      </w:r>
      <w:r w:rsidR="00D414D7" w:rsidRPr="00D414D7">
        <w:rPr>
          <w:rFonts w:ascii="Gill Sans MT" w:hAnsi="Gill Sans MT" w:cs="Arial"/>
          <w:i/>
          <w:iCs/>
          <w:lang w:val="en-US"/>
        </w:rPr>
        <w:t>t</w:t>
      </w:r>
      <w:r w:rsidRPr="00D414D7">
        <w:rPr>
          <w:rFonts w:ascii="Gill Sans MT" w:hAnsi="Gill Sans MT" w:cs="Arial"/>
          <w:i/>
          <w:iCs/>
          <w:lang w:val="en-US"/>
        </w:rPr>
        <w:t>oll like receptors</w:t>
      </w:r>
      <w:r w:rsidRPr="00BC494A">
        <w:rPr>
          <w:rFonts w:ascii="Gill Sans MT" w:hAnsi="Gill Sans MT" w:cs="Arial"/>
          <w:lang w:val="en-US"/>
        </w:rPr>
        <w:t xml:space="preserve"> </w:t>
      </w:r>
    </w:p>
    <w:p w14:paraId="69ADB485" w14:textId="77777777" w:rsidR="00552A5F" w:rsidRPr="00BC494A" w:rsidRDefault="00552A5F" w:rsidP="007211FD">
      <w:pPr>
        <w:spacing w:line="360" w:lineRule="auto"/>
        <w:jc w:val="both"/>
        <w:rPr>
          <w:rFonts w:ascii="Gill Sans MT" w:hAnsi="Gill Sans MT"/>
          <w:lang w:val="en-US"/>
        </w:rPr>
      </w:pPr>
    </w:p>
    <w:p w14:paraId="098E1D16" w14:textId="77777777" w:rsidR="00552A5F" w:rsidRPr="00BC494A" w:rsidRDefault="00552A5F" w:rsidP="007211FD">
      <w:pPr>
        <w:spacing w:line="360" w:lineRule="auto"/>
        <w:jc w:val="both"/>
        <w:rPr>
          <w:rFonts w:ascii="Gill Sans MT" w:hAnsi="Gill Sans MT"/>
          <w:lang w:val="en-US"/>
        </w:rPr>
      </w:pPr>
    </w:p>
    <w:p w14:paraId="61AEB3C5" w14:textId="174D25E6" w:rsidR="00552A5F" w:rsidRPr="00F21F25" w:rsidRDefault="00552A5F" w:rsidP="007211FD">
      <w:pPr>
        <w:pStyle w:val="Ttulo1"/>
        <w:spacing w:before="0" w:line="360" w:lineRule="auto"/>
        <w:rPr>
          <w:rFonts w:ascii="Gill Sans MT" w:hAnsi="Gill Sans MT"/>
          <w:b/>
          <w:bCs/>
          <w:color w:val="auto"/>
        </w:rPr>
      </w:pPr>
      <w:bookmarkStart w:id="2" w:name="_Toc214198858"/>
      <w:r w:rsidRPr="00F21F25">
        <w:rPr>
          <w:rFonts w:ascii="Gill Sans MT" w:hAnsi="Gill Sans MT"/>
          <w:b/>
          <w:bCs/>
          <w:color w:val="auto"/>
        </w:rPr>
        <w:t>Palavras-chave</w:t>
      </w:r>
      <w:bookmarkEnd w:id="2"/>
    </w:p>
    <w:p w14:paraId="2220C9DC" w14:textId="77777777" w:rsidR="00552A5F" w:rsidRPr="00093503" w:rsidRDefault="00552A5F" w:rsidP="007211FD">
      <w:pPr>
        <w:spacing w:line="360" w:lineRule="auto"/>
        <w:jc w:val="both"/>
        <w:rPr>
          <w:rFonts w:ascii="Gill Sans MT" w:hAnsi="Gill Sans MT"/>
          <w:sz w:val="10"/>
          <w:szCs w:val="10"/>
        </w:rPr>
      </w:pPr>
    </w:p>
    <w:p w14:paraId="6F580F9C" w14:textId="77777777" w:rsidR="00BF766F" w:rsidRPr="00BF766F" w:rsidRDefault="00BF766F" w:rsidP="007211FD">
      <w:pPr>
        <w:spacing w:line="360" w:lineRule="auto"/>
        <w:jc w:val="both"/>
        <w:rPr>
          <w:rFonts w:ascii="Gill Sans MT" w:hAnsi="Gill Sans MT"/>
        </w:rPr>
      </w:pPr>
      <w:r w:rsidRPr="00BF766F">
        <w:rPr>
          <w:rFonts w:ascii="Gill Sans MT" w:hAnsi="Gill Sans MT"/>
        </w:rPr>
        <w:t>Senescência</w:t>
      </w:r>
    </w:p>
    <w:p w14:paraId="205BCFD5" w14:textId="77777777" w:rsidR="00BF766F" w:rsidRPr="00BF766F" w:rsidRDefault="00BF766F" w:rsidP="007211FD">
      <w:pPr>
        <w:spacing w:line="360" w:lineRule="auto"/>
        <w:jc w:val="both"/>
        <w:rPr>
          <w:rFonts w:ascii="Gill Sans MT" w:hAnsi="Gill Sans MT"/>
        </w:rPr>
      </w:pPr>
      <w:r w:rsidRPr="00BF766F">
        <w:rPr>
          <w:rFonts w:ascii="Gill Sans MT" w:hAnsi="Gill Sans MT"/>
        </w:rPr>
        <w:t>Autofagia</w:t>
      </w:r>
    </w:p>
    <w:p w14:paraId="7D40D11A" w14:textId="77777777" w:rsidR="00BF766F" w:rsidRPr="00BF766F" w:rsidRDefault="00BF766F" w:rsidP="007211FD">
      <w:pPr>
        <w:spacing w:line="360" w:lineRule="auto"/>
        <w:jc w:val="both"/>
        <w:rPr>
          <w:rFonts w:ascii="Gill Sans MT" w:hAnsi="Gill Sans MT"/>
        </w:rPr>
      </w:pPr>
      <w:r w:rsidRPr="00BF766F">
        <w:rPr>
          <w:rFonts w:ascii="Gill Sans MT" w:hAnsi="Gill Sans MT"/>
        </w:rPr>
        <w:t>Envelhecimento</w:t>
      </w:r>
    </w:p>
    <w:p w14:paraId="3AA2D186" w14:textId="77777777" w:rsidR="00BF766F" w:rsidRPr="00BF766F" w:rsidRDefault="00BF766F" w:rsidP="007211FD">
      <w:pPr>
        <w:spacing w:line="360" w:lineRule="auto"/>
        <w:jc w:val="both"/>
        <w:rPr>
          <w:rFonts w:ascii="Gill Sans MT" w:hAnsi="Gill Sans MT"/>
        </w:rPr>
      </w:pPr>
      <w:r w:rsidRPr="00BF766F">
        <w:rPr>
          <w:rFonts w:ascii="Gill Sans MT" w:hAnsi="Gill Sans MT"/>
        </w:rPr>
        <w:t>Disfunção mitocondrial</w:t>
      </w:r>
    </w:p>
    <w:p w14:paraId="3A90FB35" w14:textId="134CDDEB" w:rsidR="00552A5F" w:rsidRPr="00BF766F" w:rsidRDefault="00BF766F" w:rsidP="007211FD">
      <w:pPr>
        <w:spacing w:line="360" w:lineRule="auto"/>
        <w:jc w:val="both"/>
        <w:rPr>
          <w:rFonts w:ascii="Gill Sans MT" w:hAnsi="Gill Sans MT"/>
        </w:rPr>
      </w:pPr>
      <w:r w:rsidRPr="00BF766F">
        <w:rPr>
          <w:rFonts w:ascii="Gill Sans MT" w:hAnsi="Gill Sans MT"/>
        </w:rPr>
        <w:t>Sistema respiratório</w:t>
      </w:r>
    </w:p>
    <w:p w14:paraId="5273F5EC" w14:textId="77777777" w:rsidR="00552A5F" w:rsidRPr="00CF5886" w:rsidRDefault="00552A5F" w:rsidP="007211FD">
      <w:pPr>
        <w:spacing w:line="360" w:lineRule="auto"/>
        <w:jc w:val="both"/>
        <w:rPr>
          <w:rFonts w:ascii="Gill Sans MT" w:hAnsi="Gill Sans MT"/>
        </w:rPr>
      </w:pPr>
    </w:p>
    <w:p w14:paraId="4B498835" w14:textId="77777777" w:rsidR="00552A5F" w:rsidRPr="00CF5886" w:rsidRDefault="00552A5F" w:rsidP="007211FD">
      <w:pPr>
        <w:spacing w:line="360" w:lineRule="auto"/>
        <w:jc w:val="both"/>
        <w:rPr>
          <w:rFonts w:ascii="Gill Sans MT" w:hAnsi="Gill Sans MT"/>
        </w:rPr>
      </w:pPr>
    </w:p>
    <w:p w14:paraId="66232E8B" w14:textId="77777777" w:rsidR="00552A5F" w:rsidRPr="00CF5886" w:rsidRDefault="00552A5F" w:rsidP="007211FD">
      <w:pPr>
        <w:spacing w:line="360" w:lineRule="auto"/>
        <w:jc w:val="both"/>
        <w:rPr>
          <w:rFonts w:ascii="Gill Sans MT" w:hAnsi="Gill Sans MT"/>
        </w:rPr>
      </w:pPr>
    </w:p>
    <w:p w14:paraId="7656DF87" w14:textId="77777777" w:rsidR="00552A5F" w:rsidRDefault="00552A5F" w:rsidP="007211FD">
      <w:pPr>
        <w:spacing w:line="360" w:lineRule="auto"/>
        <w:jc w:val="both"/>
        <w:rPr>
          <w:rFonts w:ascii="Gill Sans MT" w:hAnsi="Gill Sans MT"/>
        </w:rPr>
      </w:pPr>
    </w:p>
    <w:p w14:paraId="70FFE2AE" w14:textId="77777777" w:rsidR="007211FD" w:rsidRDefault="007211FD" w:rsidP="007211FD">
      <w:pPr>
        <w:spacing w:line="360" w:lineRule="auto"/>
        <w:jc w:val="both"/>
        <w:rPr>
          <w:rFonts w:ascii="Gill Sans MT" w:hAnsi="Gill Sans MT"/>
        </w:rPr>
      </w:pPr>
    </w:p>
    <w:p w14:paraId="0298D33A" w14:textId="77777777" w:rsidR="007211FD" w:rsidRDefault="007211FD" w:rsidP="007211FD">
      <w:pPr>
        <w:spacing w:line="360" w:lineRule="auto"/>
        <w:jc w:val="both"/>
        <w:rPr>
          <w:rFonts w:ascii="Gill Sans MT" w:hAnsi="Gill Sans MT"/>
        </w:rPr>
      </w:pPr>
    </w:p>
    <w:p w14:paraId="6883F70B" w14:textId="77777777" w:rsidR="007211FD" w:rsidRDefault="007211FD" w:rsidP="007211FD">
      <w:pPr>
        <w:spacing w:line="360" w:lineRule="auto"/>
        <w:jc w:val="both"/>
        <w:rPr>
          <w:rFonts w:ascii="Gill Sans MT" w:hAnsi="Gill Sans MT"/>
        </w:rPr>
      </w:pPr>
    </w:p>
    <w:p w14:paraId="5D1D6B95" w14:textId="77777777" w:rsidR="007211FD" w:rsidRDefault="007211FD" w:rsidP="007211FD">
      <w:pPr>
        <w:spacing w:line="360" w:lineRule="auto"/>
        <w:jc w:val="both"/>
        <w:rPr>
          <w:rFonts w:ascii="Gill Sans MT" w:hAnsi="Gill Sans MT"/>
        </w:rPr>
      </w:pPr>
    </w:p>
    <w:p w14:paraId="5D7C6130" w14:textId="77777777" w:rsidR="007211FD" w:rsidRDefault="007211FD" w:rsidP="007211FD">
      <w:pPr>
        <w:spacing w:line="360" w:lineRule="auto"/>
        <w:jc w:val="both"/>
        <w:rPr>
          <w:rFonts w:ascii="Gill Sans MT" w:hAnsi="Gill Sans MT"/>
        </w:rPr>
      </w:pPr>
    </w:p>
    <w:p w14:paraId="6FD66F66" w14:textId="77777777" w:rsidR="007B0CC3" w:rsidRDefault="007B0CC3" w:rsidP="007211FD">
      <w:pPr>
        <w:spacing w:line="360" w:lineRule="auto"/>
        <w:jc w:val="both"/>
        <w:rPr>
          <w:rFonts w:ascii="Gill Sans MT" w:hAnsi="Gill Sans MT"/>
        </w:rPr>
      </w:pPr>
    </w:p>
    <w:p w14:paraId="6814E6FF" w14:textId="77777777" w:rsidR="00AE6760" w:rsidRPr="00CF5886" w:rsidRDefault="00AE6760" w:rsidP="007211FD">
      <w:pPr>
        <w:spacing w:line="360" w:lineRule="auto"/>
        <w:rPr>
          <w:rFonts w:ascii="Gill Sans MT" w:hAnsi="Gill Sans MT"/>
        </w:rPr>
      </w:pPr>
    </w:p>
    <w:p w14:paraId="36303A82" w14:textId="51314563" w:rsidR="00552A5F" w:rsidRPr="00F21F25" w:rsidRDefault="00A423DF" w:rsidP="007211FD">
      <w:pPr>
        <w:pStyle w:val="Ttulo1"/>
        <w:spacing w:before="0" w:line="360" w:lineRule="auto"/>
        <w:rPr>
          <w:rFonts w:ascii="Gill Sans MT" w:hAnsi="Gill Sans MT"/>
          <w:b/>
          <w:bCs/>
          <w:color w:val="auto"/>
        </w:rPr>
      </w:pPr>
      <w:bookmarkStart w:id="3" w:name="_Toc214198859"/>
      <w:r w:rsidRPr="00F21F25">
        <w:rPr>
          <w:rFonts w:ascii="Gill Sans MT" w:hAnsi="Gill Sans MT"/>
          <w:b/>
          <w:bCs/>
          <w:color w:val="auto"/>
        </w:rPr>
        <w:t>Resumo</w:t>
      </w:r>
      <w:bookmarkEnd w:id="3"/>
    </w:p>
    <w:p w14:paraId="5EDCD0FA" w14:textId="77777777" w:rsidR="00C1365E" w:rsidRPr="00CF5886" w:rsidRDefault="00C1365E" w:rsidP="007211FD">
      <w:pPr>
        <w:spacing w:line="360" w:lineRule="auto"/>
        <w:jc w:val="both"/>
        <w:rPr>
          <w:rFonts w:ascii="Gill Sans MT" w:hAnsi="Gill Sans MT"/>
        </w:rPr>
      </w:pPr>
    </w:p>
    <w:p w14:paraId="2DDD009C" w14:textId="77777777" w:rsidR="00552A5F" w:rsidRPr="00CF5886" w:rsidRDefault="00552A5F" w:rsidP="007211FD">
      <w:pPr>
        <w:spacing w:line="360" w:lineRule="auto"/>
        <w:jc w:val="both"/>
        <w:rPr>
          <w:rFonts w:ascii="Gill Sans MT" w:hAnsi="Gill Sans MT"/>
        </w:rPr>
      </w:pPr>
    </w:p>
    <w:p w14:paraId="00204B29" w14:textId="77777777" w:rsidR="00552A5F" w:rsidRPr="00CF5886" w:rsidRDefault="00552A5F" w:rsidP="007211FD">
      <w:pPr>
        <w:spacing w:line="360" w:lineRule="auto"/>
        <w:jc w:val="both"/>
        <w:rPr>
          <w:rFonts w:ascii="Gill Sans MT" w:hAnsi="Gill Sans MT"/>
        </w:rPr>
      </w:pPr>
    </w:p>
    <w:p w14:paraId="1FA6ECC0" w14:textId="77777777" w:rsidR="00552A5F" w:rsidRPr="00CF5886" w:rsidRDefault="00552A5F" w:rsidP="007211FD">
      <w:pPr>
        <w:spacing w:line="360" w:lineRule="auto"/>
        <w:jc w:val="both"/>
        <w:rPr>
          <w:rFonts w:ascii="Gill Sans MT" w:hAnsi="Gill Sans MT"/>
        </w:rPr>
      </w:pPr>
    </w:p>
    <w:p w14:paraId="1F8A69A3" w14:textId="77777777" w:rsidR="005663A7" w:rsidRPr="00D37E9D" w:rsidRDefault="005663A7" w:rsidP="00750C8F">
      <w:pPr>
        <w:spacing w:before="120" w:line="360" w:lineRule="auto"/>
      </w:pPr>
    </w:p>
    <w:p w14:paraId="78BA1282" w14:textId="6CC8F1CA" w:rsidR="00552A5F" w:rsidRPr="00D37E9D" w:rsidRDefault="00552A5F" w:rsidP="007211FD">
      <w:pPr>
        <w:pStyle w:val="Ttulo1"/>
        <w:numPr>
          <w:ilvl w:val="0"/>
          <w:numId w:val="3"/>
        </w:numPr>
        <w:spacing w:before="0" w:line="360" w:lineRule="auto"/>
        <w:rPr>
          <w:rFonts w:ascii="Gill Sans MT" w:hAnsi="Gill Sans MT"/>
          <w:b/>
          <w:bCs/>
          <w:color w:val="auto"/>
        </w:rPr>
      </w:pPr>
      <w:bookmarkStart w:id="4" w:name="_Toc214198860"/>
      <w:r w:rsidRPr="00D37E9D">
        <w:rPr>
          <w:rFonts w:ascii="Gill Sans MT" w:hAnsi="Gill Sans MT"/>
          <w:b/>
          <w:bCs/>
          <w:color w:val="auto"/>
        </w:rPr>
        <w:lastRenderedPageBreak/>
        <w:t>Introdução</w:t>
      </w:r>
      <w:bookmarkEnd w:id="4"/>
    </w:p>
    <w:p w14:paraId="2B70FADB" w14:textId="77777777" w:rsidR="009D0EB4" w:rsidRPr="00CF5886" w:rsidRDefault="009D0EB4" w:rsidP="007211FD">
      <w:pPr>
        <w:pStyle w:val="NormalWeb"/>
        <w:spacing w:before="0" w:beforeAutospacing="0" w:after="0" w:afterAutospacing="0" w:line="360" w:lineRule="auto"/>
        <w:ind w:firstLine="708"/>
        <w:jc w:val="both"/>
        <w:rPr>
          <w:rFonts w:ascii="Gill Sans MT" w:hAnsi="Gill Sans MT"/>
          <w:color w:val="000000"/>
        </w:rPr>
      </w:pPr>
    </w:p>
    <w:p w14:paraId="49D2F8D9" w14:textId="6D91A412" w:rsidR="00D37E9D" w:rsidRPr="00750C8F" w:rsidRDefault="005663A7" w:rsidP="005663A7">
      <w:pPr>
        <w:pStyle w:val="Ttulo1"/>
        <w:numPr>
          <w:ilvl w:val="0"/>
          <w:numId w:val="3"/>
        </w:numPr>
        <w:spacing w:before="0" w:line="360" w:lineRule="auto"/>
        <w:rPr>
          <w:rFonts w:ascii="Gill Sans MT" w:hAnsi="Gill Sans MT"/>
          <w:b/>
          <w:bCs/>
          <w:color w:val="auto"/>
        </w:rPr>
      </w:pPr>
      <w:bookmarkStart w:id="5" w:name="_Toc214198861"/>
      <w:r>
        <w:rPr>
          <w:rFonts w:ascii="Gill Sans MT" w:hAnsi="Gill Sans MT"/>
          <w:b/>
          <w:bCs/>
          <w:color w:val="auto"/>
        </w:rPr>
        <w:t>Contextualização e Formulação do Problema</w:t>
      </w:r>
      <w:bookmarkEnd w:id="5"/>
    </w:p>
    <w:p w14:paraId="79DE8EA0" w14:textId="77777777" w:rsidR="002F6190" w:rsidRDefault="002F6190" w:rsidP="002F6190">
      <w:pPr>
        <w:spacing w:line="360" w:lineRule="auto"/>
        <w:ind w:firstLine="360"/>
        <w:jc w:val="both"/>
        <w:rPr>
          <w:rFonts w:ascii="Gill Sans MT" w:hAnsi="Gill Sans MT"/>
          <w:sz w:val="20"/>
          <w:szCs w:val="20"/>
        </w:rPr>
      </w:pPr>
      <w:r w:rsidRPr="002F6190">
        <w:rPr>
          <w:rFonts w:ascii="Gill Sans MT" w:hAnsi="Gill Sans MT"/>
          <w:sz w:val="20"/>
          <w:szCs w:val="20"/>
        </w:rPr>
        <w:t>O presente estudo de caso insere-se no contexto da indústria de processamento e embalamento alimentar, especificamente na produção de misturas de leguminosas secas destinadas ao consumidor final. O cenário de negócio proposto assenta numa linha de produção automatizada que recebe múltiplas variedades de feijões que são posteriormente combinados e embalados.</w:t>
      </w:r>
      <w:r w:rsidRPr="002F6190">
        <w:rPr>
          <w:rFonts w:ascii="Gill Sans MT" w:hAnsi="Gill Sans MT"/>
          <w:sz w:val="20"/>
          <w:szCs w:val="20"/>
        </w:rPr>
        <w:tab/>
      </w:r>
    </w:p>
    <w:p w14:paraId="624D32CD" w14:textId="77777777" w:rsidR="0033686D" w:rsidRPr="002F6190" w:rsidRDefault="0033686D" w:rsidP="002F6190">
      <w:pPr>
        <w:spacing w:line="360" w:lineRule="auto"/>
        <w:ind w:firstLine="360"/>
        <w:jc w:val="both"/>
        <w:rPr>
          <w:rFonts w:ascii="Gill Sans MT" w:hAnsi="Gill Sans MT"/>
          <w:sz w:val="20"/>
          <w:szCs w:val="20"/>
        </w:rPr>
      </w:pPr>
    </w:p>
    <w:p w14:paraId="64E81FBE" w14:textId="77777777" w:rsidR="0033686D" w:rsidRDefault="002F6190" w:rsidP="0033686D">
      <w:pPr>
        <w:spacing w:line="360" w:lineRule="auto"/>
        <w:ind w:firstLine="360"/>
        <w:jc w:val="both"/>
        <w:rPr>
          <w:rFonts w:ascii="Gill Sans MT" w:hAnsi="Gill Sans MT"/>
          <w:sz w:val="20"/>
          <w:szCs w:val="20"/>
        </w:rPr>
      </w:pPr>
      <w:r w:rsidRPr="002F6190">
        <w:rPr>
          <w:rFonts w:ascii="Gill Sans MT" w:hAnsi="Gill Sans MT"/>
          <w:sz w:val="20"/>
          <w:szCs w:val="20"/>
        </w:rPr>
        <w:t xml:space="preserve">O problema central </w:t>
      </w:r>
      <w:r w:rsidR="0033686D">
        <w:rPr>
          <w:rFonts w:ascii="Gill Sans MT" w:hAnsi="Gill Sans MT"/>
          <w:sz w:val="20"/>
          <w:szCs w:val="20"/>
        </w:rPr>
        <w:t>surge</w:t>
      </w:r>
      <w:r w:rsidRPr="002F6190">
        <w:rPr>
          <w:rFonts w:ascii="Gill Sans MT" w:hAnsi="Gill Sans MT"/>
          <w:sz w:val="20"/>
          <w:szCs w:val="20"/>
        </w:rPr>
        <w:t xml:space="preserve"> da identificação de um risco para a segurança alimentar. Foi determinado que uma das variedades processadas, o feijão </w:t>
      </w:r>
      <w:r w:rsidRPr="0033686D">
        <w:rPr>
          <w:rFonts w:ascii="Gill Sans MT" w:hAnsi="Gill Sans MT"/>
          <w:i/>
          <w:iCs/>
          <w:sz w:val="20"/>
          <w:szCs w:val="20"/>
        </w:rPr>
        <w:t xml:space="preserve">White </w:t>
      </w:r>
      <w:proofErr w:type="spellStart"/>
      <w:r w:rsidRPr="0033686D">
        <w:rPr>
          <w:rFonts w:ascii="Gill Sans MT" w:hAnsi="Gill Sans MT"/>
          <w:i/>
          <w:iCs/>
          <w:sz w:val="20"/>
          <w:szCs w:val="20"/>
        </w:rPr>
        <w:t>Haricot</w:t>
      </w:r>
      <w:proofErr w:type="spellEnd"/>
      <w:r w:rsidRPr="0033686D">
        <w:rPr>
          <w:rFonts w:ascii="Gill Sans MT" w:hAnsi="Gill Sans MT"/>
          <w:i/>
          <w:iCs/>
          <w:sz w:val="20"/>
          <w:szCs w:val="20"/>
        </w:rPr>
        <w:t xml:space="preserve"> Bean</w:t>
      </w:r>
      <w:r w:rsidRPr="002F6190">
        <w:rPr>
          <w:rFonts w:ascii="Gill Sans MT" w:hAnsi="Gill Sans MT"/>
          <w:sz w:val="20"/>
          <w:szCs w:val="20"/>
        </w:rPr>
        <w:t xml:space="preserve">, possui um composto proteico que atua como alergénio para um segmento da população, enquanto as restantes variedades são consideradas seguras para consumo generalizado. A inclusão inadvertida de um único feijão </w:t>
      </w:r>
      <w:r w:rsidRPr="0033686D">
        <w:rPr>
          <w:rFonts w:ascii="Gill Sans MT" w:hAnsi="Gill Sans MT"/>
          <w:i/>
          <w:iCs/>
          <w:sz w:val="20"/>
          <w:szCs w:val="20"/>
        </w:rPr>
        <w:t xml:space="preserve">White </w:t>
      </w:r>
      <w:proofErr w:type="spellStart"/>
      <w:r w:rsidRPr="0033686D">
        <w:rPr>
          <w:rFonts w:ascii="Gill Sans MT" w:hAnsi="Gill Sans MT"/>
          <w:i/>
          <w:iCs/>
          <w:sz w:val="20"/>
          <w:szCs w:val="20"/>
        </w:rPr>
        <w:t>Haricot</w:t>
      </w:r>
      <w:proofErr w:type="spellEnd"/>
      <w:r w:rsidRPr="0033686D">
        <w:rPr>
          <w:rFonts w:ascii="Gill Sans MT" w:hAnsi="Gill Sans MT"/>
          <w:i/>
          <w:iCs/>
          <w:sz w:val="20"/>
          <w:szCs w:val="20"/>
        </w:rPr>
        <w:t xml:space="preserve"> Bean</w:t>
      </w:r>
      <w:r w:rsidRPr="002F6190">
        <w:rPr>
          <w:rFonts w:ascii="Gill Sans MT" w:hAnsi="Gill Sans MT"/>
          <w:sz w:val="20"/>
          <w:szCs w:val="20"/>
        </w:rPr>
        <w:t xml:space="preserve"> no produto final constitui um evento de contaminação com potencial para consequências na saúde pública, para além de expor a empresa a responsabilidades legais</w:t>
      </w:r>
      <w:r w:rsidR="0033686D">
        <w:rPr>
          <w:rFonts w:ascii="Gill Sans MT" w:hAnsi="Gill Sans MT"/>
          <w:sz w:val="20"/>
          <w:szCs w:val="20"/>
        </w:rPr>
        <w:t>.</w:t>
      </w:r>
    </w:p>
    <w:p w14:paraId="62F8D220" w14:textId="41553D7D" w:rsidR="002F6190" w:rsidRDefault="002F6190" w:rsidP="0033686D">
      <w:pPr>
        <w:spacing w:line="360" w:lineRule="auto"/>
        <w:ind w:firstLine="360"/>
        <w:jc w:val="both"/>
        <w:rPr>
          <w:rFonts w:ascii="Gill Sans MT" w:hAnsi="Gill Sans MT"/>
          <w:sz w:val="20"/>
          <w:szCs w:val="20"/>
        </w:rPr>
      </w:pPr>
      <w:r w:rsidRPr="002F6190">
        <w:rPr>
          <w:rFonts w:ascii="Gill Sans MT" w:hAnsi="Gill Sans MT"/>
          <w:sz w:val="20"/>
          <w:szCs w:val="20"/>
        </w:rPr>
        <w:t xml:space="preserve">O desafio reside na necessidade de garantir a segregação desta variedade da linha de produção. Neste contexto, emerge a oportunidade de recorrer a técnicas de </w:t>
      </w:r>
      <w:proofErr w:type="spellStart"/>
      <w:r w:rsidR="0033686D" w:rsidRPr="0033686D">
        <w:rPr>
          <w:rFonts w:ascii="Gill Sans MT" w:hAnsi="Gill Sans MT"/>
          <w:i/>
          <w:iCs/>
          <w:sz w:val="20"/>
          <w:szCs w:val="20"/>
        </w:rPr>
        <w:t>M</w:t>
      </w:r>
      <w:r w:rsidRPr="0033686D">
        <w:rPr>
          <w:rFonts w:ascii="Gill Sans MT" w:hAnsi="Gill Sans MT"/>
          <w:i/>
          <w:iCs/>
          <w:sz w:val="20"/>
          <w:szCs w:val="20"/>
        </w:rPr>
        <w:t>achine</w:t>
      </w:r>
      <w:proofErr w:type="spellEnd"/>
      <w:r w:rsidRPr="0033686D">
        <w:rPr>
          <w:rFonts w:ascii="Gill Sans MT" w:hAnsi="Gill Sans MT"/>
          <w:i/>
          <w:iCs/>
          <w:sz w:val="20"/>
          <w:szCs w:val="20"/>
        </w:rPr>
        <w:t xml:space="preserve"> </w:t>
      </w:r>
      <w:proofErr w:type="spellStart"/>
      <w:r w:rsidR="0033686D" w:rsidRPr="0033686D">
        <w:rPr>
          <w:rFonts w:ascii="Gill Sans MT" w:hAnsi="Gill Sans MT"/>
          <w:i/>
          <w:iCs/>
          <w:sz w:val="20"/>
          <w:szCs w:val="20"/>
        </w:rPr>
        <w:t>L</w:t>
      </w:r>
      <w:r w:rsidRPr="0033686D">
        <w:rPr>
          <w:rFonts w:ascii="Gill Sans MT" w:hAnsi="Gill Sans MT"/>
          <w:i/>
          <w:iCs/>
          <w:sz w:val="20"/>
          <w:szCs w:val="20"/>
        </w:rPr>
        <w:t>earning</w:t>
      </w:r>
      <w:proofErr w:type="spellEnd"/>
      <w:r w:rsidRPr="002F6190">
        <w:rPr>
          <w:rFonts w:ascii="Gill Sans MT" w:hAnsi="Gill Sans MT"/>
          <w:sz w:val="20"/>
          <w:szCs w:val="20"/>
        </w:rPr>
        <w:t xml:space="preserve"> como solução para a deteção e segregação automatizada da variedade alergénica, </w:t>
      </w:r>
      <w:r w:rsidRPr="0033686D">
        <w:rPr>
          <w:rFonts w:ascii="Gill Sans MT" w:hAnsi="Gill Sans MT"/>
          <w:i/>
          <w:iCs/>
          <w:sz w:val="20"/>
          <w:szCs w:val="20"/>
        </w:rPr>
        <w:t xml:space="preserve">White </w:t>
      </w:r>
      <w:proofErr w:type="spellStart"/>
      <w:r w:rsidRPr="0033686D">
        <w:rPr>
          <w:rFonts w:ascii="Gill Sans MT" w:hAnsi="Gill Sans MT"/>
          <w:i/>
          <w:iCs/>
          <w:sz w:val="20"/>
          <w:szCs w:val="20"/>
        </w:rPr>
        <w:t>Haricot</w:t>
      </w:r>
      <w:proofErr w:type="spellEnd"/>
      <w:r w:rsidRPr="0033686D">
        <w:rPr>
          <w:rFonts w:ascii="Gill Sans MT" w:hAnsi="Gill Sans MT"/>
          <w:i/>
          <w:iCs/>
          <w:sz w:val="20"/>
          <w:szCs w:val="20"/>
        </w:rPr>
        <w:t xml:space="preserve"> Bean</w:t>
      </w:r>
      <w:r w:rsidRPr="002F6190">
        <w:rPr>
          <w:rFonts w:ascii="Gill Sans MT" w:hAnsi="Gill Sans MT"/>
          <w:sz w:val="20"/>
          <w:szCs w:val="20"/>
        </w:rPr>
        <w:t>.</w:t>
      </w:r>
      <w:r w:rsidRPr="002F6190">
        <w:rPr>
          <w:rFonts w:ascii="Gill Sans MT" w:hAnsi="Gill Sans MT"/>
          <w:sz w:val="20"/>
          <w:szCs w:val="20"/>
        </w:rPr>
        <w:tab/>
      </w:r>
    </w:p>
    <w:p w14:paraId="6D558CC4" w14:textId="77777777" w:rsidR="0033686D" w:rsidRPr="002F6190" w:rsidRDefault="0033686D" w:rsidP="0033686D">
      <w:pPr>
        <w:spacing w:line="360" w:lineRule="auto"/>
        <w:ind w:firstLine="360"/>
        <w:jc w:val="both"/>
        <w:rPr>
          <w:rFonts w:ascii="Gill Sans MT" w:hAnsi="Gill Sans MT"/>
          <w:sz w:val="20"/>
          <w:szCs w:val="20"/>
        </w:rPr>
      </w:pPr>
    </w:p>
    <w:p w14:paraId="7EA20890" w14:textId="77777777" w:rsidR="002F6190" w:rsidRDefault="002F6190" w:rsidP="002F6190">
      <w:pPr>
        <w:spacing w:line="360" w:lineRule="auto"/>
        <w:ind w:firstLine="360"/>
        <w:jc w:val="both"/>
        <w:rPr>
          <w:rFonts w:ascii="Gill Sans MT" w:hAnsi="Gill Sans MT"/>
          <w:sz w:val="20"/>
          <w:szCs w:val="20"/>
        </w:rPr>
      </w:pPr>
      <w:r w:rsidRPr="002F6190">
        <w:rPr>
          <w:rFonts w:ascii="Gill Sans MT" w:hAnsi="Gill Sans MT"/>
          <w:sz w:val="20"/>
          <w:szCs w:val="20"/>
        </w:rPr>
        <w:t xml:space="preserve">O problema é definido como uma tarefa de classificação binária supervisionada, onde cada instância corresponde a um feijão caracterizado por atributos extraídos de imagens adquiridas durante o processo de produção. A variável resposta assume dois valores: </w:t>
      </w:r>
      <w:r w:rsidRPr="0033686D">
        <w:rPr>
          <w:rFonts w:ascii="Gill Sans MT" w:hAnsi="Gill Sans MT"/>
          <w:i/>
          <w:iCs/>
          <w:sz w:val="20"/>
          <w:szCs w:val="20"/>
        </w:rPr>
        <w:t xml:space="preserve">White </w:t>
      </w:r>
      <w:proofErr w:type="spellStart"/>
      <w:r w:rsidRPr="0033686D">
        <w:rPr>
          <w:rFonts w:ascii="Gill Sans MT" w:hAnsi="Gill Sans MT"/>
          <w:i/>
          <w:iCs/>
          <w:sz w:val="20"/>
          <w:szCs w:val="20"/>
        </w:rPr>
        <w:t>Haricot</w:t>
      </w:r>
      <w:proofErr w:type="spellEnd"/>
      <w:r w:rsidRPr="0033686D">
        <w:rPr>
          <w:rFonts w:ascii="Gill Sans MT" w:hAnsi="Gill Sans MT"/>
          <w:i/>
          <w:iCs/>
          <w:sz w:val="20"/>
          <w:szCs w:val="20"/>
        </w:rPr>
        <w:t xml:space="preserve"> Bean</w:t>
      </w:r>
      <w:r w:rsidRPr="002F6190">
        <w:rPr>
          <w:rFonts w:ascii="Gill Sans MT" w:hAnsi="Gill Sans MT"/>
          <w:sz w:val="20"/>
          <w:szCs w:val="20"/>
        </w:rPr>
        <w:t xml:space="preserve">, correspondente à variedade alergénica, e </w:t>
      </w:r>
      <w:proofErr w:type="spellStart"/>
      <w:r w:rsidRPr="0033686D">
        <w:rPr>
          <w:rFonts w:ascii="Gill Sans MT" w:hAnsi="Gill Sans MT"/>
          <w:i/>
          <w:iCs/>
          <w:sz w:val="20"/>
          <w:szCs w:val="20"/>
        </w:rPr>
        <w:t>Mixed</w:t>
      </w:r>
      <w:proofErr w:type="spellEnd"/>
      <w:r w:rsidRPr="0033686D">
        <w:rPr>
          <w:rFonts w:ascii="Gill Sans MT" w:hAnsi="Gill Sans MT"/>
          <w:i/>
          <w:iCs/>
          <w:sz w:val="20"/>
          <w:szCs w:val="20"/>
        </w:rPr>
        <w:t xml:space="preserve"> </w:t>
      </w:r>
      <w:proofErr w:type="spellStart"/>
      <w:r w:rsidRPr="0033686D">
        <w:rPr>
          <w:rFonts w:ascii="Gill Sans MT" w:hAnsi="Gill Sans MT"/>
          <w:i/>
          <w:iCs/>
          <w:sz w:val="20"/>
          <w:szCs w:val="20"/>
        </w:rPr>
        <w:t>Other</w:t>
      </w:r>
      <w:proofErr w:type="spellEnd"/>
      <w:r w:rsidRPr="0033686D">
        <w:rPr>
          <w:rFonts w:ascii="Gill Sans MT" w:hAnsi="Gill Sans MT"/>
          <w:i/>
          <w:iCs/>
          <w:sz w:val="20"/>
          <w:szCs w:val="20"/>
        </w:rPr>
        <w:t xml:space="preserve"> </w:t>
      </w:r>
      <w:proofErr w:type="spellStart"/>
      <w:r w:rsidRPr="0033686D">
        <w:rPr>
          <w:rFonts w:ascii="Gill Sans MT" w:hAnsi="Gill Sans MT"/>
          <w:i/>
          <w:iCs/>
          <w:sz w:val="20"/>
          <w:szCs w:val="20"/>
        </w:rPr>
        <w:t>Beans</w:t>
      </w:r>
      <w:proofErr w:type="spellEnd"/>
      <w:r w:rsidRPr="002F6190">
        <w:rPr>
          <w:rFonts w:ascii="Gill Sans MT" w:hAnsi="Gill Sans MT"/>
          <w:sz w:val="20"/>
          <w:szCs w:val="20"/>
        </w:rPr>
        <w:t>, representando o conjunto de todas as restantes variedades seguras. O objetivo consiste na construção de um classificador capaz de discriminar entre estas duas classes.</w:t>
      </w:r>
    </w:p>
    <w:p w14:paraId="349B3F23" w14:textId="77777777" w:rsidR="0033686D" w:rsidRPr="002F6190" w:rsidRDefault="0033686D" w:rsidP="002F6190">
      <w:pPr>
        <w:spacing w:line="360" w:lineRule="auto"/>
        <w:ind w:firstLine="360"/>
        <w:jc w:val="both"/>
        <w:rPr>
          <w:rFonts w:ascii="Gill Sans MT" w:hAnsi="Gill Sans MT"/>
          <w:sz w:val="20"/>
          <w:szCs w:val="20"/>
        </w:rPr>
      </w:pPr>
    </w:p>
    <w:p w14:paraId="508D58B9" w14:textId="292F6E94" w:rsidR="005663A7" w:rsidRDefault="002F6190" w:rsidP="002F6190">
      <w:pPr>
        <w:spacing w:line="360" w:lineRule="auto"/>
        <w:ind w:firstLine="360"/>
        <w:jc w:val="both"/>
        <w:rPr>
          <w:rFonts w:ascii="Gill Sans MT" w:hAnsi="Gill Sans MT"/>
          <w:sz w:val="20"/>
          <w:szCs w:val="20"/>
        </w:rPr>
      </w:pPr>
      <w:r w:rsidRPr="002F6190">
        <w:rPr>
          <w:rFonts w:ascii="Gill Sans MT" w:hAnsi="Gill Sans MT"/>
          <w:sz w:val="20"/>
          <w:szCs w:val="20"/>
        </w:rPr>
        <w:t xml:space="preserve">A natureza da aplicação impõe requisitos específicos ao desempenho do modelo. A minimização de falsos negativos assume prioridade, isto é, situações em que um feijão </w:t>
      </w:r>
      <w:r w:rsidRPr="0033686D">
        <w:rPr>
          <w:rFonts w:ascii="Gill Sans MT" w:hAnsi="Gill Sans MT"/>
          <w:i/>
          <w:iCs/>
          <w:sz w:val="20"/>
          <w:szCs w:val="20"/>
        </w:rPr>
        <w:t xml:space="preserve">White </w:t>
      </w:r>
      <w:proofErr w:type="spellStart"/>
      <w:r w:rsidRPr="0033686D">
        <w:rPr>
          <w:rFonts w:ascii="Gill Sans MT" w:hAnsi="Gill Sans MT"/>
          <w:i/>
          <w:iCs/>
          <w:sz w:val="20"/>
          <w:szCs w:val="20"/>
        </w:rPr>
        <w:t>Haricot</w:t>
      </w:r>
      <w:proofErr w:type="spellEnd"/>
      <w:r w:rsidRPr="0033686D">
        <w:rPr>
          <w:rFonts w:ascii="Gill Sans MT" w:hAnsi="Gill Sans MT"/>
          <w:i/>
          <w:iCs/>
          <w:sz w:val="20"/>
          <w:szCs w:val="20"/>
        </w:rPr>
        <w:t xml:space="preserve"> Bean</w:t>
      </w:r>
      <w:r w:rsidRPr="002F6190">
        <w:rPr>
          <w:rFonts w:ascii="Gill Sans MT" w:hAnsi="Gill Sans MT"/>
          <w:sz w:val="20"/>
          <w:szCs w:val="20"/>
        </w:rPr>
        <w:t xml:space="preserve"> é incorretamente classificado como </w:t>
      </w:r>
      <w:proofErr w:type="spellStart"/>
      <w:r w:rsidRPr="0033686D">
        <w:rPr>
          <w:rFonts w:ascii="Gill Sans MT" w:hAnsi="Gill Sans MT"/>
          <w:i/>
          <w:iCs/>
          <w:sz w:val="20"/>
          <w:szCs w:val="20"/>
        </w:rPr>
        <w:t>Mixed</w:t>
      </w:r>
      <w:proofErr w:type="spellEnd"/>
      <w:r w:rsidRPr="0033686D">
        <w:rPr>
          <w:rFonts w:ascii="Gill Sans MT" w:hAnsi="Gill Sans MT"/>
          <w:i/>
          <w:iCs/>
          <w:sz w:val="20"/>
          <w:szCs w:val="20"/>
        </w:rPr>
        <w:t xml:space="preserve"> </w:t>
      </w:r>
      <w:proofErr w:type="spellStart"/>
      <w:r w:rsidRPr="0033686D">
        <w:rPr>
          <w:rFonts w:ascii="Gill Sans MT" w:hAnsi="Gill Sans MT"/>
          <w:i/>
          <w:iCs/>
          <w:sz w:val="20"/>
          <w:szCs w:val="20"/>
        </w:rPr>
        <w:t>Other</w:t>
      </w:r>
      <w:proofErr w:type="spellEnd"/>
      <w:r w:rsidRPr="0033686D">
        <w:rPr>
          <w:rFonts w:ascii="Gill Sans MT" w:hAnsi="Gill Sans MT"/>
          <w:i/>
          <w:iCs/>
          <w:sz w:val="20"/>
          <w:szCs w:val="20"/>
        </w:rPr>
        <w:t xml:space="preserve"> </w:t>
      </w:r>
      <w:proofErr w:type="spellStart"/>
      <w:r w:rsidRPr="0033686D">
        <w:rPr>
          <w:rFonts w:ascii="Gill Sans MT" w:hAnsi="Gill Sans MT"/>
          <w:i/>
          <w:iCs/>
          <w:sz w:val="20"/>
          <w:szCs w:val="20"/>
        </w:rPr>
        <w:t>Beans</w:t>
      </w:r>
      <w:proofErr w:type="spellEnd"/>
      <w:r w:rsidRPr="002F6190">
        <w:rPr>
          <w:rFonts w:ascii="Gill Sans MT" w:hAnsi="Gill Sans MT"/>
          <w:sz w:val="20"/>
          <w:szCs w:val="20"/>
        </w:rPr>
        <w:t xml:space="preserve">, resultando na sua inclusão no produto final. Os falsos positivos, correspondentes à classificação de feijões seguros como </w:t>
      </w:r>
      <w:r w:rsidRPr="0033686D">
        <w:rPr>
          <w:rFonts w:ascii="Gill Sans MT" w:hAnsi="Gill Sans MT"/>
          <w:i/>
          <w:iCs/>
          <w:sz w:val="20"/>
          <w:szCs w:val="20"/>
        </w:rPr>
        <w:t xml:space="preserve">White </w:t>
      </w:r>
      <w:proofErr w:type="spellStart"/>
      <w:r w:rsidRPr="0033686D">
        <w:rPr>
          <w:rFonts w:ascii="Gill Sans MT" w:hAnsi="Gill Sans MT"/>
          <w:i/>
          <w:iCs/>
          <w:sz w:val="20"/>
          <w:szCs w:val="20"/>
        </w:rPr>
        <w:t>Haricot</w:t>
      </w:r>
      <w:proofErr w:type="spellEnd"/>
      <w:r w:rsidRPr="0033686D">
        <w:rPr>
          <w:rFonts w:ascii="Gill Sans MT" w:hAnsi="Gill Sans MT"/>
          <w:i/>
          <w:iCs/>
          <w:sz w:val="20"/>
          <w:szCs w:val="20"/>
        </w:rPr>
        <w:t xml:space="preserve"> Bean</w:t>
      </w:r>
      <w:r w:rsidRPr="002F6190">
        <w:rPr>
          <w:rFonts w:ascii="Gill Sans MT" w:hAnsi="Gill Sans MT"/>
          <w:sz w:val="20"/>
          <w:szCs w:val="20"/>
        </w:rPr>
        <w:t>, embora menos críticos do ponto de vista da segurança, representam custos operacionais associados à rejeição de produto conforme, devendo igualmente ser minimizados numa perspetiva de eficiência económica.</w:t>
      </w:r>
    </w:p>
    <w:p w14:paraId="06A41B09" w14:textId="77777777" w:rsidR="0033686D" w:rsidRDefault="0033686D" w:rsidP="002F6190">
      <w:pPr>
        <w:spacing w:line="360" w:lineRule="auto"/>
        <w:ind w:firstLine="360"/>
        <w:jc w:val="both"/>
        <w:rPr>
          <w:rFonts w:ascii="Gill Sans MT" w:hAnsi="Gill Sans MT"/>
          <w:sz w:val="20"/>
          <w:szCs w:val="20"/>
        </w:rPr>
      </w:pPr>
    </w:p>
    <w:p w14:paraId="225BB13D" w14:textId="5067D0B4" w:rsidR="0033686D" w:rsidRPr="00750C8F" w:rsidRDefault="0033686D" w:rsidP="0033686D">
      <w:pPr>
        <w:pStyle w:val="Ttulo1"/>
        <w:numPr>
          <w:ilvl w:val="0"/>
          <w:numId w:val="3"/>
        </w:numPr>
        <w:spacing w:before="0" w:line="360" w:lineRule="auto"/>
        <w:rPr>
          <w:rFonts w:ascii="Gill Sans MT" w:hAnsi="Gill Sans MT"/>
          <w:b/>
          <w:bCs/>
          <w:color w:val="auto"/>
        </w:rPr>
      </w:pPr>
      <w:bookmarkStart w:id="6" w:name="_Toc214198862"/>
      <w:r>
        <w:rPr>
          <w:rFonts w:ascii="Gill Sans MT" w:hAnsi="Gill Sans MT"/>
          <w:b/>
          <w:bCs/>
          <w:color w:val="auto"/>
        </w:rPr>
        <w:t xml:space="preserve">Descrição do </w:t>
      </w:r>
      <w:proofErr w:type="spellStart"/>
      <w:r>
        <w:rPr>
          <w:rFonts w:ascii="Gill Sans MT" w:hAnsi="Gill Sans MT"/>
          <w:b/>
          <w:bCs/>
          <w:color w:val="auto"/>
        </w:rPr>
        <w:t>Dataset</w:t>
      </w:r>
      <w:bookmarkEnd w:id="6"/>
      <w:proofErr w:type="spellEnd"/>
    </w:p>
    <w:p w14:paraId="5EECDD5A" w14:textId="5AFD8F04" w:rsidR="002F6190" w:rsidRDefault="0033686D" w:rsidP="007211FD">
      <w:pPr>
        <w:spacing w:line="360" w:lineRule="auto"/>
        <w:ind w:firstLine="360"/>
        <w:jc w:val="both"/>
        <w:rPr>
          <w:rFonts w:ascii="Gill Sans MT" w:hAnsi="Gill Sans MT"/>
          <w:sz w:val="20"/>
          <w:szCs w:val="20"/>
        </w:rPr>
      </w:pPr>
      <w:r w:rsidRPr="0033686D">
        <w:rPr>
          <w:rFonts w:ascii="Gill Sans MT" w:hAnsi="Gill Sans MT"/>
          <w:sz w:val="20"/>
          <w:szCs w:val="20"/>
        </w:rPr>
        <w:t xml:space="preserve">O conjunto de dados que serve de base a este estudo, designado binary_beans_english.csv, é um </w:t>
      </w:r>
      <w:proofErr w:type="spellStart"/>
      <w:r w:rsidRPr="0033686D">
        <w:rPr>
          <w:rFonts w:ascii="Gill Sans MT" w:hAnsi="Gill Sans MT"/>
          <w:sz w:val="20"/>
          <w:szCs w:val="20"/>
        </w:rPr>
        <w:t>dataset</w:t>
      </w:r>
      <w:proofErr w:type="spellEnd"/>
      <w:r w:rsidRPr="0033686D">
        <w:rPr>
          <w:rFonts w:ascii="Gill Sans MT" w:hAnsi="Gill Sans MT"/>
          <w:sz w:val="20"/>
          <w:szCs w:val="20"/>
        </w:rPr>
        <w:t xml:space="preserve"> sintético fornecido no contexto do desafio curricular. O </w:t>
      </w:r>
      <w:proofErr w:type="spellStart"/>
      <w:r w:rsidRPr="0033686D">
        <w:rPr>
          <w:rFonts w:ascii="Gill Sans MT" w:hAnsi="Gill Sans MT"/>
          <w:sz w:val="20"/>
          <w:szCs w:val="20"/>
        </w:rPr>
        <w:t>dataset</w:t>
      </w:r>
      <w:proofErr w:type="spellEnd"/>
      <w:r w:rsidRPr="0033686D">
        <w:rPr>
          <w:rFonts w:ascii="Gill Sans MT" w:hAnsi="Gill Sans MT"/>
          <w:sz w:val="20"/>
          <w:szCs w:val="20"/>
        </w:rPr>
        <w:t xml:space="preserve"> compreende medições morfológicas quantitativas de feijões secos individuais provenientes de múltiplas variedades cultivadas, sendo composto por 6000 observações, cada uma descrita por sete atributos.</w:t>
      </w:r>
      <w:r>
        <w:rPr>
          <w:rFonts w:ascii="Gill Sans MT" w:hAnsi="Gill Sans MT"/>
          <w:sz w:val="20"/>
          <w:szCs w:val="20"/>
        </w:rPr>
        <w:t xml:space="preserve"> </w:t>
      </w:r>
    </w:p>
    <w:p w14:paraId="129EC6CD" w14:textId="77777777" w:rsidR="0033686D" w:rsidRDefault="0033686D" w:rsidP="007211FD">
      <w:pPr>
        <w:spacing w:line="360" w:lineRule="auto"/>
        <w:ind w:firstLine="360"/>
        <w:jc w:val="both"/>
        <w:rPr>
          <w:rFonts w:ascii="Gill Sans MT" w:hAnsi="Gill Sans MT"/>
          <w:sz w:val="20"/>
          <w:szCs w:val="20"/>
        </w:rPr>
      </w:pPr>
    </w:p>
    <w:p w14:paraId="7F1D7503" w14:textId="297A8C02" w:rsidR="0033686D" w:rsidRDefault="0033686D" w:rsidP="007211FD">
      <w:pPr>
        <w:spacing w:line="360" w:lineRule="auto"/>
        <w:ind w:firstLine="360"/>
        <w:jc w:val="both"/>
        <w:rPr>
          <w:rFonts w:ascii="Gill Sans MT" w:hAnsi="Gill Sans MT"/>
          <w:sz w:val="20"/>
          <w:szCs w:val="20"/>
        </w:rPr>
      </w:pPr>
      <w:r w:rsidRPr="0033686D">
        <w:rPr>
          <w:rFonts w:ascii="Gill Sans MT" w:hAnsi="Gill Sans MT"/>
          <w:sz w:val="20"/>
          <w:szCs w:val="20"/>
        </w:rPr>
        <w:t xml:space="preserve">Destes sete atributos, seis constituem as variáveis preditivas, todas de natureza quantitativa contínua (float64), representando medições morfológicas dos feijões. As variáveis preditivas compreendem </w:t>
      </w:r>
      <w:proofErr w:type="spellStart"/>
      <w:r w:rsidRPr="0033686D">
        <w:rPr>
          <w:rFonts w:ascii="Gill Sans MT" w:hAnsi="Gill Sans MT"/>
          <w:i/>
          <w:iCs/>
          <w:sz w:val="20"/>
          <w:szCs w:val="20"/>
        </w:rPr>
        <w:t>Length</w:t>
      </w:r>
      <w:proofErr w:type="spellEnd"/>
      <w:r w:rsidRPr="0033686D">
        <w:rPr>
          <w:rFonts w:ascii="Gill Sans MT" w:hAnsi="Gill Sans MT"/>
          <w:sz w:val="20"/>
          <w:szCs w:val="20"/>
        </w:rPr>
        <w:t xml:space="preserve">, </w:t>
      </w:r>
      <w:r w:rsidRPr="0033686D">
        <w:rPr>
          <w:rFonts w:ascii="Gill Sans MT" w:hAnsi="Gill Sans MT"/>
          <w:sz w:val="20"/>
          <w:szCs w:val="20"/>
        </w:rPr>
        <w:lastRenderedPageBreak/>
        <w:t xml:space="preserve">correspondente ao comprimento do feijão, </w:t>
      </w:r>
      <w:proofErr w:type="spellStart"/>
      <w:r w:rsidRPr="0033686D">
        <w:rPr>
          <w:rFonts w:ascii="Gill Sans MT" w:hAnsi="Gill Sans MT"/>
          <w:i/>
          <w:iCs/>
          <w:sz w:val="20"/>
          <w:szCs w:val="20"/>
        </w:rPr>
        <w:t>Width</w:t>
      </w:r>
      <w:proofErr w:type="spellEnd"/>
      <w:r w:rsidRPr="0033686D">
        <w:rPr>
          <w:rFonts w:ascii="Gill Sans MT" w:hAnsi="Gill Sans MT"/>
          <w:sz w:val="20"/>
          <w:szCs w:val="20"/>
        </w:rPr>
        <w:t xml:space="preserve">, representando a sua largura, </w:t>
      </w:r>
      <w:proofErr w:type="spellStart"/>
      <w:r w:rsidRPr="0033686D">
        <w:rPr>
          <w:rFonts w:ascii="Gill Sans MT" w:hAnsi="Gill Sans MT"/>
          <w:i/>
          <w:iCs/>
          <w:sz w:val="20"/>
          <w:szCs w:val="20"/>
        </w:rPr>
        <w:t>Area</w:t>
      </w:r>
      <w:proofErr w:type="spellEnd"/>
      <w:r w:rsidRPr="0033686D">
        <w:rPr>
          <w:rFonts w:ascii="Gill Sans MT" w:hAnsi="Gill Sans MT"/>
          <w:sz w:val="20"/>
          <w:szCs w:val="20"/>
        </w:rPr>
        <w:t xml:space="preserve">, que quantifica a área de projeção, </w:t>
      </w:r>
      <w:proofErr w:type="spellStart"/>
      <w:r w:rsidRPr="0033686D">
        <w:rPr>
          <w:rFonts w:ascii="Gill Sans MT" w:hAnsi="Gill Sans MT"/>
          <w:i/>
          <w:iCs/>
          <w:sz w:val="20"/>
          <w:szCs w:val="20"/>
        </w:rPr>
        <w:t>Perimeter</w:t>
      </w:r>
      <w:proofErr w:type="spellEnd"/>
      <w:r w:rsidRPr="0033686D">
        <w:rPr>
          <w:rFonts w:ascii="Gill Sans MT" w:hAnsi="Gill Sans MT"/>
          <w:sz w:val="20"/>
          <w:szCs w:val="20"/>
        </w:rPr>
        <w:t xml:space="preserve">, medindo o perímetro, </w:t>
      </w:r>
      <w:proofErr w:type="spellStart"/>
      <w:r w:rsidRPr="0033686D">
        <w:rPr>
          <w:rFonts w:ascii="Gill Sans MT" w:hAnsi="Gill Sans MT"/>
          <w:i/>
          <w:iCs/>
          <w:sz w:val="20"/>
          <w:szCs w:val="20"/>
        </w:rPr>
        <w:t>Roundness</w:t>
      </w:r>
      <w:proofErr w:type="spellEnd"/>
      <w:r w:rsidRPr="0033686D">
        <w:rPr>
          <w:rFonts w:ascii="Gill Sans MT" w:hAnsi="Gill Sans MT"/>
          <w:sz w:val="20"/>
          <w:szCs w:val="20"/>
        </w:rPr>
        <w:t xml:space="preserve">, </w:t>
      </w:r>
      <w:r w:rsidR="005D49E5">
        <w:rPr>
          <w:rFonts w:ascii="Gill Sans MT" w:hAnsi="Gill Sans MT"/>
          <w:sz w:val="20"/>
          <w:szCs w:val="20"/>
        </w:rPr>
        <w:t>que quantifica a circularidade da forma</w:t>
      </w:r>
      <w:r w:rsidRPr="0033686D">
        <w:rPr>
          <w:rFonts w:ascii="Gill Sans MT" w:hAnsi="Gill Sans MT"/>
          <w:sz w:val="20"/>
          <w:szCs w:val="20"/>
        </w:rPr>
        <w:t xml:space="preserve">, e </w:t>
      </w:r>
      <w:proofErr w:type="spellStart"/>
      <w:r w:rsidRPr="005D49E5">
        <w:rPr>
          <w:rFonts w:ascii="Gill Sans MT" w:hAnsi="Gill Sans MT"/>
          <w:i/>
          <w:iCs/>
          <w:sz w:val="20"/>
          <w:szCs w:val="20"/>
        </w:rPr>
        <w:t>Compactness</w:t>
      </w:r>
      <w:proofErr w:type="spellEnd"/>
      <w:r w:rsidRPr="0033686D">
        <w:rPr>
          <w:rFonts w:ascii="Gill Sans MT" w:hAnsi="Gill Sans MT"/>
          <w:sz w:val="20"/>
          <w:szCs w:val="20"/>
        </w:rPr>
        <w:t xml:space="preserve">, que caracteriza a compacidade da forma. A sétima variável, designada </w:t>
      </w:r>
      <w:proofErr w:type="spellStart"/>
      <w:r w:rsidRPr="005D49E5">
        <w:rPr>
          <w:rFonts w:ascii="Gill Sans MT" w:hAnsi="Gill Sans MT"/>
          <w:i/>
          <w:iCs/>
          <w:sz w:val="20"/>
          <w:szCs w:val="20"/>
        </w:rPr>
        <w:t>Class</w:t>
      </w:r>
      <w:proofErr w:type="spellEnd"/>
      <w:r w:rsidRPr="0033686D">
        <w:rPr>
          <w:rFonts w:ascii="Gill Sans MT" w:hAnsi="Gill Sans MT"/>
          <w:sz w:val="20"/>
          <w:szCs w:val="20"/>
        </w:rPr>
        <w:t xml:space="preserve">, constitui o atributo-alvo, sendo uma variável categórica binária que assume os valores </w:t>
      </w:r>
      <w:r w:rsidRPr="005D49E5">
        <w:rPr>
          <w:rFonts w:ascii="Gill Sans MT" w:hAnsi="Gill Sans MT"/>
          <w:i/>
          <w:iCs/>
          <w:sz w:val="20"/>
          <w:szCs w:val="20"/>
        </w:rPr>
        <w:t xml:space="preserve">White </w:t>
      </w:r>
      <w:proofErr w:type="spellStart"/>
      <w:r w:rsidRPr="005D49E5">
        <w:rPr>
          <w:rFonts w:ascii="Gill Sans MT" w:hAnsi="Gill Sans MT"/>
          <w:i/>
          <w:iCs/>
          <w:sz w:val="20"/>
          <w:szCs w:val="20"/>
        </w:rPr>
        <w:t>Haricot</w:t>
      </w:r>
      <w:proofErr w:type="spellEnd"/>
      <w:r w:rsidRPr="005D49E5">
        <w:rPr>
          <w:rFonts w:ascii="Gill Sans MT" w:hAnsi="Gill Sans MT"/>
          <w:i/>
          <w:iCs/>
          <w:sz w:val="20"/>
          <w:szCs w:val="20"/>
        </w:rPr>
        <w:t xml:space="preserve"> Bean</w:t>
      </w:r>
      <w:r w:rsidRPr="0033686D">
        <w:rPr>
          <w:rFonts w:ascii="Gill Sans MT" w:hAnsi="Gill Sans MT"/>
          <w:sz w:val="20"/>
          <w:szCs w:val="20"/>
        </w:rPr>
        <w:t xml:space="preserve">, identificando a classe alergénica de interesse, ou </w:t>
      </w:r>
      <w:proofErr w:type="spellStart"/>
      <w:r w:rsidRPr="005D49E5">
        <w:rPr>
          <w:rFonts w:ascii="Gill Sans MT" w:hAnsi="Gill Sans MT"/>
          <w:i/>
          <w:iCs/>
          <w:sz w:val="20"/>
          <w:szCs w:val="20"/>
        </w:rPr>
        <w:t>Mixed</w:t>
      </w:r>
      <w:proofErr w:type="spellEnd"/>
      <w:r w:rsidRPr="005D49E5">
        <w:rPr>
          <w:rFonts w:ascii="Gill Sans MT" w:hAnsi="Gill Sans MT"/>
          <w:i/>
          <w:iCs/>
          <w:sz w:val="20"/>
          <w:szCs w:val="20"/>
        </w:rPr>
        <w:t xml:space="preserve"> </w:t>
      </w:r>
      <w:proofErr w:type="spellStart"/>
      <w:r w:rsidRPr="005D49E5">
        <w:rPr>
          <w:rFonts w:ascii="Gill Sans MT" w:hAnsi="Gill Sans MT"/>
          <w:i/>
          <w:iCs/>
          <w:sz w:val="20"/>
          <w:szCs w:val="20"/>
        </w:rPr>
        <w:t>Other</w:t>
      </w:r>
      <w:proofErr w:type="spellEnd"/>
      <w:r w:rsidRPr="005D49E5">
        <w:rPr>
          <w:rFonts w:ascii="Gill Sans MT" w:hAnsi="Gill Sans MT"/>
          <w:i/>
          <w:iCs/>
          <w:sz w:val="20"/>
          <w:szCs w:val="20"/>
        </w:rPr>
        <w:t xml:space="preserve"> </w:t>
      </w:r>
      <w:proofErr w:type="spellStart"/>
      <w:r w:rsidRPr="005D49E5">
        <w:rPr>
          <w:rFonts w:ascii="Gill Sans MT" w:hAnsi="Gill Sans MT"/>
          <w:i/>
          <w:iCs/>
          <w:sz w:val="20"/>
          <w:szCs w:val="20"/>
        </w:rPr>
        <w:t>Beans</w:t>
      </w:r>
      <w:proofErr w:type="spellEnd"/>
      <w:r w:rsidRPr="0033686D">
        <w:rPr>
          <w:rFonts w:ascii="Gill Sans MT" w:hAnsi="Gill Sans MT"/>
          <w:sz w:val="20"/>
          <w:szCs w:val="20"/>
        </w:rPr>
        <w:t>, que agrupa as restantes variedades seguras.</w:t>
      </w:r>
      <w:r w:rsidR="003801F0">
        <w:rPr>
          <w:rFonts w:ascii="Gill Sans MT" w:hAnsi="Gill Sans MT"/>
          <w:sz w:val="20"/>
          <w:szCs w:val="20"/>
        </w:rPr>
        <w:t xml:space="preserve"> </w:t>
      </w:r>
      <w:r w:rsidR="003801F0" w:rsidRPr="003801F0">
        <w:rPr>
          <w:rFonts w:ascii="Gill Sans MT" w:hAnsi="Gill Sans MT"/>
          <w:sz w:val="20"/>
          <w:szCs w:val="20"/>
        </w:rPr>
        <w:t>A Tabela 1 apresenta exemplos de observações do conjunto de dados, ilustrando a estrutura dos atributos preditivos e da variável-alvo para ambas as classes.</w:t>
      </w:r>
    </w:p>
    <w:p w14:paraId="6D06F6F5" w14:textId="77777777" w:rsidR="005D49E5" w:rsidRDefault="005D49E5" w:rsidP="007211FD">
      <w:pPr>
        <w:spacing w:line="360" w:lineRule="auto"/>
        <w:ind w:firstLine="360"/>
        <w:jc w:val="both"/>
        <w:rPr>
          <w:rFonts w:ascii="Gill Sans MT" w:hAnsi="Gill Sans MT"/>
          <w:sz w:val="20"/>
          <w:szCs w:val="20"/>
        </w:rPr>
      </w:pPr>
    </w:p>
    <w:p w14:paraId="2E6DE339" w14:textId="46FBA4D4" w:rsidR="003801F0" w:rsidRDefault="003801F0" w:rsidP="003801F0">
      <w:pPr>
        <w:pStyle w:val="Legenda"/>
        <w:keepNext/>
      </w:pPr>
      <w:r>
        <w:t xml:space="preserve">Tabela </w:t>
      </w:r>
      <w:fldSimple w:instr=" SEQ Tabela \* ARABIC ">
        <w:r>
          <w:rPr>
            <w:noProof/>
          </w:rPr>
          <w:t>1</w:t>
        </w:r>
      </w:fldSimple>
      <w:r>
        <w:t xml:space="preserve">: </w:t>
      </w:r>
      <w:r w:rsidRPr="004E504A">
        <w:t>Exemplos de observações do conjunto de dados binary_beans_english.csv, ilustrando as variáveis preditivas e a variável-alvo.</w:t>
      </w:r>
    </w:p>
    <w:tbl>
      <w:tblPr>
        <w:tblStyle w:val="TabelacomGrelha"/>
        <w:tblW w:w="0" w:type="auto"/>
        <w:tblInd w:w="38" w:type="dxa"/>
        <w:tblLook w:val="04A0" w:firstRow="1" w:lastRow="0" w:firstColumn="1" w:lastColumn="0" w:noHBand="0" w:noVBand="1"/>
      </w:tblPr>
      <w:tblGrid>
        <w:gridCol w:w="1148"/>
        <w:gridCol w:w="1138"/>
        <w:gridCol w:w="1108"/>
        <w:gridCol w:w="1236"/>
        <w:gridCol w:w="1255"/>
        <w:gridCol w:w="1483"/>
        <w:gridCol w:w="1875"/>
      </w:tblGrid>
      <w:tr w:rsidR="005D49E5" w14:paraId="224AA3EA" w14:textId="77777777" w:rsidTr="005D49E5">
        <w:tc>
          <w:tcPr>
            <w:tcW w:w="1170" w:type="dxa"/>
            <w:shd w:val="clear" w:color="auto" w:fill="FBE4D5" w:themeFill="accent2" w:themeFillTint="33"/>
          </w:tcPr>
          <w:p w14:paraId="43155AAE" w14:textId="66BD6F88" w:rsidR="005D49E5" w:rsidRPr="005D49E5" w:rsidRDefault="005D49E5" w:rsidP="005D49E5">
            <w:pPr>
              <w:spacing w:line="360" w:lineRule="auto"/>
              <w:jc w:val="center"/>
              <w:rPr>
                <w:rFonts w:ascii="Gill Sans MT" w:hAnsi="Gill Sans MT"/>
                <w:b/>
                <w:bCs/>
                <w:sz w:val="20"/>
                <w:szCs w:val="20"/>
              </w:rPr>
            </w:pPr>
            <w:proofErr w:type="spellStart"/>
            <w:r w:rsidRPr="005D49E5">
              <w:rPr>
                <w:rFonts w:ascii="Gill Sans MT" w:hAnsi="Gill Sans MT"/>
                <w:b/>
                <w:bCs/>
                <w:sz w:val="20"/>
                <w:szCs w:val="20"/>
              </w:rPr>
              <w:t>Length</w:t>
            </w:r>
            <w:proofErr w:type="spellEnd"/>
          </w:p>
        </w:tc>
        <w:tc>
          <w:tcPr>
            <w:tcW w:w="1163" w:type="dxa"/>
            <w:shd w:val="clear" w:color="auto" w:fill="FBE4D5" w:themeFill="accent2" w:themeFillTint="33"/>
          </w:tcPr>
          <w:p w14:paraId="2544A0B3" w14:textId="4D56344D" w:rsidR="005D49E5" w:rsidRPr="005D49E5" w:rsidRDefault="005D49E5" w:rsidP="005D49E5">
            <w:pPr>
              <w:spacing w:line="360" w:lineRule="auto"/>
              <w:jc w:val="center"/>
              <w:rPr>
                <w:rFonts w:ascii="Gill Sans MT" w:hAnsi="Gill Sans MT"/>
                <w:b/>
                <w:bCs/>
                <w:sz w:val="20"/>
                <w:szCs w:val="20"/>
              </w:rPr>
            </w:pPr>
            <w:proofErr w:type="spellStart"/>
            <w:r w:rsidRPr="005D49E5">
              <w:rPr>
                <w:rFonts w:ascii="Gill Sans MT" w:hAnsi="Gill Sans MT"/>
                <w:b/>
                <w:bCs/>
                <w:sz w:val="20"/>
                <w:szCs w:val="20"/>
              </w:rPr>
              <w:t>Width</w:t>
            </w:r>
            <w:proofErr w:type="spellEnd"/>
          </w:p>
        </w:tc>
        <w:tc>
          <w:tcPr>
            <w:tcW w:w="1142" w:type="dxa"/>
            <w:shd w:val="clear" w:color="auto" w:fill="FBE4D5" w:themeFill="accent2" w:themeFillTint="33"/>
          </w:tcPr>
          <w:p w14:paraId="54D5C48C" w14:textId="580B8B79" w:rsidR="005D49E5" w:rsidRPr="005D49E5" w:rsidRDefault="005D49E5" w:rsidP="005D49E5">
            <w:pPr>
              <w:spacing w:line="360" w:lineRule="auto"/>
              <w:jc w:val="center"/>
              <w:rPr>
                <w:rFonts w:ascii="Gill Sans MT" w:hAnsi="Gill Sans MT"/>
                <w:b/>
                <w:bCs/>
                <w:sz w:val="20"/>
                <w:szCs w:val="20"/>
              </w:rPr>
            </w:pPr>
            <w:proofErr w:type="spellStart"/>
            <w:r w:rsidRPr="005D49E5">
              <w:rPr>
                <w:rFonts w:ascii="Gill Sans MT" w:hAnsi="Gill Sans MT"/>
                <w:b/>
                <w:bCs/>
                <w:sz w:val="20"/>
                <w:szCs w:val="20"/>
              </w:rPr>
              <w:t>Area</w:t>
            </w:r>
            <w:proofErr w:type="spellEnd"/>
          </w:p>
        </w:tc>
        <w:tc>
          <w:tcPr>
            <w:tcW w:w="1240" w:type="dxa"/>
            <w:shd w:val="clear" w:color="auto" w:fill="FBE4D5" w:themeFill="accent2" w:themeFillTint="33"/>
          </w:tcPr>
          <w:p w14:paraId="27E220AD" w14:textId="2404195E" w:rsidR="005D49E5" w:rsidRPr="005D49E5" w:rsidRDefault="005D49E5" w:rsidP="005D49E5">
            <w:pPr>
              <w:spacing w:line="360" w:lineRule="auto"/>
              <w:jc w:val="center"/>
              <w:rPr>
                <w:rFonts w:ascii="Gill Sans MT" w:hAnsi="Gill Sans MT"/>
                <w:b/>
                <w:bCs/>
                <w:sz w:val="20"/>
                <w:szCs w:val="20"/>
              </w:rPr>
            </w:pPr>
            <w:proofErr w:type="spellStart"/>
            <w:r w:rsidRPr="005D49E5">
              <w:rPr>
                <w:rFonts w:ascii="Gill Sans MT" w:hAnsi="Gill Sans MT"/>
                <w:b/>
                <w:bCs/>
                <w:sz w:val="20"/>
                <w:szCs w:val="20"/>
              </w:rPr>
              <w:t>Perimeter</w:t>
            </w:r>
            <w:proofErr w:type="spellEnd"/>
          </w:p>
        </w:tc>
        <w:tc>
          <w:tcPr>
            <w:tcW w:w="1258" w:type="dxa"/>
            <w:shd w:val="clear" w:color="auto" w:fill="FBE4D5" w:themeFill="accent2" w:themeFillTint="33"/>
          </w:tcPr>
          <w:p w14:paraId="290C6351" w14:textId="3A50BBC9" w:rsidR="005D49E5" w:rsidRPr="005D49E5" w:rsidRDefault="005D49E5" w:rsidP="005D49E5">
            <w:pPr>
              <w:spacing w:line="360" w:lineRule="auto"/>
              <w:jc w:val="center"/>
              <w:rPr>
                <w:rFonts w:ascii="Gill Sans MT" w:hAnsi="Gill Sans MT"/>
                <w:b/>
                <w:bCs/>
                <w:sz w:val="20"/>
                <w:szCs w:val="20"/>
              </w:rPr>
            </w:pPr>
            <w:proofErr w:type="spellStart"/>
            <w:r w:rsidRPr="005D49E5">
              <w:rPr>
                <w:rFonts w:ascii="Gill Sans MT" w:hAnsi="Gill Sans MT"/>
                <w:b/>
                <w:bCs/>
                <w:sz w:val="20"/>
                <w:szCs w:val="20"/>
              </w:rPr>
              <w:t>Roundness</w:t>
            </w:r>
            <w:proofErr w:type="spellEnd"/>
          </w:p>
        </w:tc>
        <w:tc>
          <w:tcPr>
            <w:tcW w:w="1312" w:type="dxa"/>
            <w:shd w:val="clear" w:color="auto" w:fill="FBE4D5" w:themeFill="accent2" w:themeFillTint="33"/>
          </w:tcPr>
          <w:p w14:paraId="5B4AE56D" w14:textId="5AEA8311" w:rsidR="005D49E5" w:rsidRPr="005D49E5" w:rsidRDefault="005D49E5" w:rsidP="005D49E5">
            <w:pPr>
              <w:spacing w:line="360" w:lineRule="auto"/>
              <w:jc w:val="center"/>
              <w:rPr>
                <w:rFonts w:ascii="Gill Sans MT" w:hAnsi="Gill Sans MT"/>
                <w:b/>
                <w:bCs/>
                <w:sz w:val="20"/>
                <w:szCs w:val="20"/>
              </w:rPr>
            </w:pPr>
            <w:proofErr w:type="spellStart"/>
            <w:r w:rsidRPr="005D49E5">
              <w:rPr>
                <w:rFonts w:ascii="Gill Sans MT" w:hAnsi="Gill Sans MT"/>
                <w:b/>
                <w:bCs/>
                <w:sz w:val="20"/>
                <w:szCs w:val="20"/>
              </w:rPr>
              <w:t>Compactness</w:t>
            </w:r>
            <w:proofErr w:type="spellEnd"/>
          </w:p>
        </w:tc>
        <w:tc>
          <w:tcPr>
            <w:tcW w:w="1958" w:type="dxa"/>
            <w:shd w:val="clear" w:color="auto" w:fill="FBE4D5" w:themeFill="accent2" w:themeFillTint="33"/>
          </w:tcPr>
          <w:p w14:paraId="63507FFB" w14:textId="647F7D2B" w:rsidR="005D49E5" w:rsidRPr="005D49E5" w:rsidRDefault="005D49E5" w:rsidP="005D49E5">
            <w:pPr>
              <w:spacing w:line="360" w:lineRule="auto"/>
              <w:jc w:val="center"/>
              <w:rPr>
                <w:rFonts w:ascii="Gill Sans MT" w:hAnsi="Gill Sans MT"/>
                <w:b/>
                <w:bCs/>
                <w:sz w:val="20"/>
                <w:szCs w:val="20"/>
              </w:rPr>
            </w:pPr>
            <w:proofErr w:type="spellStart"/>
            <w:r w:rsidRPr="005D49E5">
              <w:rPr>
                <w:rFonts w:ascii="Gill Sans MT" w:hAnsi="Gill Sans MT"/>
                <w:b/>
                <w:bCs/>
                <w:sz w:val="20"/>
                <w:szCs w:val="20"/>
              </w:rPr>
              <w:t>Class</w:t>
            </w:r>
            <w:proofErr w:type="spellEnd"/>
          </w:p>
        </w:tc>
      </w:tr>
      <w:tr w:rsidR="005D49E5" w14:paraId="592E13A1" w14:textId="77777777" w:rsidTr="005D49E5">
        <w:tc>
          <w:tcPr>
            <w:tcW w:w="1170" w:type="dxa"/>
          </w:tcPr>
          <w:p w14:paraId="24D272A0" w14:textId="1EB7AD5E" w:rsidR="005D49E5" w:rsidRDefault="005D49E5" w:rsidP="005D49E5">
            <w:pPr>
              <w:spacing w:line="360" w:lineRule="auto"/>
              <w:jc w:val="center"/>
              <w:rPr>
                <w:rFonts w:ascii="Gill Sans MT" w:hAnsi="Gill Sans MT"/>
                <w:sz w:val="20"/>
                <w:szCs w:val="20"/>
              </w:rPr>
            </w:pPr>
            <w:r>
              <w:rPr>
                <w:rFonts w:ascii="Gill Sans MT" w:hAnsi="Gill Sans MT"/>
                <w:sz w:val="20"/>
                <w:szCs w:val="20"/>
              </w:rPr>
              <w:t>42.9</w:t>
            </w:r>
          </w:p>
        </w:tc>
        <w:tc>
          <w:tcPr>
            <w:tcW w:w="1163" w:type="dxa"/>
          </w:tcPr>
          <w:p w14:paraId="3884356C" w14:textId="7CC5C6BB" w:rsidR="005D49E5" w:rsidRDefault="005D49E5" w:rsidP="005D49E5">
            <w:pPr>
              <w:spacing w:line="360" w:lineRule="auto"/>
              <w:jc w:val="center"/>
              <w:rPr>
                <w:rFonts w:ascii="Gill Sans MT" w:hAnsi="Gill Sans MT"/>
                <w:sz w:val="20"/>
                <w:szCs w:val="20"/>
              </w:rPr>
            </w:pPr>
            <w:r>
              <w:rPr>
                <w:rFonts w:ascii="Gill Sans MT" w:hAnsi="Gill Sans MT"/>
                <w:sz w:val="20"/>
                <w:szCs w:val="20"/>
              </w:rPr>
              <w:t>14.7</w:t>
            </w:r>
          </w:p>
        </w:tc>
        <w:tc>
          <w:tcPr>
            <w:tcW w:w="1142" w:type="dxa"/>
          </w:tcPr>
          <w:p w14:paraId="43024D25" w14:textId="630B3554" w:rsidR="005D49E5" w:rsidRDefault="005D49E5" w:rsidP="005D49E5">
            <w:pPr>
              <w:spacing w:line="360" w:lineRule="auto"/>
              <w:jc w:val="center"/>
              <w:rPr>
                <w:rFonts w:ascii="Gill Sans MT" w:hAnsi="Gill Sans MT"/>
                <w:sz w:val="20"/>
                <w:szCs w:val="20"/>
              </w:rPr>
            </w:pPr>
            <w:r>
              <w:rPr>
                <w:rFonts w:ascii="Gill Sans MT" w:hAnsi="Gill Sans MT"/>
                <w:sz w:val="20"/>
                <w:szCs w:val="20"/>
              </w:rPr>
              <w:t>630.8</w:t>
            </w:r>
          </w:p>
        </w:tc>
        <w:tc>
          <w:tcPr>
            <w:tcW w:w="1240" w:type="dxa"/>
          </w:tcPr>
          <w:p w14:paraId="4A566746" w14:textId="629462F9" w:rsidR="005D49E5" w:rsidRDefault="005D49E5" w:rsidP="005D49E5">
            <w:pPr>
              <w:spacing w:line="360" w:lineRule="auto"/>
              <w:jc w:val="center"/>
              <w:rPr>
                <w:rFonts w:ascii="Gill Sans MT" w:hAnsi="Gill Sans MT"/>
                <w:sz w:val="20"/>
                <w:szCs w:val="20"/>
              </w:rPr>
            </w:pPr>
            <w:r>
              <w:rPr>
                <w:rFonts w:ascii="Gill Sans MT" w:hAnsi="Gill Sans MT"/>
                <w:sz w:val="20"/>
                <w:szCs w:val="20"/>
              </w:rPr>
              <w:t>114.5</w:t>
            </w:r>
          </w:p>
        </w:tc>
        <w:tc>
          <w:tcPr>
            <w:tcW w:w="1258" w:type="dxa"/>
          </w:tcPr>
          <w:p w14:paraId="6FC4B24E" w14:textId="4BD02F13" w:rsidR="005D49E5" w:rsidRDefault="005D49E5" w:rsidP="005D49E5">
            <w:pPr>
              <w:spacing w:line="360" w:lineRule="auto"/>
              <w:jc w:val="center"/>
              <w:rPr>
                <w:rFonts w:ascii="Gill Sans MT" w:hAnsi="Gill Sans MT"/>
                <w:sz w:val="20"/>
                <w:szCs w:val="20"/>
              </w:rPr>
            </w:pPr>
            <w:r>
              <w:rPr>
                <w:rFonts w:ascii="Gill Sans MT" w:hAnsi="Gill Sans MT"/>
                <w:sz w:val="20"/>
                <w:szCs w:val="20"/>
              </w:rPr>
              <w:t>0.6</w:t>
            </w:r>
          </w:p>
        </w:tc>
        <w:tc>
          <w:tcPr>
            <w:tcW w:w="1312" w:type="dxa"/>
          </w:tcPr>
          <w:p w14:paraId="67F95E48" w14:textId="738A06B4" w:rsidR="005D49E5" w:rsidRDefault="005D49E5" w:rsidP="005D49E5">
            <w:pPr>
              <w:spacing w:line="360" w:lineRule="auto"/>
              <w:jc w:val="center"/>
              <w:rPr>
                <w:rFonts w:ascii="Gill Sans MT" w:hAnsi="Gill Sans MT"/>
                <w:sz w:val="20"/>
                <w:szCs w:val="20"/>
              </w:rPr>
            </w:pPr>
            <w:r>
              <w:rPr>
                <w:rFonts w:ascii="Gill Sans MT" w:hAnsi="Gill Sans MT"/>
                <w:sz w:val="20"/>
                <w:szCs w:val="20"/>
              </w:rPr>
              <w:t>2.9</w:t>
            </w:r>
          </w:p>
        </w:tc>
        <w:tc>
          <w:tcPr>
            <w:tcW w:w="1958" w:type="dxa"/>
          </w:tcPr>
          <w:p w14:paraId="64A2EB69" w14:textId="03F37CA8" w:rsidR="005D49E5" w:rsidRDefault="005D49E5" w:rsidP="005D49E5">
            <w:pPr>
              <w:spacing w:line="360" w:lineRule="auto"/>
              <w:jc w:val="center"/>
              <w:rPr>
                <w:rFonts w:ascii="Gill Sans MT" w:hAnsi="Gill Sans MT"/>
                <w:sz w:val="20"/>
                <w:szCs w:val="20"/>
              </w:rPr>
            </w:pPr>
            <w:r>
              <w:rPr>
                <w:rFonts w:ascii="Gill Sans MT" w:hAnsi="Gill Sans MT"/>
                <w:sz w:val="20"/>
                <w:szCs w:val="20"/>
              </w:rPr>
              <w:t xml:space="preserve">White </w:t>
            </w:r>
            <w:proofErr w:type="spellStart"/>
            <w:r>
              <w:rPr>
                <w:rFonts w:ascii="Gill Sans MT" w:hAnsi="Gill Sans MT"/>
                <w:sz w:val="20"/>
                <w:szCs w:val="20"/>
              </w:rPr>
              <w:t>Haricot</w:t>
            </w:r>
            <w:proofErr w:type="spellEnd"/>
            <w:r>
              <w:rPr>
                <w:rFonts w:ascii="Gill Sans MT" w:hAnsi="Gill Sans MT"/>
                <w:sz w:val="20"/>
                <w:szCs w:val="20"/>
              </w:rPr>
              <w:t xml:space="preserve"> Bean</w:t>
            </w:r>
          </w:p>
        </w:tc>
      </w:tr>
      <w:tr w:rsidR="005D49E5" w14:paraId="5F557205" w14:textId="77777777" w:rsidTr="005D49E5">
        <w:tc>
          <w:tcPr>
            <w:tcW w:w="1170" w:type="dxa"/>
          </w:tcPr>
          <w:p w14:paraId="5C9F8B87" w14:textId="33423D69" w:rsidR="005D49E5" w:rsidRDefault="005D49E5" w:rsidP="005D49E5">
            <w:pPr>
              <w:spacing w:line="360" w:lineRule="auto"/>
              <w:jc w:val="center"/>
              <w:rPr>
                <w:rFonts w:ascii="Gill Sans MT" w:hAnsi="Gill Sans MT"/>
                <w:sz w:val="20"/>
                <w:szCs w:val="20"/>
              </w:rPr>
            </w:pPr>
            <w:r>
              <w:rPr>
                <w:rFonts w:ascii="Gill Sans MT" w:hAnsi="Gill Sans MT"/>
                <w:sz w:val="20"/>
                <w:szCs w:val="20"/>
              </w:rPr>
              <w:t>38.4</w:t>
            </w:r>
          </w:p>
        </w:tc>
        <w:tc>
          <w:tcPr>
            <w:tcW w:w="1163" w:type="dxa"/>
          </w:tcPr>
          <w:p w14:paraId="6FB8B393" w14:textId="59BDB06B" w:rsidR="005D49E5" w:rsidRDefault="005D49E5" w:rsidP="005D49E5">
            <w:pPr>
              <w:spacing w:line="360" w:lineRule="auto"/>
              <w:jc w:val="center"/>
              <w:rPr>
                <w:rFonts w:ascii="Gill Sans MT" w:hAnsi="Gill Sans MT"/>
                <w:sz w:val="20"/>
                <w:szCs w:val="20"/>
              </w:rPr>
            </w:pPr>
            <w:r>
              <w:rPr>
                <w:rFonts w:ascii="Gill Sans MT" w:hAnsi="Gill Sans MT"/>
                <w:sz w:val="20"/>
                <w:szCs w:val="20"/>
              </w:rPr>
              <w:t>14.0</w:t>
            </w:r>
          </w:p>
        </w:tc>
        <w:tc>
          <w:tcPr>
            <w:tcW w:w="1142" w:type="dxa"/>
          </w:tcPr>
          <w:p w14:paraId="1BCE0012" w14:textId="1D2FA8F3" w:rsidR="005D49E5" w:rsidRDefault="005D49E5" w:rsidP="005D49E5">
            <w:pPr>
              <w:spacing w:line="360" w:lineRule="auto"/>
              <w:jc w:val="center"/>
              <w:rPr>
                <w:rFonts w:ascii="Gill Sans MT" w:hAnsi="Gill Sans MT"/>
                <w:sz w:val="20"/>
                <w:szCs w:val="20"/>
              </w:rPr>
            </w:pPr>
            <w:r>
              <w:rPr>
                <w:rFonts w:ascii="Gill Sans MT" w:hAnsi="Gill Sans MT"/>
                <w:sz w:val="20"/>
                <w:szCs w:val="20"/>
              </w:rPr>
              <w:t>526.6</w:t>
            </w:r>
          </w:p>
        </w:tc>
        <w:tc>
          <w:tcPr>
            <w:tcW w:w="1240" w:type="dxa"/>
          </w:tcPr>
          <w:p w14:paraId="48E57B25" w14:textId="08C67702" w:rsidR="005D49E5" w:rsidRDefault="005D49E5" w:rsidP="005D49E5">
            <w:pPr>
              <w:spacing w:line="360" w:lineRule="auto"/>
              <w:jc w:val="center"/>
              <w:rPr>
                <w:rFonts w:ascii="Gill Sans MT" w:hAnsi="Gill Sans MT"/>
                <w:sz w:val="20"/>
                <w:szCs w:val="20"/>
              </w:rPr>
            </w:pPr>
            <w:r>
              <w:rPr>
                <w:rFonts w:ascii="Gill Sans MT" w:hAnsi="Gill Sans MT"/>
                <w:sz w:val="20"/>
                <w:szCs w:val="20"/>
              </w:rPr>
              <w:t>106.1</w:t>
            </w:r>
          </w:p>
        </w:tc>
        <w:tc>
          <w:tcPr>
            <w:tcW w:w="1258" w:type="dxa"/>
          </w:tcPr>
          <w:p w14:paraId="26B214A8" w14:textId="157E2F16" w:rsidR="005D49E5" w:rsidRDefault="005D49E5" w:rsidP="005D49E5">
            <w:pPr>
              <w:spacing w:line="360" w:lineRule="auto"/>
              <w:jc w:val="center"/>
              <w:rPr>
                <w:rFonts w:ascii="Gill Sans MT" w:hAnsi="Gill Sans MT"/>
                <w:sz w:val="20"/>
                <w:szCs w:val="20"/>
              </w:rPr>
            </w:pPr>
            <w:r>
              <w:rPr>
                <w:rFonts w:ascii="Gill Sans MT" w:hAnsi="Gill Sans MT"/>
                <w:sz w:val="20"/>
                <w:szCs w:val="20"/>
              </w:rPr>
              <w:t>0.5</w:t>
            </w:r>
          </w:p>
        </w:tc>
        <w:tc>
          <w:tcPr>
            <w:tcW w:w="1312" w:type="dxa"/>
          </w:tcPr>
          <w:p w14:paraId="18CF3F2F" w14:textId="29E0AC03" w:rsidR="005D49E5" w:rsidRDefault="005D49E5" w:rsidP="005D49E5">
            <w:pPr>
              <w:spacing w:line="360" w:lineRule="auto"/>
              <w:jc w:val="center"/>
              <w:rPr>
                <w:rFonts w:ascii="Gill Sans MT" w:hAnsi="Gill Sans MT"/>
                <w:sz w:val="20"/>
                <w:szCs w:val="20"/>
              </w:rPr>
            </w:pPr>
            <w:r>
              <w:rPr>
                <w:rFonts w:ascii="Gill Sans MT" w:hAnsi="Gill Sans MT"/>
                <w:sz w:val="20"/>
                <w:szCs w:val="20"/>
              </w:rPr>
              <w:t>2.7</w:t>
            </w:r>
          </w:p>
        </w:tc>
        <w:tc>
          <w:tcPr>
            <w:tcW w:w="1958" w:type="dxa"/>
          </w:tcPr>
          <w:p w14:paraId="61B7B2DB" w14:textId="39B96B75" w:rsidR="005D49E5" w:rsidRDefault="005D49E5" w:rsidP="005D49E5">
            <w:pPr>
              <w:spacing w:line="360" w:lineRule="auto"/>
              <w:jc w:val="center"/>
              <w:rPr>
                <w:rFonts w:ascii="Gill Sans MT" w:hAnsi="Gill Sans MT"/>
                <w:sz w:val="20"/>
                <w:szCs w:val="20"/>
              </w:rPr>
            </w:pPr>
            <w:proofErr w:type="spellStart"/>
            <w:r>
              <w:rPr>
                <w:rFonts w:ascii="Gill Sans MT" w:hAnsi="Gill Sans MT"/>
                <w:sz w:val="20"/>
                <w:szCs w:val="20"/>
              </w:rPr>
              <w:t>Mixed</w:t>
            </w:r>
            <w:proofErr w:type="spellEnd"/>
            <w:r>
              <w:rPr>
                <w:rFonts w:ascii="Gill Sans MT" w:hAnsi="Gill Sans MT"/>
                <w:sz w:val="20"/>
                <w:szCs w:val="20"/>
              </w:rPr>
              <w:t xml:space="preserve"> </w:t>
            </w:r>
            <w:proofErr w:type="spellStart"/>
            <w:r>
              <w:rPr>
                <w:rFonts w:ascii="Gill Sans MT" w:hAnsi="Gill Sans MT"/>
                <w:sz w:val="20"/>
                <w:szCs w:val="20"/>
              </w:rPr>
              <w:t>Other</w:t>
            </w:r>
            <w:proofErr w:type="spellEnd"/>
            <w:r>
              <w:rPr>
                <w:rFonts w:ascii="Gill Sans MT" w:hAnsi="Gill Sans MT"/>
                <w:sz w:val="20"/>
                <w:szCs w:val="20"/>
              </w:rPr>
              <w:t xml:space="preserve"> </w:t>
            </w:r>
            <w:proofErr w:type="spellStart"/>
            <w:r>
              <w:rPr>
                <w:rFonts w:ascii="Gill Sans MT" w:hAnsi="Gill Sans MT"/>
                <w:sz w:val="20"/>
                <w:szCs w:val="20"/>
              </w:rPr>
              <w:t>Beans</w:t>
            </w:r>
            <w:proofErr w:type="spellEnd"/>
          </w:p>
        </w:tc>
      </w:tr>
    </w:tbl>
    <w:p w14:paraId="2415F301" w14:textId="77777777" w:rsidR="005D49E5" w:rsidRDefault="005D49E5" w:rsidP="005D49E5">
      <w:pPr>
        <w:spacing w:line="360" w:lineRule="auto"/>
        <w:ind w:firstLine="360"/>
        <w:jc w:val="center"/>
        <w:rPr>
          <w:rFonts w:ascii="Gill Sans MT" w:hAnsi="Gill Sans MT"/>
          <w:sz w:val="20"/>
          <w:szCs w:val="20"/>
        </w:rPr>
      </w:pPr>
    </w:p>
    <w:p w14:paraId="44F2B1BF" w14:textId="77777777" w:rsidR="00751F6D" w:rsidRDefault="00751F6D" w:rsidP="00751F6D">
      <w:pPr>
        <w:spacing w:line="360" w:lineRule="auto"/>
        <w:jc w:val="both"/>
        <w:rPr>
          <w:rFonts w:ascii="Gill Sans MT" w:hAnsi="Gill Sans MT"/>
          <w:sz w:val="20"/>
          <w:szCs w:val="20"/>
        </w:rPr>
      </w:pPr>
    </w:p>
    <w:p w14:paraId="1221F099" w14:textId="233E4A86" w:rsidR="00751F6D" w:rsidRPr="00751F6D" w:rsidRDefault="00751F6D" w:rsidP="00751F6D">
      <w:pPr>
        <w:spacing w:line="360" w:lineRule="auto"/>
        <w:jc w:val="both"/>
        <w:rPr>
          <w:rFonts w:ascii="Gill Sans MT" w:hAnsi="Gill Sans MT"/>
          <w:sz w:val="20"/>
          <w:szCs w:val="20"/>
        </w:rPr>
      </w:pPr>
      <w:r w:rsidRPr="00751F6D">
        <w:rPr>
          <w:rFonts w:ascii="Gill Sans MT" w:hAnsi="Gill Sans MT"/>
          <w:sz w:val="20"/>
          <w:szCs w:val="20"/>
        </w:rPr>
        <w:t xml:space="preserve">Uma análise preliminar à integridade dos dados revelou a existência de valores omissos em múltiplas colunas, incluindo atributos preditivos e a variável-alvo. Das 6000 instâncias totais, verificou-se que apenas 5970 possuem </w:t>
      </w:r>
      <w:proofErr w:type="spellStart"/>
      <w:r w:rsidRPr="00751F6D">
        <w:rPr>
          <w:rFonts w:ascii="Gill Sans MT" w:hAnsi="Gill Sans MT"/>
          <w:i/>
          <w:iCs/>
          <w:sz w:val="20"/>
          <w:szCs w:val="20"/>
        </w:rPr>
        <w:t>label</w:t>
      </w:r>
      <w:proofErr w:type="spellEnd"/>
      <w:r w:rsidRPr="00751F6D">
        <w:rPr>
          <w:rFonts w:ascii="Gill Sans MT" w:hAnsi="Gill Sans MT"/>
          <w:sz w:val="20"/>
          <w:szCs w:val="20"/>
        </w:rPr>
        <w:t>, determinando a necessidade de uma etapa de pré-processamento para tratamento adequado destes dados ausentes antes da fase de modelação.</w:t>
      </w:r>
      <w:r>
        <w:rPr>
          <w:rFonts w:ascii="Gill Sans MT" w:hAnsi="Gill Sans MT"/>
          <w:sz w:val="20"/>
          <w:szCs w:val="20"/>
        </w:rPr>
        <w:t xml:space="preserve"> </w:t>
      </w:r>
      <w:r w:rsidRPr="00751F6D">
        <w:rPr>
          <w:rFonts w:ascii="Gill Sans MT" w:hAnsi="Gill Sans MT"/>
          <w:sz w:val="20"/>
          <w:szCs w:val="20"/>
        </w:rPr>
        <w:t>No que diz respeito à distribuiçã</w:t>
      </w:r>
      <w:r>
        <w:rPr>
          <w:rFonts w:ascii="Gill Sans MT" w:hAnsi="Gill Sans MT"/>
          <w:sz w:val="20"/>
          <w:szCs w:val="20"/>
        </w:rPr>
        <w:t>o dos dados</w:t>
      </w:r>
      <w:r w:rsidRPr="00751F6D">
        <w:rPr>
          <w:rFonts w:ascii="Gill Sans MT" w:hAnsi="Gill Sans MT"/>
          <w:sz w:val="20"/>
          <w:szCs w:val="20"/>
        </w:rPr>
        <w:t xml:space="preserve">, considerando apenas as amostras com </w:t>
      </w:r>
      <w:proofErr w:type="spellStart"/>
      <w:r w:rsidRPr="00751F6D">
        <w:rPr>
          <w:rFonts w:ascii="Gill Sans MT" w:hAnsi="Gill Sans MT"/>
          <w:sz w:val="20"/>
          <w:szCs w:val="20"/>
        </w:rPr>
        <w:t>label</w:t>
      </w:r>
      <w:proofErr w:type="spellEnd"/>
      <w:r w:rsidRPr="00751F6D">
        <w:rPr>
          <w:rFonts w:ascii="Gill Sans MT" w:hAnsi="Gill Sans MT"/>
          <w:sz w:val="20"/>
          <w:szCs w:val="20"/>
        </w:rPr>
        <w:t xml:space="preserve">, o conjunto de dados apresenta um desequilíbrio de classes. A classe </w:t>
      </w:r>
      <w:r w:rsidRPr="00751F6D">
        <w:rPr>
          <w:rFonts w:ascii="Gill Sans MT" w:hAnsi="Gill Sans MT"/>
          <w:i/>
          <w:iCs/>
          <w:sz w:val="20"/>
          <w:szCs w:val="20"/>
        </w:rPr>
        <w:t xml:space="preserve">White </w:t>
      </w:r>
      <w:proofErr w:type="spellStart"/>
      <w:r w:rsidRPr="00751F6D">
        <w:rPr>
          <w:rFonts w:ascii="Gill Sans MT" w:hAnsi="Gill Sans MT"/>
          <w:i/>
          <w:iCs/>
          <w:sz w:val="20"/>
          <w:szCs w:val="20"/>
        </w:rPr>
        <w:t>Haricot</w:t>
      </w:r>
      <w:proofErr w:type="spellEnd"/>
      <w:r w:rsidRPr="00751F6D">
        <w:rPr>
          <w:rFonts w:ascii="Gill Sans MT" w:hAnsi="Gill Sans MT"/>
          <w:i/>
          <w:iCs/>
          <w:sz w:val="20"/>
          <w:szCs w:val="20"/>
        </w:rPr>
        <w:t xml:space="preserve"> Bean</w:t>
      </w:r>
      <w:r w:rsidRPr="00751F6D">
        <w:rPr>
          <w:rFonts w:ascii="Gill Sans MT" w:hAnsi="Gill Sans MT"/>
          <w:sz w:val="20"/>
          <w:szCs w:val="20"/>
        </w:rPr>
        <w:t xml:space="preserve"> representa aproximadamente 63.3% das amostras, correspondendo a 3779 instâncias, enquanto a classe </w:t>
      </w:r>
      <w:proofErr w:type="spellStart"/>
      <w:r w:rsidRPr="00751F6D">
        <w:rPr>
          <w:rFonts w:ascii="Gill Sans MT" w:hAnsi="Gill Sans MT"/>
          <w:i/>
          <w:iCs/>
          <w:sz w:val="20"/>
          <w:szCs w:val="20"/>
        </w:rPr>
        <w:t>Mixed</w:t>
      </w:r>
      <w:proofErr w:type="spellEnd"/>
      <w:r w:rsidRPr="00751F6D">
        <w:rPr>
          <w:rFonts w:ascii="Gill Sans MT" w:hAnsi="Gill Sans MT"/>
          <w:i/>
          <w:iCs/>
          <w:sz w:val="20"/>
          <w:szCs w:val="20"/>
        </w:rPr>
        <w:t xml:space="preserve"> </w:t>
      </w:r>
      <w:proofErr w:type="spellStart"/>
      <w:r w:rsidRPr="00751F6D">
        <w:rPr>
          <w:rFonts w:ascii="Gill Sans MT" w:hAnsi="Gill Sans MT"/>
          <w:i/>
          <w:iCs/>
          <w:sz w:val="20"/>
          <w:szCs w:val="20"/>
        </w:rPr>
        <w:t>Other</w:t>
      </w:r>
      <w:proofErr w:type="spellEnd"/>
      <w:r w:rsidRPr="00751F6D">
        <w:rPr>
          <w:rFonts w:ascii="Gill Sans MT" w:hAnsi="Gill Sans MT"/>
          <w:i/>
          <w:iCs/>
          <w:sz w:val="20"/>
          <w:szCs w:val="20"/>
        </w:rPr>
        <w:t xml:space="preserve"> </w:t>
      </w:r>
      <w:proofErr w:type="spellStart"/>
      <w:r w:rsidRPr="00751F6D">
        <w:rPr>
          <w:rFonts w:ascii="Gill Sans MT" w:hAnsi="Gill Sans MT"/>
          <w:i/>
          <w:iCs/>
          <w:sz w:val="20"/>
          <w:szCs w:val="20"/>
        </w:rPr>
        <w:t>Beans</w:t>
      </w:r>
      <w:proofErr w:type="spellEnd"/>
      <w:r w:rsidRPr="00751F6D">
        <w:rPr>
          <w:rFonts w:ascii="Gill Sans MT" w:hAnsi="Gill Sans MT"/>
          <w:sz w:val="20"/>
          <w:szCs w:val="20"/>
        </w:rPr>
        <w:t xml:space="preserve"> constitui os restantes 36.7%, totalizando 2191 instâncias. Este desequilíbrio é um fator relevante que será considerado na preparação dos dados e na avaliação de desempenho dos classificadores.</w:t>
      </w:r>
    </w:p>
    <w:p w14:paraId="5C229C06" w14:textId="77777777" w:rsidR="00093503" w:rsidRDefault="00093503" w:rsidP="0053636C">
      <w:pPr>
        <w:spacing w:line="360" w:lineRule="auto"/>
        <w:jc w:val="both"/>
      </w:pPr>
    </w:p>
    <w:p w14:paraId="7B7C13FE" w14:textId="77777777" w:rsidR="0053636C" w:rsidRPr="004964D6" w:rsidRDefault="0053636C" w:rsidP="0053636C">
      <w:pPr>
        <w:spacing w:line="360" w:lineRule="auto"/>
        <w:jc w:val="both"/>
        <w:rPr>
          <w:rFonts w:ascii="Gill Sans MT" w:hAnsi="Gill Sans MT"/>
        </w:rPr>
      </w:pPr>
    </w:p>
    <w:p w14:paraId="3CD90732" w14:textId="18C54C86" w:rsidR="0053636C" w:rsidRDefault="00AB71CD" w:rsidP="0053636C">
      <w:pPr>
        <w:pStyle w:val="Ttulo1"/>
        <w:numPr>
          <w:ilvl w:val="0"/>
          <w:numId w:val="3"/>
        </w:numPr>
        <w:spacing w:before="0" w:line="360" w:lineRule="auto"/>
        <w:rPr>
          <w:rFonts w:ascii="Gill Sans MT" w:hAnsi="Gill Sans MT"/>
          <w:b/>
          <w:bCs/>
          <w:color w:val="auto"/>
        </w:rPr>
      </w:pPr>
      <w:r>
        <w:rPr>
          <w:rFonts w:ascii="Gill Sans MT" w:hAnsi="Gill Sans MT"/>
          <w:b/>
          <w:bCs/>
          <w:color w:val="auto"/>
        </w:rPr>
        <w:t>Metodologia</w:t>
      </w:r>
    </w:p>
    <w:p w14:paraId="24FD9534" w14:textId="77777777" w:rsidR="00AB71CD" w:rsidRDefault="00AB71CD" w:rsidP="00AB71CD"/>
    <w:p w14:paraId="6C63C7E6" w14:textId="59F98639" w:rsidR="00AB71CD" w:rsidRPr="00AB71CD" w:rsidRDefault="00AB71CD" w:rsidP="00AB71CD">
      <w:pPr>
        <w:ind w:left="360"/>
      </w:pPr>
    </w:p>
    <w:p w14:paraId="79006FE1" w14:textId="77777777" w:rsidR="0053636C" w:rsidRDefault="0053636C" w:rsidP="0053636C"/>
    <w:p w14:paraId="0B564573" w14:textId="77777777" w:rsidR="0053636C" w:rsidRPr="0053636C" w:rsidRDefault="0053636C" w:rsidP="0053636C"/>
    <w:p w14:paraId="31EF9991" w14:textId="77777777" w:rsidR="0053636C" w:rsidRDefault="0053636C" w:rsidP="007211FD">
      <w:pPr>
        <w:pStyle w:val="NormalWeb"/>
        <w:spacing w:before="0" w:beforeAutospacing="0" w:after="0" w:afterAutospacing="0" w:line="360" w:lineRule="auto"/>
        <w:ind w:firstLine="708"/>
        <w:jc w:val="both"/>
      </w:pPr>
    </w:p>
    <w:p w14:paraId="59A27447" w14:textId="77777777" w:rsidR="0053636C" w:rsidRDefault="0053636C" w:rsidP="007211FD">
      <w:pPr>
        <w:pStyle w:val="NormalWeb"/>
        <w:spacing w:before="0" w:beforeAutospacing="0" w:after="0" w:afterAutospacing="0" w:line="360" w:lineRule="auto"/>
        <w:ind w:firstLine="708"/>
        <w:jc w:val="both"/>
      </w:pPr>
    </w:p>
    <w:p w14:paraId="4DB13B66" w14:textId="77777777" w:rsidR="0053636C" w:rsidRDefault="0053636C" w:rsidP="007211FD">
      <w:pPr>
        <w:pStyle w:val="NormalWeb"/>
        <w:spacing w:before="0" w:beforeAutospacing="0" w:after="0" w:afterAutospacing="0" w:line="360" w:lineRule="auto"/>
        <w:ind w:firstLine="708"/>
        <w:jc w:val="both"/>
      </w:pPr>
    </w:p>
    <w:p w14:paraId="00D33CBA" w14:textId="77777777" w:rsidR="0053636C" w:rsidRDefault="0053636C" w:rsidP="007211FD">
      <w:pPr>
        <w:pStyle w:val="NormalWeb"/>
        <w:spacing w:before="0" w:beforeAutospacing="0" w:after="0" w:afterAutospacing="0" w:line="360" w:lineRule="auto"/>
        <w:ind w:firstLine="708"/>
        <w:jc w:val="both"/>
      </w:pPr>
    </w:p>
    <w:p w14:paraId="5C485B15" w14:textId="77777777" w:rsidR="0053636C" w:rsidRDefault="0053636C" w:rsidP="007211FD">
      <w:pPr>
        <w:pStyle w:val="NormalWeb"/>
        <w:spacing w:before="0" w:beforeAutospacing="0" w:after="0" w:afterAutospacing="0" w:line="360" w:lineRule="auto"/>
        <w:ind w:firstLine="708"/>
        <w:jc w:val="both"/>
      </w:pPr>
    </w:p>
    <w:p w14:paraId="16C3AC61" w14:textId="77777777" w:rsidR="0053636C" w:rsidRDefault="0053636C" w:rsidP="007211FD">
      <w:pPr>
        <w:pStyle w:val="NormalWeb"/>
        <w:spacing w:before="0" w:beforeAutospacing="0" w:after="0" w:afterAutospacing="0" w:line="360" w:lineRule="auto"/>
        <w:ind w:firstLine="708"/>
        <w:jc w:val="both"/>
      </w:pPr>
    </w:p>
    <w:p w14:paraId="286DB7D6" w14:textId="77777777" w:rsidR="0053636C" w:rsidRDefault="0053636C" w:rsidP="007211FD">
      <w:pPr>
        <w:pStyle w:val="NormalWeb"/>
        <w:spacing w:before="0" w:beforeAutospacing="0" w:after="0" w:afterAutospacing="0" w:line="360" w:lineRule="auto"/>
        <w:ind w:firstLine="708"/>
        <w:jc w:val="both"/>
      </w:pPr>
    </w:p>
    <w:p w14:paraId="690F9C68" w14:textId="77777777" w:rsidR="0053636C" w:rsidRDefault="0053636C" w:rsidP="007211FD">
      <w:pPr>
        <w:pStyle w:val="NormalWeb"/>
        <w:spacing w:before="0" w:beforeAutospacing="0" w:after="0" w:afterAutospacing="0" w:line="360" w:lineRule="auto"/>
        <w:ind w:firstLine="708"/>
        <w:jc w:val="both"/>
      </w:pPr>
    </w:p>
    <w:p w14:paraId="188244D8" w14:textId="77777777" w:rsidR="0053636C" w:rsidRDefault="0053636C" w:rsidP="007211FD">
      <w:pPr>
        <w:pStyle w:val="NormalWeb"/>
        <w:spacing w:before="0" w:beforeAutospacing="0" w:after="0" w:afterAutospacing="0" w:line="360" w:lineRule="auto"/>
        <w:ind w:firstLine="708"/>
        <w:jc w:val="both"/>
      </w:pPr>
    </w:p>
    <w:p w14:paraId="54324853" w14:textId="77777777" w:rsidR="0053636C" w:rsidRDefault="0053636C" w:rsidP="007211FD">
      <w:pPr>
        <w:pStyle w:val="NormalWeb"/>
        <w:spacing w:before="0" w:beforeAutospacing="0" w:after="0" w:afterAutospacing="0" w:line="360" w:lineRule="auto"/>
        <w:ind w:firstLine="708"/>
        <w:jc w:val="both"/>
      </w:pPr>
    </w:p>
    <w:p w14:paraId="260078C7" w14:textId="77777777" w:rsidR="0053636C" w:rsidRDefault="0053636C" w:rsidP="007211FD">
      <w:pPr>
        <w:pStyle w:val="NormalWeb"/>
        <w:spacing w:before="0" w:beforeAutospacing="0" w:after="0" w:afterAutospacing="0" w:line="360" w:lineRule="auto"/>
        <w:ind w:firstLine="708"/>
        <w:jc w:val="both"/>
      </w:pPr>
    </w:p>
    <w:p w14:paraId="01311628" w14:textId="77777777" w:rsidR="0053636C" w:rsidRDefault="0053636C" w:rsidP="007211FD">
      <w:pPr>
        <w:pStyle w:val="NormalWeb"/>
        <w:spacing w:before="0" w:beforeAutospacing="0" w:after="0" w:afterAutospacing="0" w:line="360" w:lineRule="auto"/>
        <w:ind w:firstLine="708"/>
        <w:jc w:val="both"/>
      </w:pPr>
    </w:p>
    <w:p w14:paraId="4BCD2844" w14:textId="77777777" w:rsidR="0053636C" w:rsidRDefault="0053636C" w:rsidP="007211FD">
      <w:pPr>
        <w:pStyle w:val="NormalWeb"/>
        <w:spacing w:before="0" w:beforeAutospacing="0" w:after="0" w:afterAutospacing="0" w:line="360" w:lineRule="auto"/>
        <w:ind w:firstLine="708"/>
        <w:jc w:val="both"/>
      </w:pPr>
    </w:p>
    <w:p w14:paraId="2F485F4D" w14:textId="77777777" w:rsidR="0053636C" w:rsidRDefault="0053636C" w:rsidP="007211FD">
      <w:pPr>
        <w:pStyle w:val="NormalWeb"/>
        <w:spacing w:before="0" w:beforeAutospacing="0" w:after="0" w:afterAutospacing="0" w:line="360" w:lineRule="auto"/>
        <w:ind w:firstLine="708"/>
        <w:jc w:val="both"/>
      </w:pPr>
    </w:p>
    <w:p w14:paraId="7E230896" w14:textId="77777777" w:rsidR="0053636C" w:rsidRDefault="0053636C" w:rsidP="007211FD">
      <w:pPr>
        <w:pStyle w:val="NormalWeb"/>
        <w:spacing w:before="0" w:beforeAutospacing="0" w:after="0" w:afterAutospacing="0" w:line="360" w:lineRule="auto"/>
        <w:ind w:firstLine="708"/>
        <w:jc w:val="both"/>
      </w:pPr>
    </w:p>
    <w:p w14:paraId="1BB51FC9" w14:textId="77777777" w:rsidR="0053636C" w:rsidRDefault="0053636C" w:rsidP="007211FD">
      <w:pPr>
        <w:pStyle w:val="NormalWeb"/>
        <w:spacing w:before="0" w:beforeAutospacing="0" w:after="0" w:afterAutospacing="0" w:line="360" w:lineRule="auto"/>
        <w:ind w:firstLine="708"/>
        <w:jc w:val="both"/>
      </w:pPr>
    </w:p>
    <w:p w14:paraId="73BDE395" w14:textId="77777777" w:rsidR="0053636C" w:rsidRDefault="0053636C" w:rsidP="007211FD">
      <w:pPr>
        <w:pStyle w:val="NormalWeb"/>
        <w:spacing w:before="0" w:beforeAutospacing="0" w:after="0" w:afterAutospacing="0" w:line="360" w:lineRule="auto"/>
        <w:ind w:firstLine="708"/>
        <w:jc w:val="both"/>
      </w:pPr>
    </w:p>
    <w:p w14:paraId="23C4A5AA" w14:textId="77777777" w:rsidR="0053636C" w:rsidRDefault="0053636C" w:rsidP="007211FD">
      <w:pPr>
        <w:pStyle w:val="NormalWeb"/>
        <w:spacing w:before="0" w:beforeAutospacing="0" w:after="0" w:afterAutospacing="0" w:line="360" w:lineRule="auto"/>
        <w:ind w:firstLine="708"/>
        <w:jc w:val="both"/>
      </w:pPr>
    </w:p>
    <w:p w14:paraId="0359B8A2" w14:textId="77777777" w:rsidR="0053636C" w:rsidRDefault="0053636C" w:rsidP="007211FD">
      <w:pPr>
        <w:pStyle w:val="NormalWeb"/>
        <w:spacing w:before="0" w:beforeAutospacing="0" w:after="0" w:afterAutospacing="0" w:line="360" w:lineRule="auto"/>
        <w:ind w:firstLine="708"/>
        <w:jc w:val="both"/>
      </w:pPr>
    </w:p>
    <w:p w14:paraId="1B1E8FFE" w14:textId="77777777" w:rsidR="0053636C" w:rsidRDefault="0053636C" w:rsidP="007211FD">
      <w:pPr>
        <w:pStyle w:val="NormalWeb"/>
        <w:spacing w:before="0" w:beforeAutospacing="0" w:after="0" w:afterAutospacing="0" w:line="360" w:lineRule="auto"/>
        <w:ind w:firstLine="708"/>
        <w:jc w:val="both"/>
      </w:pPr>
    </w:p>
    <w:p w14:paraId="120C4AB1" w14:textId="77777777" w:rsidR="0053636C" w:rsidRDefault="0053636C" w:rsidP="007211FD">
      <w:pPr>
        <w:pStyle w:val="NormalWeb"/>
        <w:spacing w:before="0" w:beforeAutospacing="0" w:after="0" w:afterAutospacing="0" w:line="360" w:lineRule="auto"/>
        <w:ind w:firstLine="708"/>
        <w:jc w:val="both"/>
      </w:pPr>
    </w:p>
    <w:p w14:paraId="3F95AE0D" w14:textId="77777777" w:rsidR="0053636C" w:rsidRDefault="0053636C" w:rsidP="007211FD">
      <w:pPr>
        <w:pStyle w:val="NormalWeb"/>
        <w:spacing w:before="0" w:beforeAutospacing="0" w:after="0" w:afterAutospacing="0" w:line="360" w:lineRule="auto"/>
        <w:ind w:firstLine="708"/>
        <w:jc w:val="both"/>
        <w:rPr>
          <w:rStyle w:val="Hiperligao"/>
          <w:rFonts w:ascii="Gill Sans MT" w:hAnsi="Gill Sans MT"/>
        </w:rPr>
      </w:pPr>
    </w:p>
    <w:p w14:paraId="24DC74E2" w14:textId="77777777" w:rsidR="00750C8F" w:rsidRDefault="00750C8F" w:rsidP="007211FD">
      <w:pPr>
        <w:pStyle w:val="NormalWeb"/>
        <w:spacing w:before="0" w:beforeAutospacing="0" w:after="0" w:afterAutospacing="0" w:line="360" w:lineRule="auto"/>
        <w:jc w:val="both"/>
        <w:rPr>
          <w:rFonts w:ascii="Gill Sans MT" w:hAnsi="Gill Sans MT"/>
          <w:color w:val="000000"/>
        </w:rPr>
      </w:pPr>
    </w:p>
    <w:p w14:paraId="27FAE57B" w14:textId="707C28C3" w:rsidR="00383820" w:rsidRPr="00A97739" w:rsidRDefault="00383820" w:rsidP="007211FD">
      <w:pPr>
        <w:pStyle w:val="Ttulo1"/>
        <w:spacing w:before="0" w:line="360" w:lineRule="auto"/>
        <w:jc w:val="both"/>
        <w:rPr>
          <w:rFonts w:ascii="Gill Sans MT" w:hAnsi="Gill Sans MT"/>
          <w:b/>
          <w:bCs/>
          <w:color w:val="auto"/>
        </w:rPr>
      </w:pPr>
      <w:bookmarkStart w:id="7" w:name="_Toc214198864"/>
      <w:r w:rsidRPr="00D37E9D">
        <w:rPr>
          <w:rFonts w:ascii="Gill Sans MT" w:hAnsi="Gill Sans MT"/>
          <w:b/>
          <w:bCs/>
          <w:color w:val="auto"/>
        </w:rPr>
        <w:t>Anexo</w:t>
      </w:r>
      <w:bookmarkEnd w:id="7"/>
    </w:p>
    <w:p w14:paraId="7DC7912D" w14:textId="77777777" w:rsidR="000B530C" w:rsidRDefault="000B530C" w:rsidP="007211FD">
      <w:pPr>
        <w:spacing w:line="360" w:lineRule="auto"/>
      </w:pPr>
    </w:p>
    <w:p w14:paraId="12C0F53C" w14:textId="334DC731" w:rsidR="008F680E" w:rsidRDefault="002E1F0F" w:rsidP="007211FD">
      <w:pPr>
        <w:pStyle w:val="NormalWeb"/>
        <w:shd w:val="clear" w:color="auto" w:fill="FFFFFF"/>
        <w:spacing w:before="0" w:beforeAutospacing="0" w:after="0" w:afterAutospacing="0" w:line="360" w:lineRule="auto"/>
        <w:jc w:val="center"/>
        <w:rPr>
          <w:rFonts w:ascii="Gill Sans MT" w:hAnsi="Gill Sans MT"/>
          <w:i/>
          <w:iCs/>
        </w:rPr>
      </w:pPr>
      <w:r w:rsidRPr="001506CD">
        <w:rPr>
          <w:rFonts w:ascii="Gill Sans MT" w:hAnsi="Gill Sans MT"/>
          <w:noProof/>
        </w:rPr>
        <w:drawing>
          <wp:inline distT="0" distB="0" distL="0" distR="0" wp14:anchorId="49DF7406" wp14:editId="2B1DC83A">
            <wp:extent cx="5756275" cy="1409065"/>
            <wp:effectExtent l="0" t="0" r="0" b="635"/>
            <wp:docPr id="2117693919" name="Imagem 1" descr="Uma imagem com círculo, captura de ecrã, design&#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93919" name="Imagem 1" descr="Uma imagem com círculo, captura de ecrã, design&#10;&#10;Descrição gerada automaticamente"/>
                    <pic:cNvPicPr/>
                  </pic:nvPicPr>
                  <pic:blipFill rotWithShape="1">
                    <a:blip r:embed="rId13"/>
                    <a:srcRect t="4468"/>
                    <a:stretch/>
                  </pic:blipFill>
                  <pic:spPr bwMode="auto">
                    <a:xfrm>
                      <a:off x="0" y="0"/>
                      <a:ext cx="5756275" cy="1409065"/>
                    </a:xfrm>
                    <a:prstGeom prst="rect">
                      <a:avLst/>
                    </a:prstGeom>
                    <a:ln>
                      <a:noFill/>
                    </a:ln>
                    <a:extLst>
                      <a:ext uri="{53640926-AAD7-44D8-BBD7-CCE9431645EC}">
                        <a14:shadowObscured xmlns:a14="http://schemas.microsoft.com/office/drawing/2010/main"/>
                      </a:ext>
                    </a:extLst>
                  </pic:spPr>
                </pic:pic>
              </a:graphicData>
            </a:graphic>
          </wp:inline>
        </w:drawing>
      </w:r>
    </w:p>
    <w:p w14:paraId="25BF0C47" w14:textId="109C7E99" w:rsidR="008F680E" w:rsidRPr="008F680E" w:rsidRDefault="008F680E" w:rsidP="007211FD">
      <w:pPr>
        <w:pStyle w:val="NormalWeb"/>
        <w:shd w:val="clear" w:color="auto" w:fill="FFFFFF"/>
        <w:spacing w:before="0" w:beforeAutospacing="0" w:after="0" w:afterAutospacing="0" w:line="360" w:lineRule="auto"/>
        <w:jc w:val="center"/>
        <w:rPr>
          <w:rFonts w:ascii="Gill Sans MT" w:hAnsi="Gill Sans MT"/>
          <w:sz w:val="10"/>
          <w:szCs w:val="10"/>
        </w:rPr>
      </w:pPr>
    </w:p>
    <w:p w14:paraId="70E5F69E" w14:textId="001DDBED" w:rsidR="00B75458" w:rsidRDefault="008F680E" w:rsidP="007211FD">
      <w:pPr>
        <w:pStyle w:val="Legenda"/>
        <w:spacing w:after="0" w:line="360" w:lineRule="auto"/>
        <w:jc w:val="center"/>
        <w:rPr>
          <w:rFonts w:ascii="Gill Sans MT" w:hAnsi="Gill Sans MT"/>
          <w:i w:val="0"/>
          <w:iCs w:val="0"/>
          <w:color w:val="auto"/>
          <w:sz w:val="24"/>
          <w:szCs w:val="24"/>
        </w:rPr>
      </w:pPr>
      <w:bookmarkStart w:id="8" w:name="_Toc166107461"/>
      <w:bookmarkStart w:id="9" w:name="Fig2T"/>
      <w:r w:rsidRPr="008F680E">
        <w:rPr>
          <w:rFonts w:ascii="Gill Sans MT" w:hAnsi="Gill Sans MT"/>
          <w:i w:val="0"/>
          <w:iCs w:val="0"/>
          <w:color w:val="auto"/>
          <w:sz w:val="24"/>
          <w:szCs w:val="24"/>
        </w:rPr>
        <w:t xml:space="preserve">Figura </w:t>
      </w:r>
      <w:r w:rsidRPr="008F680E">
        <w:rPr>
          <w:rFonts w:ascii="Gill Sans MT" w:hAnsi="Gill Sans MT"/>
          <w:i w:val="0"/>
          <w:iCs w:val="0"/>
          <w:color w:val="auto"/>
          <w:sz w:val="24"/>
          <w:szCs w:val="24"/>
        </w:rPr>
        <w:fldChar w:fldCharType="begin"/>
      </w:r>
      <w:r w:rsidRPr="008F680E">
        <w:rPr>
          <w:rFonts w:ascii="Gill Sans MT" w:hAnsi="Gill Sans MT"/>
          <w:i w:val="0"/>
          <w:iCs w:val="0"/>
          <w:color w:val="auto"/>
          <w:sz w:val="24"/>
          <w:szCs w:val="24"/>
        </w:rPr>
        <w:instrText xml:space="preserve"> SEQ Figura \* ARABIC </w:instrText>
      </w:r>
      <w:r w:rsidRPr="008F680E">
        <w:rPr>
          <w:rFonts w:ascii="Gill Sans MT" w:hAnsi="Gill Sans MT"/>
          <w:i w:val="0"/>
          <w:iCs w:val="0"/>
          <w:color w:val="auto"/>
          <w:sz w:val="24"/>
          <w:szCs w:val="24"/>
        </w:rPr>
        <w:fldChar w:fldCharType="separate"/>
      </w:r>
      <w:r w:rsidR="00036069">
        <w:rPr>
          <w:rFonts w:ascii="Gill Sans MT" w:hAnsi="Gill Sans MT"/>
          <w:i w:val="0"/>
          <w:iCs w:val="0"/>
          <w:noProof/>
          <w:color w:val="auto"/>
          <w:sz w:val="24"/>
          <w:szCs w:val="24"/>
        </w:rPr>
        <w:t>2</w:t>
      </w:r>
      <w:r w:rsidRPr="008F680E">
        <w:rPr>
          <w:rFonts w:ascii="Gill Sans MT" w:hAnsi="Gill Sans MT"/>
          <w:i w:val="0"/>
          <w:iCs w:val="0"/>
          <w:color w:val="auto"/>
          <w:sz w:val="24"/>
          <w:szCs w:val="24"/>
        </w:rPr>
        <w:fldChar w:fldCharType="end"/>
      </w:r>
      <w:r w:rsidRPr="008F680E">
        <w:rPr>
          <w:rFonts w:ascii="Gill Sans MT" w:hAnsi="Gill Sans MT"/>
          <w:i w:val="0"/>
          <w:iCs w:val="0"/>
          <w:color w:val="auto"/>
          <w:sz w:val="24"/>
          <w:szCs w:val="24"/>
        </w:rPr>
        <w:t xml:space="preserve"> </w:t>
      </w:r>
      <w:r>
        <w:rPr>
          <w:rFonts w:ascii="Gill Sans MT" w:hAnsi="Gill Sans MT"/>
          <w:i w:val="0"/>
          <w:iCs w:val="0"/>
          <w:color w:val="auto"/>
          <w:sz w:val="24"/>
          <w:szCs w:val="24"/>
        </w:rPr>
        <w:t>-</w:t>
      </w:r>
      <w:r w:rsidRPr="008F680E">
        <w:rPr>
          <w:rFonts w:ascii="Gill Sans MT" w:hAnsi="Gill Sans MT"/>
          <w:i w:val="0"/>
          <w:iCs w:val="0"/>
          <w:color w:val="auto"/>
          <w:sz w:val="24"/>
          <w:szCs w:val="24"/>
        </w:rPr>
        <w:t xml:space="preserve"> Mecanismo de autofagia</w:t>
      </w:r>
      <w:bookmarkEnd w:id="8"/>
    </w:p>
    <w:p w14:paraId="63802AE3" w14:textId="2E82311C" w:rsidR="009D0EB4" w:rsidRPr="009117BD" w:rsidRDefault="009117BD" w:rsidP="007211FD">
      <w:pPr>
        <w:pStyle w:val="Legenda"/>
        <w:spacing w:after="0" w:line="360" w:lineRule="auto"/>
        <w:jc w:val="center"/>
        <w:rPr>
          <w:rFonts w:ascii="Gill Sans MT" w:hAnsi="Gill Sans MT"/>
          <w:i w:val="0"/>
          <w:iCs w:val="0"/>
          <w:color w:val="auto"/>
          <w:sz w:val="24"/>
          <w:szCs w:val="24"/>
        </w:rPr>
      </w:pPr>
      <w:hyperlink r:id="rId14" w:history="1">
        <w:r w:rsidRPr="009117BD">
          <w:rPr>
            <w:rStyle w:val="Hiperligao"/>
            <w:rFonts w:ascii="Gill Sans MT" w:hAnsi="Gill Sans MT"/>
            <w:i w:val="0"/>
            <w:iCs w:val="0"/>
            <w:color w:val="auto"/>
            <w:sz w:val="24"/>
            <w:szCs w:val="24"/>
            <w:u w:val="none"/>
          </w:rPr>
          <w:t xml:space="preserve">(Ilustração elaborada através do programa </w:t>
        </w:r>
        <w:proofErr w:type="spellStart"/>
        <w:r w:rsidRPr="009117BD">
          <w:rPr>
            <w:rStyle w:val="Hiperligao"/>
            <w:rFonts w:ascii="Gill Sans MT" w:hAnsi="Gill Sans MT"/>
            <w:i w:val="0"/>
            <w:iCs w:val="0"/>
            <w:color w:val="auto"/>
            <w:sz w:val="24"/>
            <w:szCs w:val="24"/>
            <w:u w:val="none"/>
          </w:rPr>
          <w:t>BioRender</w:t>
        </w:r>
        <w:proofErr w:type="spellEnd"/>
        <w:r w:rsidRPr="009117BD">
          <w:rPr>
            <w:rStyle w:val="Hiperligao"/>
            <w:rFonts w:ascii="Gill Sans MT" w:hAnsi="Gill Sans MT"/>
            <w:i w:val="0"/>
            <w:iCs w:val="0"/>
            <w:color w:val="auto"/>
            <w:sz w:val="24"/>
            <w:szCs w:val="24"/>
            <w:u w:val="none"/>
          </w:rPr>
          <w:t>)</w:t>
        </w:r>
      </w:hyperlink>
      <w:bookmarkEnd w:id="9"/>
    </w:p>
    <w:p w14:paraId="24090920" w14:textId="77777777" w:rsidR="0007232F" w:rsidRDefault="0007232F" w:rsidP="007211FD">
      <w:pPr>
        <w:spacing w:line="360" w:lineRule="auto"/>
      </w:pPr>
    </w:p>
    <w:p w14:paraId="0A1370DE" w14:textId="77777777" w:rsidR="009117BD" w:rsidRPr="000B530C" w:rsidRDefault="009117BD" w:rsidP="007211FD">
      <w:pPr>
        <w:spacing w:line="360" w:lineRule="auto"/>
      </w:pPr>
    </w:p>
    <w:p w14:paraId="36D03D17" w14:textId="77777777" w:rsidR="00A97739" w:rsidRDefault="00A97739" w:rsidP="007211FD">
      <w:pPr>
        <w:spacing w:line="360" w:lineRule="auto"/>
        <w:jc w:val="center"/>
      </w:pPr>
      <w:r>
        <w:rPr>
          <w:noProof/>
          <w:bdr w:val="none" w:sz="0" w:space="0" w:color="auto" w:frame="1"/>
        </w:rPr>
        <w:lastRenderedPageBreak/>
        <w:drawing>
          <wp:inline distT="0" distB="0" distL="0" distR="0" wp14:anchorId="21E41E45" wp14:editId="476A146F">
            <wp:extent cx="4030980" cy="2877185"/>
            <wp:effectExtent l="0" t="0" r="7620" b="0"/>
            <wp:docPr id="135181769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0980" cy="2877185"/>
                    </a:xfrm>
                    <a:prstGeom prst="rect">
                      <a:avLst/>
                    </a:prstGeom>
                    <a:noFill/>
                    <a:ln>
                      <a:noFill/>
                    </a:ln>
                  </pic:spPr>
                </pic:pic>
              </a:graphicData>
            </a:graphic>
          </wp:inline>
        </w:drawing>
      </w:r>
    </w:p>
    <w:p w14:paraId="6DC45D37" w14:textId="42462AB1" w:rsidR="00A97739" w:rsidRPr="00A60F44" w:rsidRDefault="00BD4271" w:rsidP="007211FD">
      <w:pPr>
        <w:spacing w:line="360" w:lineRule="auto"/>
        <w:jc w:val="center"/>
        <w:rPr>
          <w:rStyle w:val="Hiperligao"/>
          <w:color w:val="auto"/>
          <w:sz w:val="10"/>
          <w:szCs w:val="10"/>
          <w:u w:val="none"/>
        </w:rPr>
      </w:pPr>
      <w:r w:rsidRPr="00A60F44">
        <w:rPr>
          <w:rFonts w:ascii="Gill Sans MT" w:hAnsi="Gill Sans MT"/>
        </w:rPr>
        <w:fldChar w:fldCharType="begin"/>
      </w:r>
      <w:r w:rsidRPr="00A60F44">
        <w:rPr>
          <w:rFonts w:ascii="Gill Sans MT" w:hAnsi="Gill Sans MT"/>
        </w:rPr>
        <w:instrText>HYPERLINK  \l "Fig3"</w:instrText>
      </w:r>
      <w:r w:rsidRPr="00A60F44">
        <w:rPr>
          <w:rFonts w:ascii="Gill Sans MT" w:hAnsi="Gill Sans MT"/>
        </w:rPr>
      </w:r>
      <w:r w:rsidRPr="00A60F44">
        <w:rPr>
          <w:rFonts w:ascii="Gill Sans MT" w:hAnsi="Gill Sans MT"/>
        </w:rPr>
        <w:fldChar w:fldCharType="separate"/>
      </w:r>
    </w:p>
    <w:p w14:paraId="7C5B1F45" w14:textId="5F1A0F67" w:rsidR="008D7B44" w:rsidRPr="00A60F44" w:rsidRDefault="00176707" w:rsidP="007211FD">
      <w:pPr>
        <w:pStyle w:val="Legenda"/>
        <w:spacing w:after="0" w:line="360" w:lineRule="auto"/>
        <w:jc w:val="center"/>
        <w:rPr>
          <w:rStyle w:val="Hiperligao"/>
          <w:rFonts w:ascii="Gill Sans MT" w:hAnsi="Gill Sans MT"/>
          <w:i w:val="0"/>
          <w:iCs w:val="0"/>
          <w:color w:val="auto"/>
          <w:sz w:val="24"/>
          <w:szCs w:val="24"/>
          <w:u w:val="none"/>
        </w:rPr>
      </w:pPr>
      <w:bookmarkStart w:id="10" w:name="_Toc166107462"/>
      <w:bookmarkStart w:id="11" w:name="Fig3T"/>
      <w:r w:rsidRPr="00A60F44">
        <w:rPr>
          <w:rStyle w:val="Hiperligao"/>
          <w:rFonts w:ascii="Gill Sans MT" w:hAnsi="Gill Sans MT"/>
          <w:i w:val="0"/>
          <w:iCs w:val="0"/>
          <w:color w:val="auto"/>
          <w:sz w:val="24"/>
          <w:szCs w:val="24"/>
          <w:u w:val="none"/>
        </w:rPr>
        <w:t xml:space="preserve">Figura </w:t>
      </w:r>
      <w:r w:rsidRPr="00A60F44">
        <w:rPr>
          <w:rStyle w:val="Hiperligao"/>
          <w:rFonts w:ascii="Gill Sans MT" w:hAnsi="Gill Sans MT"/>
          <w:i w:val="0"/>
          <w:iCs w:val="0"/>
          <w:color w:val="auto"/>
          <w:sz w:val="24"/>
          <w:szCs w:val="24"/>
          <w:u w:val="none"/>
        </w:rPr>
        <w:fldChar w:fldCharType="begin"/>
      </w:r>
      <w:r w:rsidRPr="00A60F44">
        <w:rPr>
          <w:rStyle w:val="Hiperligao"/>
          <w:rFonts w:ascii="Gill Sans MT" w:hAnsi="Gill Sans MT"/>
          <w:i w:val="0"/>
          <w:iCs w:val="0"/>
          <w:color w:val="auto"/>
          <w:sz w:val="24"/>
          <w:szCs w:val="24"/>
          <w:u w:val="none"/>
        </w:rPr>
        <w:instrText xml:space="preserve"> SEQ Figura \* ARABIC </w:instrText>
      </w:r>
      <w:r w:rsidRPr="00A60F44">
        <w:rPr>
          <w:rStyle w:val="Hiperligao"/>
          <w:rFonts w:ascii="Gill Sans MT" w:hAnsi="Gill Sans MT"/>
          <w:i w:val="0"/>
          <w:iCs w:val="0"/>
          <w:color w:val="auto"/>
          <w:sz w:val="24"/>
          <w:szCs w:val="24"/>
          <w:u w:val="none"/>
        </w:rPr>
        <w:fldChar w:fldCharType="separate"/>
      </w:r>
      <w:r w:rsidR="00036069">
        <w:rPr>
          <w:rStyle w:val="Hiperligao"/>
          <w:rFonts w:ascii="Gill Sans MT" w:hAnsi="Gill Sans MT"/>
          <w:i w:val="0"/>
          <w:iCs w:val="0"/>
          <w:noProof/>
          <w:color w:val="auto"/>
          <w:sz w:val="24"/>
          <w:szCs w:val="24"/>
          <w:u w:val="none"/>
        </w:rPr>
        <w:t>3</w:t>
      </w:r>
      <w:r w:rsidRPr="00A60F44">
        <w:rPr>
          <w:rStyle w:val="Hiperligao"/>
          <w:rFonts w:ascii="Gill Sans MT" w:hAnsi="Gill Sans MT"/>
          <w:i w:val="0"/>
          <w:iCs w:val="0"/>
          <w:color w:val="auto"/>
          <w:sz w:val="24"/>
          <w:szCs w:val="24"/>
          <w:u w:val="none"/>
        </w:rPr>
        <w:fldChar w:fldCharType="end"/>
      </w:r>
      <w:r w:rsidRPr="00A60F44">
        <w:rPr>
          <w:rStyle w:val="Hiperligao"/>
          <w:rFonts w:ascii="Gill Sans MT" w:hAnsi="Gill Sans MT"/>
          <w:i w:val="0"/>
          <w:iCs w:val="0"/>
          <w:color w:val="auto"/>
          <w:sz w:val="24"/>
          <w:szCs w:val="24"/>
          <w:u w:val="none"/>
        </w:rPr>
        <w:t xml:space="preserve"> </w:t>
      </w:r>
      <w:r w:rsidR="00467263" w:rsidRPr="00A60F44">
        <w:rPr>
          <w:rStyle w:val="Hiperligao"/>
          <w:rFonts w:ascii="Gill Sans MT" w:hAnsi="Gill Sans MT"/>
          <w:i w:val="0"/>
          <w:iCs w:val="0"/>
          <w:color w:val="auto"/>
          <w:sz w:val="24"/>
          <w:szCs w:val="24"/>
          <w:u w:val="none"/>
        </w:rPr>
        <w:t>-</w:t>
      </w:r>
      <w:r w:rsidRPr="00A60F44">
        <w:rPr>
          <w:rStyle w:val="Hiperligao"/>
          <w:rFonts w:ascii="Gill Sans MT" w:hAnsi="Gill Sans MT"/>
          <w:i w:val="0"/>
          <w:iCs w:val="0"/>
          <w:color w:val="auto"/>
          <w:sz w:val="24"/>
          <w:szCs w:val="24"/>
          <w:u w:val="none"/>
        </w:rPr>
        <w:t xml:space="preserve"> Mecanismos imun</w:t>
      </w:r>
      <w:r w:rsidR="00FD0793" w:rsidRPr="00A60F44">
        <w:rPr>
          <w:rStyle w:val="Hiperligao"/>
          <w:rFonts w:ascii="Gill Sans MT" w:hAnsi="Gill Sans MT"/>
          <w:i w:val="0"/>
          <w:iCs w:val="0"/>
          <w:color w:val="auto"/>
          <w:sz w:val="24"/>
          <w:szCs w:val="24"/>
          <w:u w:val="none"/>
        </w:rPr>
        <w:t>ológicos</w:t>
      </w:r>
      <w:r w:rsidRPr="00A60F44">
        <w:rPr>
          <w:rStyle w:val="Hiperligao"/>
          <w:rFonts w:ascii="Gill Sans MT" w:hAnsi="Gill Sans MT"/>
          <w:i w:val="0"/>
          <w:iCs w:val="0"/>
          <w:color w:val="auto"/>
          <w:sz w:val="24"/>
          <w:szCs w:val="24"/>
          <w:u w:val="none"/>
        </w:rPr>
        <w:t xml:space="preserve"> que aumentam com o envelhecimento</w:t>
      </w:r>
      <w:bookmarkEnd w:id="10"/>
    </w:p>
    <w:bookmarkStart w:id="12" w:name="Fig3"/>
    <w:p w14:paraId="1DFFA403" w14:textId="524AB6A2" w:rsidR="009117BD" w:rsidRPr="00A60F44" w:rsidRDefault="00BD4271" w:rsidP="007211FD">
      <w:pPr>
        <w:spacing w:line="360" w:lineRule="auto"/>
        <w:jc w:val="both"/>
        <w:rPr>
          <w:rFonts w:ascii="Gill Sans MT" w:hAnsi="Gill Sans MT"/>
        </w:rPr>
      </w:pPr>
      <w:r w:rsidRPr="00A60F44">
        <w:rPr>
          <w:rFonts w:ascii="Gill Sans MT" w:hAnsi="Gill Sans MT"/>
        </w:rPr>
        <w:fldChar w:fldCharType="end"/>
      </w:r>
      <w:r w:rsidR="009117BD" w:rsidRPr="009117BD">
        <w:rPr>
          <w:rFonts w:ascii="Gill Sans MT" w:hAnsi="Gill Sans MT"/>
          <w:lang w:val="en-US"/>
        </w:rPr>
        <w:t>(</w:t>
      </w:r>
      <w:proofErr w:type="spellStart"/>
      <w:r w:rsidR="009117BD" w:rsidRPr="009117BD">
        <w:rPr>
          <w:rFonts w:ascii="Gill Sans MT" w:hAnsi="Gill Sans MT"/>
          <w:lang w:val="en-US"/>
        </w:rPr>
        <w:t>Ilustração</w:t>
      </w:r>
      <w:proofErr w:type="spellEnd"/>
      <w:r w:rsidR="009117BD" w:rsidRPr="009117BD">
        <w:rPr>
          <w:rFonts w:ascii="Gill Sans MT" w:hAnsi="Gill Sans MT"/>
          <w:lang w:val="en-US"/>
        </w:rPr>
        <w:t xml:space="preserve"> </w:t>
      </w:r>
      <w:proofErr w:type="spellStart"/>
      <w:r w:rsidR="009117BD" w:rsidRPr="009117BD">
        <w:rPr>
          <w:rFonts w:ascii="Gill Sans MT" w:hAnsi="Gill Sans MT"/>
          <w:lang w:val="en-US"/>
        </w:rPr>
        <w:t>retirada</w:t>
      </w:r>
      <w:proofErr w:type="spellEnd"/>
      <w:r w:rsidR="009117BD" w:rsidRPr="009117BD">
        <w:rPr>
          <w:rFonts w:ascii="Gill Sans MT" w:hAnsi="Gill Sans MT"/>
          <w:lang w:val="en-US"/>
        </w:rPr>
        <w:t xml:space="preserve"> do </w:t>
      </w:r>
      <w:proofErr w:type="spellStart"/>
      <w:r w:rsidR="009117BD" w:rsidRPr="009117BD">
        <w:rPr>
          <w:rFonts w:ascii="Gill Sans MT" w:hAnsi="Gill Sans MT"/>
          <w:lang w:val="en-US"/>
        </w:rPr>
        <w:t>artigo</w:t>
      </w:r>
      <w:proofErr w:type="spellEnd"/>
      <w:r w:rsidR="009117BD" w:rsidRPr="009117BD">
        <w:rPr>
          <w:rFonts w:ascii="Gill Sans MT" w:hAnsi="Gill Sans MT"/>
          <w:lang w:val="en-US"/>
        </w:rPr>
        <w:t xml:space="preserve">: </w:t>
      </w:r>
      <w:hyperlink r:id="rId16" w:history="1">
        <w:r w:rsidR="009117BD" w:rsidRPr="00A60F44">
          <w:rPr>
            <w:rStyle w:val="Hiperligao"/>
            <w:rFonts w:ascii="Gill Sans MT" w:eastAsia="Times New Roman" w:hAnsi="Gill Sans MT"/>
            <w:color w:val="auto"/>
            <w:lang w:val="en-US"/>
          </w:rPr>
          <w:t xml:space="preserve">LOWERY, Erin M. </w:t>
        </w:r>
        <w:r w:rsidR="009117BD" w:rsidRPr="00A60F44">
          <w:rPr>
            <w:rStyle w:val="Hiperligao"/>
            <w:rFonts w:ascii="Gill Sans MT" w:eastAsia="Times New Roman" w:hAnsi="Gill Sans MT"/>
            <w:i/>
            <w:iCs/>
            <w:color w:val="auto"/>
            <w:lang w:val="en-US"/>
          </w:rPr>
          <w:t>et al.</w:t>
        </w:r>
        <w:r w:rsidR="009117BD" w:rsidRPr="00A60F44">
          <w:rPr>
            <w:rStyle w:val="Hiperligao"/>
            <w:rFonts w:ascii="Gill Sans MT" w:eastAsia="Times New Roman" w:hAnsi="Gill Sans MT"/>
            <w:color w:val="auto"/>
            <w:lang w:val="en-US"/>
          </w:rPr>
          <w:t xml:space="preserve"> - Clinical Interventions in Aging </w:t>
        </w:r>
        <w:proofErr w:type="spellStart"/>
        <w:r w:rsidR="009117BD" w:rsidRPr="00A60F44">
          <w:rPr>
            <w:rStyle w:val="Hiperligao"/>
            <w:rFonts w:ascii="Gill Sans MT" w:eastAsia="Times New Roman" w:hAnsi="Gill Sans MT"/>
            <w:color w:val="auto"/>
            <w:lang w:val="en-US"/>
          </w:rPr>
          <w:t>Dovepress</w:t>
        </w:r>
        <w:proofErr w:type="spellEnd"/>
        <w:r w:rsidR="009117BD" w:rsidRPr="00A60F44">
          <w:rPr>
            <w:rStyle w:val="Hiperligao"/>
            <w:rFonts w:ascii="Gill Sans MT" w:eastAsia="Times New Roman" w:hAnsi="Gill Sans MT"/>
            <w:color w:val="auto"/>
            <w:lang w:val="en-US"/>
          </w:rPr>
          <w:t xml:space="preserve"> The aging lung. </w:t>
        </w:r>
        <w:proofErr w:type="spellStart"/>
        <w:r w:rsidR="009117BD" w:rsidRPr="00CF7BCE">
          <w:rPr>
            <w:rStyle w:val="Hiperligao"/>
            <w:rFonts w:ascii="Gill Sans MT" w:eastAsia="Times New Roman" w:hAnsi="Gill Sans MT"/>
            <w:b/>
            <w:bCs/>
            <w:color w:val="auto"/>
          </w:rPr>
          <w:t>Clinical</w:t>
        </w:r>
        <w:proofErr w:type="spellEnd"/>
        <w:r w:rsidR="009117BD" w:rsidRPr="00CF7BCE">
          <w:rPr>
            <w:rStyle w:val="Hiperligao"/>
            <w:rFonts w:ascii="Gill Sans MT" w:eastAsia="Times New Roman" w:hAnsi="Gill Sans MT"/>
            <w:b/>
            <w:bCs/>
            <w:color w:val="auto"/>
          </w:rPr>
          <w:t xml:space="preserve"> </w:t>
        </w:r>
        <w:proofErr w:type="spellStart"/>
        <w:r w:rsidR="009117BD" w:rsidRPr="00CF7BCE">
          <w:rPr>
            <w:rStyle w:val="Hiperligao"/>
            <w:rFonts w:ascii="Gill Sans MT" w:eastAsia="Times New Roman" w:hAnsi="Gill Sans MT"/>
            <w:b/>
            <w:bCs/>
            <w:color w:val="auto"/>
          </w:rPr>
          <w:t>Interventions</w:t>
        </w:r>
        <w:proofErr w:type="spellEnd"/>
        <w:r w:rsidR="009117BD" w:rsidRPr="00CF7BCE">
          <w:rPr>
            <w:rStyle w:val="Hiperligao"/>
            <w:rFonts w:ascii="Gill Sans MT" w:eastAsia="Times New Roman" w:hAnsi="Gill Sans MT"/>
            <w:b/>
            <w:bCs/>
            <w:color w:val="auto"/>
          </w:rPr>
          <w:t xml:space="preserve"> in </w:t>
        </w:r>
        <w:proofErr w:type="spellStart"/>
        <w:r w:rsidR="009117BD" w:rsidRPr="00CF7BCE">
          <w:rPr>
            <w:rStyle w:val="Hiperligao"/>
            <w:rFonts w:ascii="Gill Sans MT" w:eastAsia="Times New Roman" w:hAnsi="Gill Sans MT"/>
            <w:b/>
            <w:bCs/>
            <w:color w:val="auto"/>
          </w:rPr>
          <w:t>Aging</w:t>
        </w:r>
        <w:proofErr w:type="spellEnd"/>
        <w:r w:rsidR="009117BD" w:rsidRPr="00CF7BCE">
          <w:rPr>
            <w:rStyle w:val="Hiperligao"/>
            <w:rFonts w:ascii="Gill Sans MT" w:eastAsia="Times New Roman" w:hAnsi="Gill Sans MT"/>
            <w:color w:val="auto"/>
          </w:rPr>
          <w:t>. 8:2013) 1489–1496. doi: 10.2147/CIA.S51152.</w:t>
        </w:r>
      </w:hyperlink>
      <w:r w:rsidR="009117BD" w:rsidRPr="00CF7BCE">
        <w:rPr>
          <w:rStyle w:val="Hiperligao"/>
          <w:rFonts w:ascii="Gill Sans MT" w:eastAsia="Times New Roman" w:hAnsi="Gill Sans MT"/>
          <w:color w:val="auto"/>
          <w:u w:val="none"/>
        </w:rPr>
        <w:t>)</w:t>
      </w:r>
    </w:p>
    <w:bookmarkEnd w:id="11"/>
    <w:bookmarkEnd w:id="12"/>
    <w:p w14:paraId="71FE9394" w14:textId="77777777" w:rsidR="00383820" w:rsidRPr="00CF7BCE" w:rsidRDefault="00383820" w:rsidP="007211FD">
      <w:pPr>
        <w:spacing w:line="360" w:lineRule="auto"/>
        <w:jc w:val="both"/>
        <w:rPr>
          <w:rFonts w:ascii="Gill Sans MT" w:hAnsi="Gill Sans MT"/>
        </w:rPr>
      </w:pPr>
    </w:p>
    <w:p w14:paraId="075D9A28" w14:textId="77777777" w:rsidR="000B530C" w:rsidRPr="00CF7BCE" w:rsidRDefault="000B530C" w:rsidP="007211FD">
      <w:pPr>
        <w:spacing w:line="360" w:lineRule="auto"/>
        <w:rPr>
          <w:rFonts w:ascii="Gill Sans MT" w:hAnsi="Gill Sans MT"/>
        </w:rPr>
      </w:pPr>
    </w:p>
    <w:p w14:paraId="4BF88BDD" w14:textId="77777777" w:rsidR="00B75458" w:rsidRPr="00CF7BCE" w:rsidRDefault="00B75458" w:rsidP="007211FD">
      <w:pPr>
        <w:spacing w:line="360" w:lineRule="auto"/>
        <w:rPr>
          <w:rFonts w:ascii="Gill Sans MT" w:hAnsi="Gill Sans MT"/>
        </w:rPr>
      </w:pPr>
    </w:p>
    <w:p w14:paraId="2A8653B3" w14:textId="77777777" w:rsidR="00B75458" w:rsidRPr="00CF7BCE" w:rsidRDefault="00B75458" w:rsidP="007211FD">
      <w:pPr>
        <w:spacing w:line="360" w:lineRule="auto"/>
        <w:rPr>
          <w:rFonts w:ascii="Gill Sans MT" w:hAnsi="Gill Sans MT"/>
        </w:rPr>
      </w:pPr>
    </w:p>
    <w:p w14:paraId="23B06F75" w14:textId="77777777" w:rsidR="000B530C" w:rsidRPr="00CF7BCE" w:rsidRDefault="000B530C" w:rsidP="007211FD">
      <w:pPr>
        <w:spacing w:line="360" w:lineRule="auto"/>
        <w:rPr>
          <w:rFonts w:ascii="Gill Sans MT" w:hAnsi="Gill Sans MT"/>
        </w:rPr>
      </w:pPr>
    </w:p>
    <w:p w14:paraId="7C4B6967" w14:textId="20504004" w:rsidR="002D6174" w:rsidRPr="00D37E9D" w:rsidRDefault="002D6174" w:rsidP="007211FD">
      <w:pPr>
        <w:pStyle w:val="Ttulo1"/>
        <w:spacing w:before="0" w:line="360" w:lineRule="auto"/>
        <w:jc w:val="both"/>
        <w:rPr>
          <w:rFonts w:ascii="Gill Sans MT" w:hAnsi="Gill Sans MT"/>
          <w:b/>
          <w:bCs/>
          <w:color w:val="auto"/>
        </w:rPr>
      </w:pPr>
      <w:bookmarkStart w:id="13" w:name="_Toc214198865"/>
      <w:r w:rsidRPr="00D37E9D">
        <w:rPr>
          <w:rFonts w:ascii="Gill Sans MT" w:hAnsi="Gill Sans MT"/>
          <w:b/>
          <w:bCs/>
          <w:color w:val="auto"/>
        </w:rPr>
        <w:t>Contribuição de cada autor</w:t>
      </w:r>
      <w:bookmarkEnd w:id="13"/>
      <w:r w:rsidRPr="00D37E9D">
        <w:rPr>
          <w:rFonts w:ascii="Gill Sans MT" w:hAnsi="Gill Sans MT"/>
          <w:b/>
          <w:bCs/>
          <w:color w:val="auto"/>
        </w:rPr>
        <w:t xml:space="preserve"> </w:t>
      </w:r>
    </w:p>
    <w:p w14:paraId="3DAF09DE" w14:textId="0D326768" w:rsidR="00EA52CD" w:rsidRPr="00CF5886" w:rsidRDefault="00C0037B" w:rsidP="007211FD">
      <w:pPr>
        <w:pStyle w:val="NormalWeb"/>
        <w:spacing w:before="0" w:beforeAutospacing="0" w:after="0" w:afterAutospacing="0" w:line="360" w:lineRule="auto"/>
        <w:ind w:firstLine="708"/>
        <w:jc w:val="both"/>
        <w:rPr>
          <w:rFonts w:ascii="Gill Sans MT" w:hAnsi="Gill Sans MT"/>
          <w:color w:val="000000"/>
        </w:rPr>
      </w:pPr>
      <w:r w:rsidRPr="00CF5886">
        <w:rPr>
          <w:rFonts w:ascii="Gill Sans MT" w:hAnsi="Gill Sans MT"/>
          <w:color w:val="000000"/>
        </w:rPr>
        <w:t>Todos os elementos do grupo contribuíram para a realização deste trabalho, desde a investigação e leitura de artigos científicos</w:t>
      </w:r>
      <w:r w:rsidR="00683961">
        <w:rPr>
          <w:rFonts w:ascii="Gill Sans MT" w:hAnsi="Gill Sans MT"/>
          <w:color w:val="000000"/>
        </w:rPr>
        <w:t>,</w:t>
      </w:r>
      <w:r w:rsidR="00AA69B0" w:rsidRPr="00CF5886">
        <w:rPr>
          <w:rFonts w:ascii="Gill Sans MT" w:hAnsi="Gill Sans MT"/>
          <w:color w:val="000000"/>
        </w:rPr>
        <w:t xml:space="preserve"> até à</w:t>
      </w:r>
      <w:r w:rsidRPr="00CF5886">
        <w:rPr>
          <w:rFonts w:ascii="Gill Sans MT" w:hAnsi="Gill Sans MT"/>
          <w:color w:val="000000"/>
        </w:rPr>
        <w:t xml:space="preserve"> estrut</w:t>
      </w:r>
      <w:r w:rsidR="00AA69B0" w:rsidRPr="00CF5886">
        <w:rPr>
          <w:rFonts w:ascii="Gill Sans MT" w:hAnsi="Gill Sans MT"/>
          <w:color w:val="000000"/>
        </w:rPr>
        <w:t xml:space="preserve">uração do desenvolvimento e do trabalho em si. </w:t>
      </w:r>
    </w:p>
    <w:p w14:paraId="2EB4E7A6" w14:textId="419E1A38" w:rsidR="002D6174" w:rsidRPr="00CF5886" w:rsidRDefault="00D37E9D" w:rsidP="007211FD">
      <w:pPr>
        <w:pStyle w:val="NormalWeb"/>
        <w:spacing w:before="0" w:beforeAutospacing="0" w:after="0" w:afterAutospacing="0" w:line="360" w:lineRule="auto"/>
        <w:ind w:firstLine="708"/>
        <w:jc w:val="both"/>
        <w:rPr>
          <w:rFonts w:ascii="Gill Sans MT" w:hAnsi="Gill Sans MT"/>
        </w:rPr>
      </w:pPr>
      <w:r>
        <w:rPr>
          <w:rFonts w:ascii="Gill Sans MT" w:hAnsi="Gill Sans MT"/>
        </w:rPr>
        <w:t xml:space="preserve">Nesta monografia foram utilizados dois programas para auxiliar </w:t>
      </w:r>
      <w:r w:rsidR="00EA52CD">
        <w:rPr>
          <w:rFonts w:ascii="Gill Sans MT" w:hAnsi="Gill Sans MT"/>
        </w:rPr>
        <w:t xml:space="preserve">a execução da mesma, o </w:t>
      </w:r>
      <w:proofErr w:type="spellStart"/>
      <w:r w:rsidR="00EA52CD">
        <w:rPr>
          <w:rFonts w:ascii="Gill Sans MT" w:hAnsi="Gill Sans MT"/>
        </w:rPr>
        <w:t>BioRender</w:t>
      </w:r>
      <w:proofErr w:type="spellEnd"/>
      <w:r w:rsidR="00EA52CD">
        <w:rPr>
          <w:rFonts w:ascii="Gill Sans MT" w:hAnsi="Gill Sans MT"/>
        </w:rPr>
        <w:t xml:space="preserve"> (na execução de ilustrações) e o </w:t>
      </w:r>
      <w:proofErr w:type="spellStart"/>
      <w:r w:rsidR="00EA52CD">
        <w:rPr>
          <w:rFonts w:ascii="Gill Sans MT" w:hAnsi="Gill Sans MT"/>
        </w:rPr>
        <w:t>Mendeley</w:t>
      </w:r>
      <w:proofErr w:type="spellEnd"/>
      <w:r w:rsidR="00EA52CD">
        <w:rPr>
          <w:rFonts w:ascii="Gill Sans MT" w:hAnsi="Gill Sans MT"/>
        </w:rPr>
        <w:t xml:space="preserve"> (na execução das referências bibliográficas</w:t>
      </w:r>
      <w:r w:rsidR="00CF7BCE">
        <w:rPr>
          <w:rFonts w:ascii="Gill Sans MT" w:hAnsi="Gill Sans MT"/>
        </w:rPr>
        <w:t>,</w:t>
      </w:r>
      <w:r w:rsidR="00CF7BCE" w:rsidRPr="00CF7BCE">
        <w:rPr>
          <w:rFonts w:ascii="Gill Sans MT" w:hAnsi="Gill Sans MT"/>
        </w:rPr>
        <w:t xml:space="preserve"> </w:t>
      </w:r>
      <w:r w:rsidR="00CF7BCE">
        <w:rPr>
          <w:rFonts w:ascii="Gill Sans MT" w:hAnsi="Gill Sans MT"/>
        </w:rPr>
        <w:t>com base na Norma Portuguesa 405 - citação numérica</w:t>
      </w:r>
      <w:r w:rsidR="00EA52CD">
        <w:rPr>
          <w:rFonts w:ascii="Gill Sans MT" w:hAnsi="Gill Sans MT"/>
        </w:rPr>
        <w:t>).</w:t>
      </w:r>
    </w:p>
    <w:p w14:paraId="22785F80" w14:textId="77777777" w:rsidR="009D48C0" w:rsidRPr="00CF5886" w:rsidRDefault="009D48C0" w:rsidP="007211FD">
      <w:pPr>
        <w:spacing w:line="360" w:lineRule="auto"/>
        <w:jc w:val="both"/>
        <w:rPr>
          <w:rFonts w:ascii="Gill Sans MT" w:hAnsi="Gill Sans MT"/>
        </w:rPr>
      </w:pPr>
    </w:p>
    <w:p w14:paraId="02930852" w14:textId="77777777" w:rsidR="009D48C0" w:rsidRPr="00CF5886" w:rsidRDefault="009D48C0" w:rsidP="007211FD">
      <w:pPr>
        <w:spacing w:line="360" w:lineRule="auto"/>
        <w:jc w:val="both"/>
        <w:rPr>
          <w:rFonts w:ascii="Gill Sans MT" w:hAnsi="Gill Sans MT"/>
        </w:rPr>
      </w:pPr>
    </w:p>
    <w:p w14:paraId="346B23DC" w14:textId="77777777" w:rsidR="009D48C0" w:rsidRPr="00CF5886" w:rsidRDefault="009D48C0" w:rsidP="007211FD">
      <w:pPr>
        <w:spacing w:line="360" w:lineRule="auto"/>
        <w:jc w:val="both"/>
        <w:rPr>
          <w:rFonts w:ascii="Gill Sans MT" w:hAnsi="Gill Sans MT"/>
        </w:rPr>
      </w:pPr>
    </w:p>
    <w:p w14:paraId="240CE68F" w14:textId="77777777" w:rsidR="009D48C0" w:rsidRPr="00CF5886" w:rsidRDefault="009D48C0" w:rsidP="007211FD">
      <w:pPr>
        <w:spacing w:line="360" w:lineRule="auto"/>
        <w:jc w:val="both"/>
        <w:rPr>
          <w:rFonts w:ascii="Gill Sans MT" w:hAnsi="Gill Sans MT"/>
        </w:rPr>
      </w:pPr>
    </w:p>
    <w:p w14:paraId="7903AFFA" w14:textId="77777777" w:rsidR="009D48C0" w:rsidRPr="00CF5886" w:rsidRDefault="009D48C0" w:rsidP="007211FD">
      <w:pPr>
        <w:spacing w:line="360" w:lineRule="auto"/>
        <w:jc w:val="both"/>
        <w:rPr>
          <w:rFonts w:ascii="Gill Sans MT" w:hAnsi="Gill Sans MT"/>
        </w:rPr>
      </w:pPr>
    </w:p>
    <w:p w14:paraId="46584309" w14:textId="77777777" w:rsidR="009D48C0" w:rsidRPr="00CF5886" w:rsidRDefault="009D48C0" w:rsidP="007211FD">
      <w:pPr>
        <w:spacing w:line="360" w:lineRule="auto"/>
        <w:jc w:val="both"/>
        <w:rPr>
          <w:rFonts w:ascii="Gill Sans MT" w:hAnsi="Gill Sans MT"/>
        </w:rPr>
      </w:pPr>
    </w:p>
    <w:p w14:paraId="6A58DF52" w14:textId="77777777" w:rsidR="009D48C0" w:rsidRPr="00CF5886" w:rsidRDefault="009D48C0" w:rsidP="007211FD">
      <w:pPr>
        <w:spacing w:line="360" w:lineRule="auto"/>
        <w:jc w:val="both"/>
        <w:rPr>
          <w:rFonts w:ascii="Gill Sans MT" w:hAnsi="Gill Sans MT"/>
        </w:rPr>
      </w:pPr>
    </w:p>
    <w:p w14:paraId="2CC01634" w14:textId="77777777" w:rsidR="009D48C0" w:rsidRPr="00CF5886" w:rsidRDefault="009D48C0" w:rsidP="007211FD">
      <w:pPr>
        <w:spacing w:line="360" w:lineRule="auto"/>
        <w:jc w:val="both"/>
        <w:rPr>
          <w:rFonts w:ascii="Gill Sans MT" w:hAnsi="Gill Sans MT"/>
        </w:rPr>
      </w:pPr>
    </w:p>
    <w:p w14:paraId="5D71C43A" w14:textId="77777777" w:rsidR="009D48C0" w:rsidRPr="00CF5886" w:rsidRDefault="009D48C0" w:rsidP="007211FD">
      <w:pPr>
        <w:spacing w:line="360" w:lineRule="auto"/>
        <w:jc w:val="both"/>
        <w:rPr>
          <w:rFonts w:ascii="Gill Sans MT" w:hAnsi="Gill Sans MT"/>
        </w:rPr>
      </w:pPr>
    </w:p>
    <w:p w14:paraId="3F26640E" w14:textId="77777777" w:rsidR="009D48C0" w:rsidRPr="00CF5886" w:rsidRDefault="009D48C0" w:rsidP="007211FD">
      <w:pPr>
        <w:spacing w:line="360" w:lineRule="auto"/>
        <w:jc w:val="both"/>
        <w:rPr>
          <w:rFonts w:ascii="Gill Sans MT" w:hAnsi="Gill Sans MT"/>
        </w:rPr>
      </w:pPr>
    </w:p>
    <w:p w14:paraId="2FA84D99" w14:textId="77777777" w:rsidR="009D48C0" w:rsidRPr="00CF5886" w:rsidRDefault="009D48C0" w:rsidP="007211FD">
      <w:pPr>
        <w:spacing w:line="360" w:lineRule="auto"/>
        <w:jc w:val="both"/>
        <w:rPr>
          <w:rFonts w:ascii="Gill Sans MT" w:hAnsi="Gill Sans MT"/>
        </w:rPr>
      </w:pPr>
    </w:p>
    <w:p w14:paraId="6683F6D1" w14:textId="77777777" w:rsidR="009D48C0" w:rsidRPr="00CF5886" w:rsidRDefault="009D48C0" w:rsidP="007211FD">
      <w:pPr>
        <w:spacing w:line="360" w:lineRule="auto"/>
        <w:jc w:val="both"/>
        <w:rPr>
          <w:rFonts w:ascii="Gill Sans MT" w:hAnsi="Gill Sans MT"/>
        </w:rPr>
      </w:pPr>
    </w:p>
    <w:p w14:paraId="0052CD88" w14:textId="77777777" w:rsidR="009D48C0" w:rsidRPr="00CF5886" w:rsidRDefault="009D48C0" w:rsidP="007211FD">
      <w:pPr>
        <w:spacing w:line="360" w:lineRule="auto"/>
        <w:jc w:val="both"/>
        <w:rPr>
          <w:rFonts w:ascii="Gill Sans MT" w:hAnsi="Gill Sans MT"/>
        </w:rPr>
      </w:pPr>
    </w:p>
    <w:p w14:paraId="31848B6F" w14:textId="77777777" w:rsidR="009D48C0" w:rsidRPr="00CF5886" w:rsidRDefault="009D48C0" w:rsidP="007211FD">
      <w:pPr>
        <w:spacing w:line="360" w:lineRule="auto"/>
        <w:jc w:val="both"/>
        <w:rPr>
          <w:rFonts w:ascii="Gill Sans MT" w:hAnsi="Gill Sans MT"/>
        </w:rPr>
      </w:pPr>
    </w:p>
    <w:p w14:paraId="46C0F7DD" w14:textId="77777777" w:rsidR="009D48C0" w:rsidRPr="00CF5886" w:rsidRDefault="009D48C0" w:rsidP="007211FD">
      <w:pPr>
        <w:spacing w:line="360" w:lineRule="auto"/>
        <w:jc w:val="both"/>
        <w:rPr>
          <w:rFonts w:ascii="Gill Sans MT" w:hAnsi="Gill Sans MT"/>
        </w:rPr>
      </w:pPr>
    </w:p>
    <w:p w14:paraId="18411D85" w14:textId="77777777" w:rsidR="009D48C0" w:rsidRPr="00CF5886" w:rsidRDefault="009D48C0" w:rsidP="007211FD">
      <w:pPr>
        <w:spacing w:line="360" w:lineRule="auto"/>
        <w:jc w:val="both"/>
        <w:rPr>
          <w:rFonts w:ascii="Gill Sans MT" w:hAnsi="Gill Sans MT"/>
        </w:rPr>
      </w:pPr>
    </w:p>
    <w:p w14:paraId="0E18838F" w14:textId="77777777" w:rsidR="009D48C0" w:rsidRPr="00CF5886" w:rsidRDefault="009D48C0" w:rsidP="007211FD">
      <w:pPr>
        <w:spacing w:line="360" w:lineRule="auto"/>
        <w:jc w:val="both"/>
        <w:rPr>
          <w:rFonts w:ascii="Gill Sans MT" w:hAnsi="Gill Sans MT"/>
        </w:rPr>
      </w:pPr>
    </w:p>
    <w:p w14:paraId="70D1A313" w14:textId="77777777" w:rsidR="009D48C0" w:rsidRPr="00CF5886" w:rsidRDefault="009D48C0" w:rsidP="007211FD">
      <w:pPr>
        <w:spacing w:line="360" w:lineRule="auto"/>
        <w:jc w:val="both"/>
        <w:rPr>
          <w:rFonts w:ascii="Gill Sans MT" w:hAnsi="Gill Sans MT"/>
        </w:rPr>
      </w:pPr>
    </w:p>
    <w:p w14:paraId="3E804A02" w14:textId="77777777" w:rsidR="009D48C0" w:rsidRDefault="009D48C0" w:rsidP="007211FD">
      <w:pPr>
        <w:spacing w:line="360" w:lineRule="auto"/>
        <w:jc w:val="both"/>
        <w:rPr>
          <w:rFonts w:ascii="Gill Sans MT" w:hAnsi="Gill Sans MT"/>
        </w:rPr>
      </w:pPr>
    </w:p>
    <w:p w14:paraId="45AF2A37" w14:textId="77777777" w:rsidR="00B858D6" w:rsidRDefault="00B858D6" w:rsidP="007211FD">
      <w:pPr>
        <w:spacing w:line="360" w:lineRule="auto"/>
        <w:jc w:val="both"/>
        <w:rPr>
          <w:rFonts w:ascii="Gill Sans MT" w:hAnsi="Gill Sans MT"/>
        </w:rPr>
      </w:pPr>
    </w:p>
    <w:p w14:paraId="73F745DE" w14:textId="77777777" w:rsidR="00B858D6" w:rsidRDefault="00B858D6" w:rsidP="007211FD">
      <w:pPr>
        <w:spacing w:line="360" w:lineRule="auto"/>
        <w:jc w:val="both"/>
        <w:rPr>
          <w:rFonts w:ascii="Gill Sans MT" w:hAnsi="Gill Sans MT"/>
        </w:rPr>
      </w:pPr>
    </w:p>
    <w:p w14:paraId="7004D41C" w14:textId="77777777" w:rsidR="00B858D6" w:rsidRDefault="00B858D6" w:rsidP="007211FD">
      <w:pPr>
        <w:spacing w:line="360" w:lineRule="auto"/>
        <w:jc w:val="both"/>
        <w:rPr>
          <w:rFonts w:ascii="Gill Sans MT" w:hAnsi="Gill Sans MT"/>
        </w:rPr>
      </w:pPr>
    </w:p>
    <w:p w14:paraId="2E20521B" w14:textId="77777777" w:rsidR="00B858D6" w:rsidRDefault="00B858D6" w:rsidP="007211FD">
      <w:pPr>
        <w:spacing w:line="360" w:lineRule="auto"/>
        <w:jc w:val="both"/>
        <w:rPr>
          <w:rFonts w:ascii="Gill Sans MT" w:hAnsi="Gill Sans MT"/>
        </w:rPr>
      </w:pPr>
    </w:p>
    <w:p w14:paraId="32B2F62E" w14:textId="77777777" w:rsidR="00B858D6" w:rsidRDefault="00B858D6" w:rsidP="007211FD">
      <w:pPr>
        <w:spacing w:line="360" w:lineRule="auto"/>
        <w:jc w:val="both"/>
        <w:rPr>
          <w:rFonts w:ascii="Gill Sans MT" w:hAnsi="Gill Sans MT"/>
        </w:rPr>
      </w:pPr>
    </w:p>
    <w:p w14:paraId="5378AEE0" w14:textId="77777777" w:rsidR="00B858D6" w:rsidRPr="00CF5886" w:rsidRDefault="00B858D6" w:rsidP="007211FD">
      <w:pPr>
        <w:spacing w:line="360" w:lineRule="auto"/>
        <w:jc w:val="both"/>
        <w:rPr>
          <w:rFonts w:ascii="Gill Sans MT" w:hAnsi="Gill Sans MT"/>
        </w:rPr>
      </w:pPr>
    </w:p>
    <w:p w14:paraId="2DB0373F" w14:textId="77777777" w:rsidR="009D48C0" w:rsidRPr="00CF5886" w:rsidRDefault="009D48C0" w:rsidP="007211FD">
      <w:pPr>
        <w:spacing w:line="360" w:lineRule="auto"/>
        <w:jc w:val="both"/>
        <w:rPr>
          <w:rFonts w:ascii="Gill Sans MT" w:hAnsi="Gill Sans MT"/>
        </w:rPr>
      </w:pPr>
    </w:p>
    <w:p w14:paraId="4F110296" w14:textId="573CE0B7" w:rsidR="009D48C0" w:rsidRPr="00D37E9D" w:rsidRDefault="009D48C0" w:rsidP="007211FD">
      <w:pPr>
        <w:pStyle w:val="Ttulo1"/>
        <w:spacing w:before="0" w:line="360" w:lineRule="auto"/>
        <w:jc w:val="both"/>
        <w:rPr>
          <w:rFonts w:ascii="Gill Sans MT" w:hAnsi="Gill Sans MT"/>
          <w:b/>
          <w:bCs/>
          <w:color w:val="auto"/>
          <w:lang w:val="en-US"/>
        </w:rPr>
      </w:pPr>
      <w:bookmarkStart w:id="14" w:name="_Toc214198866"/>
      <w:proofErr w:type="spellStart"/>
      <w:r w:rsidRPr="00D37E9D">
        <w:rPr>
          <w:rFonts w:ascii="Gill Sans MT" w:hAnsi="Gill Sans MT"/>
          <w:b/>
          <w:bCs/>
          <w:color w:val="auto"/>
          <w:lang w:val="en-US"/>
        </w:rPr>
        <w:t>Referências</w:t>
      </w:r>
      <w:bookmarkEnd w:id="14"/>
      <w:proofErr w:type="spellEnd"/>
      <w:r w:rsidRPr="00D37E9D">
        <w:rPr>
          <w:rFonts w:ascii="Gill Sans MT" w:hAnsi="Gill Sans MT"/>
          <w:b/>
          <w:bCs/>
          <w:color w:val="auto"/>
          <w:lang w:val="en-US"/>
        </w:rPr>
        <w:t xml:space="preserve">  </w:t>
      </w:r>
    </w:p>
    <w:sdt>
      <w:sdtPr>
        <w:rPr>
          <w:color w:val="000000"/>
          <w:sz w:val="10"/>
          <w:szCs w:val="10"/>
          <w:vertAlign w:val="superscript"/>
          <w:lang w:val="en-US"/>
        </w:rPr>
        <w:tag w:val="MENDELEY_CITATION_v3_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"/>
        <w:id w:val="222334585"/>
        <w:placeholder>
          <w:docPart w:val="DefaultPlaceholder_-1854013440"/>
        </w:placeholder>
      </w:sdtPr>
      <w:sdtEndPr>
        <w:rPr>
          <w:color w:val="FFFFFF" w:themeColor="background1"/>
        </w:rPr>
      </w:sdtEndPr>
      <w:sdtContent>
        <w:p w14:paraId="411D32CE" w14:textId="00E2D955" w:rsidR="004F1AC6" w:rsidRPr="00750C8F" w:rsidRDefault="00AC7145" w:rsidP="007211FD">
          <w:pPr>
            <w:spacing w:line="360" w:lineRule="auto"/>
            <w:rPr>
              <w:color w:val="FFFFFF" w:themeColor="background1"/>
              <w:sz w:val="10"/>
              <w:szCs w:val="10"/>
              <w:vertAlign w:val="superscript"/>
              <w:lang w:val="en-US"/>
            </w:rPr>
          </w:pPr>
          <w:r w:rsidRPr="00750C8F">
            <w:rPr>
              <w:color w:val="FFFFFF" w:themeColor="background1"/>
              <w:sz w:val="10"/>
              <w:szCs w:val="10"/>
              <w:vertAlign w:val="superscript"/>
              <w:lang w:val="en-US"/>
            </w:rPr>
            <w:t>1</w:t>
          </w:r>
        </w:p>
      </w:sdtContent>
    </w:sdt>
    <w:sdt>
      <w:sdtPr>
        <w:rPr>
          <w:rFonts w:ascii="Gill Sans MT" w:hAnsi="Gill Sans MT"/>
          <w:lang w:val="en-US"/>
        </w:rPr>
        <w:tag w:val="MENDELEY_BIBLIOGRAPHY"/>
        <w:id w:val="-1818409991"/>
        <w:placeholder>
          <w:docPart w:val="DefaultPlaceholder_-1854013440"/>
        </w:placeholder>
      </w:sdtPr>
      <w:sdtContent>
        <w:bookmarkStart w:id="15" w:name="PhysiologicalChanges" w:displacedByCustomXml="prev"/>
        <w:p w14:paraId="450526DA" w14:textId="03673700" w:rsidR="00AC7145" w:rsidRPr="00FA3A08" w:rsidRDefault="00AC7145" w:rsidP="007211FD">
          <w:pPr>
            <w:spacing w:line="360" w:lineRule="auto"/>
            <w:jc w:val="both"/>
            <w:divId w:val="1912157096"/>
            <w:rPr>
              <w:rStyle w:val="Hiperligao"/>
              <w:rFonts w:ascii="Gill Sans MT" w:eastAsia="Times New Roman" w:hAnsi="Gill Sans MT"/>
              <w:color w:val="auto"/>
              <w:lang w:val="en-US"/>
            </w:rPr>
          </w:pPr>
          <w:r w:rsidRPr="0006712A">
            <w:rPr>
              <w:rFonts w:ascii="Gill Sans MT" w:eastAsia="Times New Roman" w:hAnsi="Gill Sans MT"/>
              <w:lang w:val="en-US"/>
            </w:rPr>
            <w:t xml:space="preserve">1.    </w:t>
          </w:r>
          <w:r w:rsidRPr="00FA3A08">
            <w:rPr>
              <w:rFonts w:ascii="Gill Sans MT" w:eastAsia="Times New Roman" w:hAnsi="Gill Sans MT"/>
              <w:lang w:val="en-US"/>
            </w:rPr>
            <w:t xml:space="preserve">  </w:t>
          </w:r>
          <w:bookmarkEnd w:id="15"/>
          <w:r w:rsidR="00FA3A08" w:rsidRPr="00FA3A08">
            <w:rPr>
              <w:rFonts w:ascii="Gill Sans MT" w:eastAsia="Times New Roman" w:hAnsi="Gill Sans MT"/>
              <w:lang w:val="en-US"/>
            </w:rPr>
            <w:fldChar w:fldCharType="begin"/>
          </w:r>
          <w:r w:rsidR="00FA3A08" w:rsidRPr="00FA3A08">
            <w:rPr>
              <w:rFonts w:ascii="Gill Sans MT" w:eastAsia="Times New Roman" w:hAnsi="Gill Sans MT"/>
              <w:lang w:val="en-US"/>
            </w:rPr>
            <w:instrText>HYPERLINK "https://erj.ersjournals.com/content/erj/13/1/197.full.pdf"</w:instrText>
          </w:r>
          <w:r w:rsidR="00FA3A08" w:rsidRPr="00FA3A08">
            <w:rPr>
              <w:rFonts w:ascii="Gill Sans MT" w:eastAsia="Times New Roman" w:hAnsi="Gill Sans MT"/>
              <w:lang w:val="en-US"/>
            </w:rPr>
          </w:r>
          <w:r w:rsidR="00FA3A08" w:rsidRPr="00FA3A08">
            <w:rPr>
              <w:rFonts w:ascii="Gill Sans MT" w:eastAsia="Times New Roman" w:hAnsi="Gill Sans MT"/>
              <w:lang w:val="en-US"/>
            </w:rPr>
            <w:fldChar w:fldCharType="separate"/>
          </w:r>
          <w:r w:rsidRPr="00FA3A08">
            <w:rPr>
              <w:rStyle w:val="Hiperligao"/>
              <w:rFonts w:ascii="Gill Sans MT" w:eastAsia="Times New Roman" w:hAnsi="Gill Sans MT"/>
              <w:color w:val="auto"/>
              <w:lang w:val="en-US"/>
            </w:rPr>
            <w:t xml:space="preserve">JANSSENS, J. P.; PACHE, J. C.; NICOD, L. P. - Physiological changes in respiratory function associated with ageing. </w:t>
          </w:r>
          <w:r w:rsidRPr="00FA3A08">
            <w:rPr>
              <w:rStyle w:val="Hiperligao"/>
              <w:rFonts w:ascii="Gill Sans MT" w:eastAsia="Times New Roman" w:hAnsi="Gill Sans MT"/>
              <w:b/>
              <w:bCs/>
              <w:color w:val="auto"/>
              <w:lang w:val="en-US"/>
            </w:rPr>
            <w:t>The European respiratory journal</w:t>
          </w:r>
          <w:r w:rsidRPr="00FA3A08">
            <w:rPr>
              <w:rStyle w:val="Hiperligao"/>
              <w:rFonts w:ascii="Gill Sans MT" w:eastAsia="Times New Roman" w:hAnsi="Gill Sans MT"/>
              <w:color w:val="auto"/>
              <w:lang w:val="en-US"/>
            </w:rPr>
            <w:t xml:space="preserve">. ISSN 0903-1936. 13:1 (1999) 197–205. </w:t>
          </w:r>
          <w:proofErr w:type="spellStart"/>
          <w:r w:rsidRPr="00FA3A08">
            <w:rPr>
              <w:rStyle w:val="Hiperligao"/>
              <w:rFonts w:ascii="Gill Sans MT" w:eastAsia="Times New Roman" w:hAnsi="Gill Sans MT"/>
              <w:color w:val="auto"/>
              <w:lang w:val="en-US"/>
            </w:rPr>
            <w:t>doi</w:t>
          </w:r>
          <w:proofErr w:type="spellEnd"/>
          <w:r w:rsidRPr="00FA3A08">
            <w:rPr>
              <w:rStyle w:val="Hiperligao"/>
              <w:rFonts w:ascii="Gill Sans MT" w:eastAsia="Times New Roman" w:hAnsi="Gill Sans MT"/>
              <w:color w:val="auto"/>
              <w:lang w:val="en-US"/>
            </w:rPr>
            <w:t>: 10.1034/j.1399-3003.1999.13a</w:t>
          </w:r>
          <w:proofErr w:type="gramStart"/>
          <w:r w:rsidRPr="00FA3A08">
            <w:rPr>
              <w:rStyle w:val="Hiperligao"/>
              <w:rFonts w:ascii="Gill Sans MT" w:eastAsia="Times New Roman" w:hAnsi="Gill Sans MT"/>
              <w:color w:val="auto"/>
              <w:lang w:val="en-US"/>
            </w:rPr>
            <w:t>36.x.</w:t>
          </w:r>
          <w:proofErr w:type="gramEnd"/>
        </w:p>
        <w:p w14:paraId="4203CEA4" w14:textId="67C9903D" w:rsidR="0006712A" w:rsidRPr="00A60F44" w:rsidRDefault="00FA3A08" w:rsidP="007211FD">
          <w:pPr>
            <w:spacing w:line="360" w:lineRule="auto"/>
            <w:jc w:val="both"/>
            <w:divId w:val="1893733556"/>
            <w:rPr>
              <w:rFonts w:ascii="Gill Sans MT" w:eastAsia="Times New Roman" w:hAnsi="Gill Sans MT"/>
              <w:sz w:val="10"/>
              <w:szCs w:val="10"/>
              <w:lang w:val="en-US"/>
            </w:rPr>
          </w:pPr>
          <w:r w:rsidRPr="00FA3A08">
            <w:rPr>
              <w:rFonts w:ascii="Gill Sans MT" w:eastAsia="Times New Roman" w:hAnsi="Gill Sans MT"/>
              <w:lang w:val="en-US"/>
            </w:rPr>
            <w:fldChar w:fldCharType="end"/>
          </w:r>
        </w:p>
        <w:p w14:paraId="71B0428C" w14:textId="38C40989" w:rsidR="00AC7145" w:rsidRPr="00A60F44" w:rsidRDefault="00AC7145" w:rsidP="007211FD">
          <w:pPr>
            <w:spacing w:line="360" w:lineRule="auto"/>
            <w:jc w:val="both"/>
            <w:divId w:val="1893733556"/>
            <w:rPr>
              <w:rFonts w:ascii="Gill Sans MT" w:eastAsia="Times New Roman" w:hAnsi="Gill Sans MT"/>
              <w:lang w:val="en-US"/>
            </w:rPr>
          </w:pPr>
          <w:bookmarkStart w:id="16" w:name="ALdisease"/>
          <w:r w:rsidRPr="00A60F44">
            <w:rPr>
              <w:rFonts w:ascii="Gill Sans MT" w:eastAsia="Times New Roman" w:hAnsi="Gill Sans MT"/>
              <w:lang w:val="en-US"/>
            </w:rPr>
            <w:t xml:space="preserve">2.      </w:t>
          </w:r>
          <w:bookmarkEnd w:id="16"/>
          <w:r w:rsidR="00672046" w:rsidRPr="00A60F44">
            <w:rPr>
              <w:rFonts w:ascii="Gill Sans MT" w:eastAsia="Times New Roman" w:hAnsi="Gill Sans MT"/>
              <w:lang w:val="en-US"/>
            </w:rPr>
            <w:fldChar w:fldCharType="begin"/>
          </w:r>
          <w:r w:rsidR="00672046" w:rsidRPr="00A60F44">
            <w:rPr>
              <w:rFonts w:ascii="Gill Sans MT" w:eastAsia="Times New Roman" w:hAnsi="Gill Sans MT"/>
              <w:lang w:val="en-US"/>
            </w:rPr>
            <w:instrText>HYPERLINK "https://www.annualreviews.org/docserver/fulltext/physiol/82/1/annurev-physiol-021119-034610.pdf?expires=1715089676&amp;id=id&amp;accname=guest&amp;checksum=CF4C9A6244218DB01FC96204F932981C"</w:instrText>
          </w:r>
          <w:r w:rsidR="00672046" w:rsidRPr="00A60F44">
            <w:rPr>
              <w:rFonts w:ascii="Gill Sans MT" w:eastAsia="Times New Roman" w:hAnsi="Gill Sans MT"/>
              <w:lang w:val="en-US"/>
            </w:rPr>
          </w:r>
          <w:r w:rsidR="00672046" w:rsidRPr="00A60F44">
            <w:rPr>
              <w:rFonts w:ascii="Gill Sans MT" w:eastAsia="Times New Roman" w:hAnsi="Gill Sans MT"/>
              <w:lang w:val="en-US"/>
            </w:rPr>
            <w:fldChar w:fldCharType="separate"/>
          </w:r>
          <w:r w:rsidRPr="00A60F44">
            <w:rPr>
              <w:rStyle w:val="Hiperligao"/>
              <w:rFonts w:ascii="Gill Sans MT" w:eastAsia="Times New Roman" w:hAnsi="Gill Sans MT"/>
              <w:color w:val="auto"/>
              <w:lang w:val="en-US"/>
            </w:rPr>
            <w:t xml:space="preserve">CHO, Soo Jung; STOUT-DELGADO, Heather W. - Annual Review of Physiology Aging and Lung Disease. 2020). </w:t>
          </w:r>
          <w:proofErr w:type="spellStart"/>
          <w:r w:rsidRPr="00A60F44">
            <w:rPr>
              <w:rStyle w:val="Hiperligao"/>
              <w:rFonts w:ascii="Gill Sans MT" w:eastAsia="Times New Roman" w:hAnsi="Gill Sans MT"/>
              <w:color w:val="auto"/>
              <w:lang w:val="en-US"/>
            </w:rPr>
            <w:t>doi</w:t>
          </w:r>
          <w:proofErr w:type="spellEnd"/>
          <w:r w:rsidRPr="00A60F44">
            <w:rPr>
              <w:rStyle w:val="Hiperligao"/>
              <w:rFonts w:ascii="Gill Sans MT" w:eastAsia="Times New Roman" w:hAnsi="Gill Sans MT"/>
              <w:color w:val="auto"/>
              <w:lang w:val="en-US"/>
            </w:rPr>
            <w:t>: 10.1146/annurev-physiol-021119.</w:t>
          </w:r>
          <w:r w:rsidR="00672046" w:rsidRPr="00A60F44">
            <w:rPr>
              <w:rFonts w:ascii="Gill Sans MT" w:eastAsia="Times New Roman" w:hAnsi="Gill Sans MT"/>
              <w:lang w:val="en-US"/>
            </w:rPr>
            <w:fldChar w:fldCharType="end"/>
          </w:r>
        </w:p>
        <w:p w14:paraId="5CE4C6CF" w14:textId="77777777" w:rsidR="0006712A" w:rsidRPr="00A60F44" w:rsidRDefault="0006712A" w:rsidP="007211FD">
          <w:pPr>
            <w:spacing w:line="360" w:lineRule="auto"/>
            <w:jc w:val="both"/>
            <w:divId w:val="2013413400"/>
            <w:rPr>
              <w:rFonts w:ascii="Gill Sans MT" w:eastAsia="Times New Roman" w:hAnsi="Gill Sans MT"/>
              <w:sz w:val="10"/>
              <w:szCs w:val="10"/>
              <w:lang w:val="en-US"/>
            </w:rPr>
          </w:pPr>
        </w:p>
        <w:p w14:paraId="11F5EE65" w14:textId="5577F0CF" w:rsidR="00AC7145" w:rsidRPr="00A60F44" w:rsidRDefault="00AC7145" w:rsidP="007211FD">
          <w:pPr>
            <w:spacing w:line="360" w:lineRule="auto"/>
            <w:jc w:val="both"/>
            <w:divId w:val="2013413400"/>
            <w:rPr>
              <w:rFonts w:ascii="Gill Sans MT" w:eastAsia="Times New Roman" w:hAnsi="Gill Sans MT"/>
              <w:lang w:val="en-US"/>
            </w:rPr>
          </w:pPr>
          <w:bookmarkStart w:id="17" w:name="DisfunçãoMitocondrial"/>
          <w:r w:rsidRPr="00A60F44">
            <w:rPr>
              <w:rFonts w:ascii="Gill Sans MT" w:eastAsia="Times New Roman" w:hAnsi="Gill Sans MT"/>
              <w:lang w:val="en-US"/>
            </w:rPr>
            <w:t>3.</w:t>
          </w:r>
          <w:bookmarkEnd w:id="17"/>
          <w:r w:rsidRPr="00A60F44">
            <w:rPr>
              <w:rFonts w:ascii="Gill Sans MT" w:eastAsia="Times New Roman" w:hAnsi="Gill Sans MT"/>
              <w:lang w:val="en-US"/>
            </w:rPr>
            <w:t>     </w:t>
          </w:r>
          <w:hyperlink r:id="rId17" w:history="1">
            <w:r w:rsidRPr="00A60F44">
              <w:rPr>
                <w:rStyle w:val="Hiperligao"/>
                <w:rFonts w:ascii="Gill Sans MT" w:eastAsia="Times New Roman" w:hAnsi="Gill Sans MT"/>
                <w:color w:val="auto"/>
                <w:lang w:val="en-US"/>
              </w:rPr>
              <w:t xml:space="preserve"> CLOONAN, Suzanne M. </w:t>
            </w:r>
            <w:r w:rsidRPr="00A60F44">
              <w:rPr>
                <w:rStyle w:val="Hiperligao"/>
                <w:rFonts w:ascii="Gill Sans MT" w:eastAsia="Times New Roman" w:hAnsi="Gill Sans MT"/>
                <w:i/>
                <w:iCs/>
                <w:color w:val="auto"/>
                <w:lang w:val="en-US"/>
              </w:rPr>
              <w:t>et al.</w:t>
            </w:r>
            <w:r w:rsidRPr="00A60F44">
              <w:rPr>
                <w:rStyle w:val="Hiperligao"/>
                <w:rFonts w:ascii="Gill Sans MT" w:eastAsia="Times New Roman" w:hAnsi="Gill Sans MT"/>
                <w:color w:val="auto"/>
                <w:lang w:val="en-US"/>
              </w:rPr>
              <w:t xml:space="preserve"> - Mitochondrial dysfunction in lung ageing and disease. </w:t>
            </w:r>
            <w:r w:rsidRPr="00A60F44">
              <w:rPr>
                <w:rStyle w:val="Hiperligao"/>
                <w:rFonts w:ascii="Gill Sans MT" w:eastAsia="Times New Roman" w:hAnsi="Gill Sans MT"/>
                <w:b/>
                <w:bCs/>
                <w:color w:val="auto"/>
                <w:lang w:val="en-US"/>
              </w:rPr>
              <w:t>European Respiratory Review</w:t>
            </w:r>
            <w:r w:rsidRPr="00A60F44">
              <w:rPr>
                <w:rStyle w:val="Hiperligao"/>
                <w:rFonts w:ascii="Gill Sans MT" w:eastAsia="Times New Roman" w:hAnsi="Gill Sans MT"/>
                <w:color w:val="auto"/>
                <w:lang w:val="en-US"/>
              </w:rPr>
              <w:t xml:space="preserve">. ISSN 16000617. 29:157 (2020). </w:t>
            </w:r>
            <w:proofErr w:type="spellStart"/>
            <w:r w:rsidRPr="00A60F44">
              <w:rPr>
                <w:rStyle w:val="Hiperligao"/>
                <w:rFonts w:ascii="Gill Sans MT" w:eastAsia="Times New Roman" w:hAnsi="Gill Sans MT"/>
                <w:color w:val="auto"/>
                <w:lang w:val="en-US"/>
              </w:rPr>
              <w:t>doi</w:t>
            </w:r>
            <w:proofErr w:type="spellEnd"/>
            <w:r w:rsidRPr="00A60F44">
              <w:rPr>
                <w:rStyle w:val="Hiperligao"/>
                <w:rFonts w:ascii="Gill Sans MT" w:eastAsia="Times New Roman" w:hAnsi="Gill Sans MT"/>
                <w:color w:val="auto"/>
                <w:lang w:val="en-US"/>
              </w:rPr>
              <w:t>: 10.1183/16000617.0165-2020.</w:t>
            </w:r>
          </w:hyperlink>
        </w:p>
        <w:p w14:paraId="0D502586" w14:textId="77777777" w:rsidR="0006712A" w:rsidRPr="00A60F44" w:rsidRDefault="0006712A" w:rsidP="007211FD">
          <w:pPr>
            <w:spacing w:line="360" w:lineRule="auto"/>
            <w:jc w:val="both"/>
            <w:divId w:val="752094023"/>
            <w:rPr>
              <w:rFonts w:ascii="Gill Sans MT" w:eastAsia="Times New Roman" w:hAnsi="Gill Sans MT"/>
              <w:sz w:val="10"/>
              <w:szCs w:val="10"/>
              <w:lang w:val="en-US"/>
            </w:rPr>
          </w:pPr>
        </w:p>
        <w:p w14:paraId="22C76425" w14:textId="0C016EF2" w:rsidR="00AC7145" w:rsidRPr="00A60F44" w:rsidRDefault="00AC7145" w:rsidP="007211FD">
          <w:pPr>
            <w:spacing w:line="360" w:lineRule="auto"/>
            <w:jc w:val="both"/>
            <w:divId w:val="752094023"/>
            <w:rPr>
              <w:rFonts w:ascii="Gill Sans MT" w:eastAsia="Times New Roman" w:hAnsi="Gill Sans MT"/>
              <w:lang w:val="en-US"/>
            </w:rPr>
          </w:pPr>
          <w:bookmarkStart w:id="18" w:name="Autophagy"/>
          <w:r w:rsidRPr="00A60F44">
            <w:rPr>
              <w:rFonts w:ascii="Gill Sans MT" w:eastAsia="Times New Roman" w:hAnsi="Gill Sans MT"/>
              <w:lang w:val="en-US"/>
            </w:rPr>
            <w:t>4.</w:t>
          </w:r>
          <w:bookmarkEnd w:id="18"/>
          <w:r w:rsidRPr="00A60F44">
            <w:rPr>
              <w:rFonts w:ascii="Gill Sans MT" w:eastAsia="Times New Roman" w:hAnsi="Gill Sans MT"/>
              <w:lang w:val="en-US"/>
            </w:rPr>
            <w:t xml:space="preserve">      </w:t>
          </w:r>
          <w:hyperlink r:id="rId18" w:history="1">
            <w:r w:rsidRPr="00A60F44">
              <w:rPr>
                <w:rStyle w:val="Hiperligao"/>
                <w:rFonts w:ascii="Gill Sans MT" w:eastAsia="Times New Roman" w:hAnsi="Gill Sans MT"/>
                <w:color w:val="auto"/>
                <w:lang w:val="en-US"/>
              </w:rPr>
              <w:t xml:space="preserve">RACANELLI, Alexandra C. </w:t>
            </w:r>
            <w:r w:rsidRPr="00A60F44">
              <w:rPr>
                <w:rStyle w:val="Hiperligao"/>
                <w:rFonts w:ascii="Gill Sans MT" w:eastAsia="Times New Roman" w:hAnsi="Gill Sans MT"/>
                <w:i/>
                <w:iCs/>
                <w:color w:val="auto"/>
                <w:lang w:val="en-US"/>
              </w:rPr>
              <w:t>et al.</w:t>
            </w:r>
            <w:r w:rsidRPr="00A60F44">
              <w:rPr>
                <w:rStyle w:val="Hiperligao"/>
                <w:rFonts w:ascii="Gill Sans MT" w:eastAsia="Times New Roman" w:hAnsi="Gill Sans MT"/>
                <w:color w:val="auto"/>
                <w:lang w:val="en-US"/>
              </w:rPr>
              <w:t xml:space="preserve"> - Autophagy and inflammation in chronic respiratory disease. </w:t>
            </w:r>
            <w:r w:rsidRPr="00A60F44">
              <w:rPr>
                <w:rStyle w:val="Hiperligao"/>
                <w:rFonts w:ascii="Gill Sans MT" w:eastAsia="Times New Roman" w:hAnsi="Gill Sans MT"/>
                <w:b/>
                <w:bCs/>
                <w:color w:val="auto"/>
                <w:lang w:val="en-US"/>
              </w:rPr>
              <w:t>Autophagy</w:t>
            </w:r>
            <w:r w:rsidRPr="00A60F44">
              <w:rPr>
                <w:rStyle w:val="Hiperligao"/>
                <w:rFonts w:ascii="Gill Sans MT" w:eastAsia="Times New Roman" w:hAnsi="Gill Sans MT"/>
                <w:color w:val="auto"/>
                <w:lang w:val="en-US"/>
              </w:rPr>
              <w:t xml:space="preserve">. 14:2018). </w:t>
            </w:r>
            <w:proofErr w:type="spellStart"/>
            <w:r w:rsidRPr="00A60F44">
              <w:rPr>
                <w:rStyle w:val="Hiperligao"/>
                <w:rFonts w:ascii="Gill Sans MT" w:eastAsia="Times New Roman" w:hAnsi="Gill Sans MT"/>
                <w:color w:val="auto"/>
                <w:lang w:val="en-US"/>
              </w:rPr>
              <w:t>doi</w:t>
            </w:r>
            <w:proofErr w:type="spellEnd"/>
            <w:r w:rsidRPr="00A60F44">
              <w:rPr>
                <w:rStyle w:val="Hiperligao"/>
                <w:rFonts w:ascii="Gill Sans MT" w:eastAsia="Times New Roman" w:hAnsi="Gill Sans MT"/>
                <w:color w:val="auto"/>
                <w:lang w:val="en-US"/>
              </w:rPr>
              <w:t>: 10.1080/15548627.2017.1389823.</w:t>
            </w:r>
          </w:hyperlink>
        </w:p>
        <w:p w14:paraId="0DFDA44D" w14:textId="77777777" w:rsidR="0006712A" w:rsidRPr="00A60F44" w:rsidRDefault="0006712A" w:rsidP="007211FD">
          <w:pPr>
            <w:spacing w:line="360" w:lineRule="auto"/>
            <w:jc w:val="both"/>
            <w:divId w:val="1159225655"/>
            <w:rPr>
              <w:rFonts w:ascii="Gill Sans MT" w:eastAsia="Times New Roman" w:hAnsi="Gill Sans MT"/>
              <w:sz w:val="10"/>
              <w:szCs w:val="10"/>
              <w:lang w:val="en-US"/>
            </w:rPr>
          </w:pPr>
        </w:p>
        <w:p w14:paraId="5659B5E8" w14:textId="0C77E564" w:rsidR="00AC7145" w:rsidRPr="00A60F44" w:rsidRDefault="00AC7145" w:rsidP="007211FD">
          <w:pPr>
            <w:spacing w:line="360" w:lineRule="auto"/>
            <w:jc w:val="both"/>
            <w:divId w:val="1159225655"/>
            <w:rPr>
              <w:rFonts w:ascii="Gill Sans MT" w:eastAsia="Times New Roman" w:hAnsi="Gill Sans MT"/>
              <w:lang w:val="en-US"/>
            </w:rPr>
          </w:pPr>
          <w:bookmarkStart w:id="19" w:name="RespiratoryMuscleSenescence"/>
          <w:r w:rsidRPr="00A60F44">
            <w:rPr>
              <w:rFonts w:ascii="Gill Sans MT" w:eastAsia="Times New Roman" w:hAnsi="Gill Sans MT"/>
              <w:lang w:val="en-US"/>
            </w:rPr>
            <w:lastRenderedPageBreak/>
            <w:t>5.</w:t>
          </w:r>
          <w:bookmarkEnd w:id="19"/>
          <w:r w:rsidRPr="00A60F44">
            <w:rPr>
              <w:rFonts w:ascii="Gill Sans MT" w:eastAsia="Times New Roman" w:hAnsi="Gill Sans MT"/>
              <w:lang w:val="en-US"/>
            </w:rPr>
            <w:t xml:space="preserve">      </w:t>
          </w:r>
          <w:hyperlink r:id="rId19" w:history="1">
            <w:r w:rsidRPr="00A60F44">
              <w:rPr>
                <w:rStyle w:val="Hiperligao"/>
                <w:rFonts w:ascii="Gill Sans MT" w:eastAsia="Times New Roman" w:hAnsi="Gill Sans MT"/>
                <w:color w:val="auto"/>
                <w:lang w:val="en-US"/>
              </w:rPr>
              <w:t xml:space="preserve">GEA, Joaquim </w:t>
            </w:r>
            <w:r w:rsidRPr="00A60F44">
              <w:rPr>
                <w:rStyle w:val="Hiperligao"/>
                <w:rFonts w:ascii="Gill Sans MT" w:eastAsia="Times New Roman" w:hAnsi="Gill Sans MT"/>
                <w:i/>
                <w:iCs/>
                <w:color w:val="auto"/>
                <w:lang w:val="en-US"/>
              </w:rPr>
              <w:t>et al.</w:t>
            </w:r>
            <w:r w:rsidRPr="00A60F44">
              <w:rPr>
                <w:rStyle w:val="Hiperligao"/>
                <w:rFonts w:ascii="Gill Sans MT" w:eastAsia="Times New Roman" w:hAnsi="Gill Sans MT"/>
                <w:color w:val="auto"/>
                <w:lang w:val="en-US"/>
              </w:rPr>
              <w:t xml:space="preserve"> - Respiratory muscle senescence in ageing and chronic lung diseases. [</w:t>
            </w:r>
            <w:proofErr w:type="spellStart"/>
            <w:r w:rsidRPr="00A60F44">
              <w:rPr>
                <w:rStyle w:val="Hiperligao"/>
                <w:rFonts w:ascii="Gill Sans MT" w:eastAsia="Times New Roman" w:hAnsi="Gill Sans MT"/>
                <w:color w:val="auto"/>
                <w:lang w:val="en-US"/>
              </w:rPr>
              <w:t>s.d.</w:t>
            </w:r>
            <w:proofErr w:type="spellEnd"/>
            <w:r w:rsidRPr="00A60F44">
              <w:rPr>
                <w:rStyle w:val="Hiperligao"/>
                <w:rFonts w:ascii="Gill Sans MT" w:eastAsia="Times New Roman" w:hAnsi="Gill Sans MT"/>
                <w:color w:val="auto"/>
                <w:lang w:val="en-US"/>
              </w:rPr>
              <w:t xml:space="preserve">]). </w:t>
            </w:r>
            <w:proofErr w:type="spellStart"/>
            <w:r w:rsidRPr="00A60F44">
              <w:rPr>
                <w:rStyle w:val="Hiperligao"/>
                <w:rFonts w:ascii="Gill Sans MT" w:eastAsia="Times New Roman" w:hAnsi="Gill Sans MT"/>
                <w:color w:val="auto"/>
                <w:lang w:val="en-US"/>
              </w:rPr>
              <w:t>doi</w:t>
            </w:r>
            <w:proofErr w:type="spellEnd"/>
            <w:r w:rsidRPr="00A60F44">
              <w:rPr>
                <w:rStyle w:val="Hiperligao"/>
                <w:rFonts w:ascii="Gill Sans MT" w:eastAsia="Times New Roman" w:hAnsi="Gill Sans MT"/>
                <w:color w:val="auto"/>
                <w:lang w:val="en-US"/>
              </w:rPr>
              <w:t>: 10.1183/16000617.0087-2020.</w:t>
            </w:r>
          </w:hyperlink>
        </w:p>
        <w:p w14:paraId="278FCACD" w14:textId="77777777" w:rsidR="0006712A" w:rsidRPr="00A60F44" w:rsidRDefault="0006712A" w:rsidP="007211FD">
          <w:pPr>
            <w:spacing w:line="360" w:lineRule="auto"/>
            <w:jc w:val="both"/>
            <w:divId w:val="965817383"/>
            <w:rPr>
              <w:rFonts w:ascii="Gill Sans MT" w:eastAsia="Times New Roman" w:hAnsi="Gill Sans MT"/>
              <w:sz w:val="10"/>
              <w:szCs w:val="10"/>
              <w:lang w:val="en-US"/>
            </w:rPr>
          </w:pPr>
        </w:p>
        <w:p w14:paraId="4AA476A6" w14:textId="63411EF5" w:rsidR="00AC7145" w:rsidRPr="000C4AFE" w:rsidRDefault="00AC7145" w:rsidP="007211FD">
          <w:pPr>
            <w:spacing w:line="360" w:lineRule="auto"/>
            <w:jc w:val="both"/>
            <w:divId w:val="965817383"/>
            <w:rPr>
              <w:rFonts w:ascii="Gill Sans MT" w:eastAsia="Times New Roman" w:hAnsi="Gill Sans MT"/>
              <w:lang w:val="en-US"/>
            </w:rPr>
          </w:pPr>
          <w:bookmarkStart w:id="20" w:name="TheAgingLung"/>
          <w:r w:rsidRPr="00A60F44">
            <w:rPr>
              <w:rFonts w:ascii="Gill Sans MT" w:eastAsia="Times New Roman" w:hAnsi="Gill Sans MT"/>
              <w:lang w:val="en-US"/>
            </w:rPr>
            <w:t>6.</w:t>
          </w:r>
          <w:bookmarkEnd w:id="20"/>
          <w:r w:rsidRPr="00A60F44">
            <w:rPr>
              <w:rFonts w:ascii="Gill Sans MT" w:eastAsia="Times New Roman" w:hAnsi="Gill Sans MT"/>
              <w:lang w:val="en-US"/>
            </w:rPr>
            <w:t xml:space="preserve">      </w:t>
          </w:r>
          <w:hyperlink r:id="rId20" w:history="1">
            <w:r w:rsidRPr="00A60F44">
              <w:rPr>
                <w:rStyle w:val="Hiperligao"/>
                <w:rFonts w:ascii="Gill Sans MT" w:eastAsia="Times New Roman" w:hAnsi="Gill Sans MT"/>
                <w:color w:val="auto"/>
                <w:lang w:val="en-US"/>
              </w:rPr>
              <w:t xml:space="preserve">LOWERY, Erin M. </w:t>
            </w:r>
            <w:r w:rsidRPr="00A60F44">
              <w:rPr>
                <w:rStyle w:val="Hiperligao"/>
                <w:rFonts w:ascii="Gill Sans MT" w:eastAsia="Times New Roman" w:hAnsi="Gill Sans MT"/>
                <w:i/>
                <w:iCs/>
                <w:color w:val="auto"/>
                <w:lang w:val="en-US"/>
              </w:rPr>
              <w:t>et al.</w:t>
            </w:r>
            <w:r w:rsidRPr="00A60F44">
              <w:rPr>
                <w:rStyle w:val="Hiperligao"/>
                <w:rFonts w:ascii="Gill Sans MT" w:eastAsia="Times New Roman" w:hAnsi="Gill Sans MT"/>
                <w:color w:val="auto"/>
                <w:lang w:val="en-US"/>
              </w:rPr>
              <w:t xml:space="preserve"> - Clinical Interventions in Aging </w:t>
            </w:r>
            <w:proofErr w:type="spellStart"/>
            <w:r w:rsidRPr="00A60F44">
              <w:rPr>
                <w:rStyle w:val="Hiperligao"/>
                <w:rFonts w:ascii="Gill Sans MT" w:eastAsia="Times New Roman" w:hAnsi="Gill Sans MT"/>
                <w:color w:val="auto"/>
                <w:lang w:val="en-US"/>
              </w:rPr>
              <w:t>Dovepress</w:t>
            </w:r>
            <w:proofErr w:type="spellEnd"/>
            <w:r w:rsidRPr="00A60F44">
              <w:rPr>
                <w:rStyle w:val="Hiperligao"/>
                <w:rFonts w:ascii="Gill Sans MT" w:eastAsia="Times New Roman" w:hAnsi="Gill Sans MT"/>
                <w:color w:val="auto"/>
                <w:lang w:val="en-US"/>
              </w:rPr>
              <w:t xml:space="preserve"> The aging lung. </w:t>
            </w:r>
            <w:r w:rsidRPr="005A5FAB">
              <w:rPr>
                <w:rStyle w:val="Hiperligao"/>
                <w:rFonts w:ascii="Gill Sans MT" w:eastAsia="Times New Roman" w:hAnsi="Gill Sans MT"/>
                <w:b/>
                <w:bCs/>
                <w:color w:val="auto"/>
                <w:lang w:val="en-US"/>
              </w:rPr>
              <w:t>Clinical Interventions in Aging</w:t>
            </w:r>
            <w:r w:rsidRPr="005A5FAB">
              <w:rPr>
                <w:rStyle w:val="Hiperligao"/>
                <w:rFonts w:ascii="Gill Sans MT" w:eastAsia="Times New Roman" w:hAnsi="Gill Sans MT"/>
                <w:color w:val="auto"/>
                <w:lang w:val="en-US"/>
              </w:rPr>
              <w:t xml:space="preserve">. </w:t>
            </w:r>
            <w:r w:rsidRPr="000C4AFE">
              <w:rPr>
                <w:rStyle w:val="Hiperligao"/>
                <w:rFonts w:ascii="Gill Sans MT" w:eastAsia="Times New Roman" w:hAnsi="Gill Sans MT"/>
                <w:color w:val="auto"/>
                <w:lang w:val="en-US"/>
              </w:rPr>
              <w:t xml:space="preserve">8:2013) 1489–1496. </w:t>
            </w:r>
            <w:proofErr w:type="spellStart"/>
            <w:r w:rsidRPr="000C4AFE">
              <w:rPr>
                <w:rStyle w:val="Hiperligao"/>
                <w:rFonts w:ascii="Gill Sans MT" w:eastAsia="Times New Roman" w:hAnsi="Gill Sans MT"/>
                <w:color w:val="auto"/>
                <w:lang w:val="en-US"/>
              </w:rPr>
              <w:t>doi</w:t>
            </w:r>
            <w:proofErr w:type="spellEnd"/>
            <w:r w:rsidRPr="000C4AFE">
              <w:rPr>
                <w:rStyle w:val="Hiperligao"/>
                <w:rFonts w:ascii="Gill Sans MT" w:eastAsia="Times New Roman" w:hAnsi="Gill Sans MT"/>
                <w:color w:val="auto"/>
                <w:lang w:val="en-US"/>
              </w:rPr>
              <w:t>: 10.2147/CIA.S51152.</w:t>
            </w:r>
          </w:hyperlink>
        </w:p>
        <w:p w14:paraId="0A6690FB" w14:textId="77777777" w:rsidR="00EA52CD" w:rsidRPr="000C4AFE" w:rsidRDefault="00EA52CD" w:rsidP="007211FD">
          <w:pPr>
            <w:spacing w:line="360" w:lineRule="auto"/>
            <w:jc w:val="both"/>
            <w:divId w:val="965817383"/>
            <w:rPr>
              <w:rFonts w:ascii="Gill Sans MT" w:eastAsia="Times New Roman" w:hAnsi="Gill Sans MT"/>
              <w:lang w:val="en-US"/>
            </w:rPr>
          </w:pPr>
        </w:p>
        <w:p w14:paraId="2BE9D9A2" w14:textId="03485B0F" w:rsidR="004F1AC6" w:rsidRPr="00777ACE" w:rsidRDefault="00000000" w:rsidP="007211FD">
          <w:pPr>
            <w:keepNext/>
            <w:spacing w:line="360" w:lineRule="auto"/>
            <w:jc w:val="both"/>
            <w:divId w:val="965817383"/>
            <w:rPr>
              <w:rFonts w:ascii="Gill Sans MT" w:eastAsia="Times New Roman" w:hAnsi="Gill Sans MT"/>
              <w:lang w:val="en-US"/>
            </w:rPr>
          </w:pPr>
        </w:p>
      </w:sdtContent>
    </w:sdt>
    <w:sectPr w:rsidR="004F1AC6" w:rsidRPr="00777ACE" w:rsidSect="005A7A1E">
      <w:headerReference w:type="default" r:id="rId21"/>
      <w:footerReference w:type="default" r:id="rId22"/>
      <w:pgSz w:w="11900" w:h="16840"/>
      <w:pgMar w:top="1134" w:right="1134"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1BB59" w14:textId="77777777" w:rsidR="00FC2C40" w:rsidRDefault="00FC2C40" w:rsidP="00B51428">
      <w:r>
        <w:separator/>
      </w:r>
    </w:p>
  </w:endnote>
  <w:endnote w:type="continuationSeparator" w:id="0">
    <w:p w14:paraId="09E0692F" w14:textId="77777777" w:rsidR="00FC2C40" w:rsidRDefault="00FC2C40" w:rsidP="00B51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rus BT Roman">
    <w:altName w:val="Sitka Small"/>
    <w:charset w:val="00"/>
    <w:family w:val="roman"/>
    <w:pitch w:val="variable"/>
    <w:sig w:usb0="00000001" w:usb1="1000204A" w:usb2="00000000" w:usb3="00000000" w:csb0="00000011" w:csb1="00000000"/>
  </w:font>
  <w:font w:name="Gill Sans MT">
    <w:charset w:val="00"/>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C76E" w14:textId="242C46B1" w:rsidR="00786EB8" w:rsidRDefault="00786EB8">
    <w:pPr>
      <w:pStyle w:val="Rodap"/>
    </w:pPr>
  </w:p>
  <w:p w14:paraId="13FF20B2" w14:textId="3D95F6C6" w:rsidR="00E73883" w:rsidRDefault="00E7388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727659"/>
      <w:docPartObj>
        <w:docPartGallery w:val="Page Numbers (Bottom of Page)"/>
        <w:docPartUnique/>
      </w:docPartObj>
    </w:sdtPr>
    <w:sdtContent>
      <w:p w14:paraId="09C103F3" w14:textId="0B309F2B" w:rsidR="00786EB8" w:rsidRDefault="00786EB8">
        <w:pPr>
          <w:pStyle w:val="Rodap"/>
          <w:jc w:val="right"/>
        </w:pPr>
        <w:r>
          <w:fldChar w:fldCharType="begin"/>
        </w:r>
        <w:r>
          <w:instrText>PAGE   \* MERGEFORMAT</w:instrText>
        </w:r>
        <w:r>
          <w:fldChar w:fldCharType="separate"/>
        </w:r>
        <w:r>
          <w:t>2</w:t>
        </w:r>
        <w:r>
          <w:fldChar w:fldCharType="end"/>
        </w:r>
      </w:p>
    </w:sdtContent>
  </w:sdt>
  <w:p w14:paraId="2739EF43" w14:textId="72ED040B" w:rsidR="008D68A9" w:rsidRDefault="008D68A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078551"/>
      <w:docPartObj>
        <w:docPartGallery w:val="Page Numbers (Bottom of Page)"/>
        <w:docPartUnique/>
      </w:docPartObj>
    </w:sdtPr>
    <w:sdtContent>
      <w:p w14:paraId="6245BD6B" w14:textId="77777777" w:rsidR="00E05BBC" w:rsidRDefault="00E05BBC">
        <w:pPr>
          <w:pStyle w:val="Rodap"/>
          <w:jc w:val="right"/>
        </w:pPr>
        <w:r>
          <w:fldChar w:fldCharType="begin"/>
        </w:r>
        <w:r>
          <w:instrText>PAGE   \* MERGEFORMAT</w:instrText>
        </w:r>
        <w:r>
          <w:fldChar w:fldCharType="separate"/>
        </w:r>
        <w:r>
          <w:t>2</w:t>
        </w:r>
        <w:r>
          <w:fldChar w:fldCharType="end"/>
        </w:r>
      </w:p>
    </w:sdtContent>
  </w:sdt>
  <w:p w14:paraId="28809C92" w14:textId="77777777" w:rsidR="00E05BBC" w:rsidRDefault="00E05BB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CDE28" w14:textId="77777777" w:rsidR="00FC2C40" w:rsidRDefault="00FC2C40" w:rsidP="00B51428">
      <w:r>
        <w:separator/>
      </w:r>
    </w:p>
  </w:footnote>
  <w:footnote w:type="continuationSeparator" w:id="0">
    <w:p w14:paraId="55FD72B4" w14:textId="77777777" w:rsidR="00FC2C40" w:rsidRDefault="00FC2C40" w:rsidP="00B51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A3F3" w14:textId="08AAD53D" w:rsidR="00B51428" w:rsidRDefault="00000000">
    <w:pPr>
      <w:pStyle w:val="Cabealho"/>
    </w:pPr>
    <w:r>
      <w:rPr>
        <w:noProof/>
      </w:rPr>
      <w:pict w14:anchorId="0FC60E07">
        <v:rect id="Retângulo 6" o:spid="_x0000_s1025" style="position:absolute;margin-left:-87pt;margin-top:-36.35pt;width:599pt;height:8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" fillcolor="#d5b891" stroked="f" strokeweight="1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D307" w14:textId="77777777" w:rsidR="0004578E" w:rsidRDefault="0004578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7E7"/>
    <w:multiLevelType w:val="multilevel"/>
    <w:tmpl w:val="DE18D5FC"/>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B121885"/>
    <w:multiLevelType w:val="hybridMultilevel"/>
    <w:tmpl w:val="147E97DA"/>
    <w:lvl w:ilvl="0" w:tplc="3880DF46">
      <w:start w:val="1"/>
      <w:numFmt w:val="decimal"/>
      <w:lvlText w:val="%1."/>
      <w:lvlJc w:val="left"/>
      <w:pPr>
        <w:ind w:left="864" w:hanging="504"/>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6B6D0464"/>
    <w:multiLevelType w:val="hybridMultilevel"/>
    <w:tmpl w:val="0DAA8C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314526109">
    <w:abstractNumId w:val="1"/>
  </w:num>
  <w:num w:numId="2" w16cid:durableId="312565635">
    <w:abstractNumId w:val="2"/>
  </w:num>
  <w:num w:numId="3" w16cid:durableId="148719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51428"/>
    <w:rsid w:val="00000BFA"/>
    <w:rsid w:val="000044EE"/>
    <w:rsid w:val="0001744C"/>
    <w:rsid w:val="00036069"/>
    <w:rsid w:val="0004578E"/>
    <w:rsid w:val="000527C1"/>
    <w:rsid w:val="0006318D"/>
    <w:rsid w:val="0006712A"/>
    <w:rsid w:val="0007232F"/>
    <w:rsid w:val="00080320"/>
    <w:rsid w:val="00086172"/>
    <w:rsid w:val="00093503"/>
    <w:rsid w:val="00095982"/>
    <w:rsid w:val="00097E77"/>
    <w:rsid w:val="000A519B"/>
    <w:rsid w:val="000A6CC1"/>
    <w:rsid w:val="000A76E4"/>
    <w:rsid w:val="000B530C"/>
    <w:rsid w:val="000C4AFE"/>
    <w:rsid w:val="000E0F92"/>
    <w:rsid w:val="000E33F1"/>
    <w:rsid w:val="001030F1"/>
    <w:rsid w:val="001215C9"/>
    <w:rsid w:val="001216C3"/>
    <w:rsid w:val="0013329D"/>
    <w:rsid w:val="00135578"/>
    <w:rsid w:val="00156673"/>
    <w:rsid w:val="00160EFE"/>
    <w:rsid w:val="00164940"/>
    <w:rsid w:val="00171DE6"/>
    <w:rsid w:val="001763A4"/>
    <w:rsid w:val="00176707"/>
    <w:rsid w:val="00177413"/>
    <w:rsid w:val="001917B7"/>
    <w:rsid w:val="00194190"/>
    <w:rsid w:val="001A4D5B"/>
    <w:rsid w:val="001A63E3"/>
    <w:rsid w:val="002121C0"/>
    <w:rsid w:val="00216B99"/>
    <w:rsid w:val="00216C4F"/>
    <w:rsid w:val="002239B1"/>
    <w:rsid w:val="00280264"/>
    <w:rsid w:val="00296287"/>
    <w:rsid w:val="00296948"/>
    <w:rsid w:val="002A1BA6"/>
    <w:rsid w:val="002B2D66"/>
    <w:rsid w:val="002C6117"/>
    <w:rsid w:val="002D6174"/>
    <w:rsid w:val="002E1F0F"/>
    <w:rsid w:val="002E47A6"/>
    <w:rsid w:val="002F340A"/>
    <w:rsid w:val="002F6190"/>
    <w:rsid w:val="00301621"/>
    <w:rsid w:val="003032D1"/>
    <w:rsid w:val="00307858"/>
    <w:rsid w:val="00316B9D"/>
    <w:rsid w:val="0033067B"/>
    <w:rsid w:val="003354AB"/>
    <w:rsid w:val="0033686D"/>
    <w:rsid w:val="00344724"/>
    <w:rsid w:val="0036037F"/>
    <w:rsid w:val="00362E8D"/>
    <w:rsid w:val="003801F0"/>
    <w:rsid w:val="00380DE8"/>
    <w:rsid w:val="00381B37"/>
    <w:rsid w:val="00383820"/>
    <w:rsid w:val="003B5B7B"/>
    <w:rsid w:val="003D2E5E"/>
    <w:rsid w:val="003E4D8E"/>
    <w:rsid w:val="0040296B"/>
    <w:rsid w:val="00453192"/>
    <w:rsid w:val="00467263"/>
    <w:rsid w:val="00467BFB"/>
    <w:rsid w:val="00473512"/>
    <w:rsid w:val="00495F1D"/>
    <w:rsid w:val="004964D6"/>
    <w:rsid w:val="004C2394"/>
    <w:rsid w:val="004F1AC6"/>
    <w:rsid w:val="004F5704"/>
    <w:rsid w:val="0053636C"/>
    <w:rsid w:val="00552A5F"/>
    <w:rsid w:val="00560D41"/>
    <w:rsid w:val="005663A7"/>
    <w:rsid w:val="00567134"/>
    <w:rsid w:val="005817C8"/>
    <w:rsid w:val="00587BAA"/>
    <w:rsid w:val="0059534E"/>
    <w:rsid w:val="005A5FAB"/>
    <w:rsid w:val="005A7A1E"/>
    <w:rsid w:val="005D49E5"/>
    <w:rsid w:val="005D53BF"/>
    <w:rsid w:val="005F3D05"/>
    <w:rsid w:val="0060033A"/>
    <w:rsid w:val="006266CB"/>
    <w:rsid w:val="006512BE"/>
    <w:rsid w:val="00657CA9"/>
    <w:rsid w:val="00672046"/>
    <w:rsid w:val="00683961"/>
    <w:rsid w:val="006D3036"/>
    <w:rsid w:val="006D649B"/>
    <w:rsid w:val="00703203"/>
    <w:rsid w:val="00713725"/>
    <w:rsid w:val="007211FD"/>
    <w:rsid w:val="00744C0C"/>
    <w:rsid w:val="00745BDB"/>
    <w:rsid w:val="00750C8F"/>
    <w:rsid w:val="00751F6D"/>
    <w:rsid w:val="00777ACE"/>
    <w:rsid w:val="00786EB8"/>
    <w:rsid w:val="007878C0"/>
    <w:rsid w:val="00796D05"/>
    <w:rsid w:val="007A52E3"/>
    <w:rsid w:val="007B0CC3"/>
    <w:rsid w:val="007B6B80"/>
    <w:rsid w:val="007C100B"/>
    <w:rsid w:val="00826DBD"/>
    <w:rsid w:val="008341B7"/>
    <w:rsid w:val="00835CD3"/>
    <w:rsid w:val="00836793"/>
    <w:rsid w:val="00844FEA"/>
    <w:rsid w:val="00875E0C"/>
    <w:rsid w:val="00881413"/>
    <w:rsid w:val="00890F38"/>
    <w:rsid w:val="008B12B0"/>
    <w:rsid w:val="008B2812"/>
    <w:rsid w:val="008B3D41"/>
    <w:rsid w:val="008D68A9"/>
    <w:rsid w:val="008D7B44"/>
    <w:rsid w:val="008F680E"/>
    <w:rsid w:val="008F789E"/>
    <w:rsid w:val="00903852"/>
    <w:rsid w:val="00907939"/>
    <w:rsid w:val="00907FC6"/>
    <w:rsid w:val="009117BD"/>
    <w:rsid w:val="00921B6D"/>
    <w:rsid w:val="00942CDF"/>
    <w:rsid w:val="00944F37"/>
    <w:rsid w:val="00953B76"/>
    <w:rsid w:val="009556FB"/>
    <w:rsid w:val="00957CD9"/>
    <w:rsid w:val="00961835"/>
    <w:rsid w:val="0096554E"/>
    <w:rsid w:val="00966C6E"/>
    <w:rsid w:val="00977868"/>
    <w:rsid w:val="00982A6B"/>
    <w:rsid w:val="009859C2"/>
    <w:rsid w:val="0099029B"/>
    <w:rsid w:val="0099145C"/>
    <w:rsid w:val="009A7682"/>
    <w:rsid w:val="009B0915"/>
    <w:rsid w:val="009C03CD"/>
    <w:rsid w:val="009D0EB4"/>
    <w:rsid w:val="009D48C0"/>
    <w:rsid w:val="009F71CC"/>
    <w:rsid w:val="00A04224"/>
    <w:rsid w:val="00A15F87"/>
    <w:rsid w:val="00A3006D"/>
    <w:rsid w:val="00A423DF"/>
    <w:rsid w:val="00A56792"/>
    <w:rsid w:val="00A60F44"/>
    <w:rsid w:val="00A66B96"/>
    <w:rsid w:val="00A719FA"/>
    <w:rsid w:val="00A72B1C"/>
    <w:rsid w:val="00A75C02"/>
    <w:rsid w:val="00A97739"/>
    <w:rsid w:val="00AA10F7"/>
    <w:rsid w:val="00AA3030"/>
    <w:rsid w:val="00AA69B0"/>
    <w:rsid w:val="00AB4FD9"/>
    <w:rsid w:val="00AB71CD"/>
    <w:rsid w:val="00AC7145"/>
    <w:rsid w:val="00AD077F"/>
    <w:rsid w:val="00AD618C"/>
    <w:rsid w:val="00AE6760"/>
    <w:rsid w:val="00B012A0"/>
    <w:rsid w:val="00B17703"/>
    <w:rsid w:val="00B35A94"/>
    <w:rsid w:val="00B40BFF"/>
    <w:rsid w:val="00B474C6"/>
    <w:rsid w:val="00B51428"/>
    <w:rsid w:val="00B51A09"/>
    <w:rsid w:val="00B714AA"/>
    <w:rsid w:val="00B75458"/>
    <w:rsid w:val="00B858D6"/>
    <w:rsid w:val="00BA1E29"/>
    <w:rsid w:val="00BA3A37"/>
    <w:rsid w:val="00BC494A"/>
    <w:rsid w:val="00BD4271"/>
    <w:rsid w:val="00BD6EC8"/>
    <w:rsid w:val="00BF69F6"/>
    <w:rsid w:val="00BF766F"/>
    <w:rsid w:val="00C0037B"/>
    <w:rsid w:val="00C01450"/>
    <w:rsid w:val="00C1365E"/>
    <w:rsid w:val="00C2798B"/>
    <w:rsid w:val="00C75180"/>
    <w:rsid w:val="00C83A44"/>
    <w:rsid w:val="00CB1BE7"/>
    <w:rsid w:val="00CB6A08"/>
    <w:rsid w:val="00CB7DA6"/>
    <w:rsid w:val="00CD68BF"/>
    <w:rsid w:val="00CE68DF"/>
    <w:rsid w:val="00CF5886"/>
    <w:rsid w:val="00CF68DA"/>
    <w:rsid w:val="00CF7BCE"/>
    <w:rsid w:val="00D046B6"/>
    <w:rsid w:val="00D06114"/>
    <w:rsid w:val="00D26050"/>
    <w:rsid w:val="00D37E9D"/>
    <w:rsid w:val="00D414D7"/>
    <w:rsid w:val="00D44C1A"/>
    <w:rsid w:val="00D44F08"/>
    <w:rsid w:val="00D45271"/>
    <w:rsid w:val="00D634F3"/>
    <w:rsid w:val="00D638A7"/>
    <w:rsid w:val="00D6392C"/>
    <w:rsid w:val="00D670E6"/>
    <w:rsid w:val="00D96050"/>
    <w:rsid w:val="00DD31AF"/>
    <w:rsid w:val="00DE0123"/>
    <w:rsid w:val="00DE2DDC"/>
    <w:rsid w:val="00DE5C62"/>
    <w:rsid w:val="00E03889"/>
    <w:rsid w:val="00E05BBC"/>
    <w:rsid w:val="00E102E2"/>
    <w:rsid w:val="00E12601"/>
    <w:rsid w:val="00E13140"/>
    <w:rsid w:val="00E31C6E"/>
    <w:rsid w:val="00E3774D"/>
    <w:rsid w:val="00E4013E"/>
    <w:rsid w:val="00E576FC"/>
    <w:rsid w:val="00E60D1A"/>
    <w:rsid w:val="00E73883"/>
    <w:rsid w:val="00E831D7"/>
    <w:rsid w:val="00EA52CD"/>
    <w:rsid w:val="00EC185E"/>
    <w:rsid w:val="00ED1D9B"/>
    <w:rsid w:val="00ED417C"/>
    <w:rsid w:val="00EE00E6"/>
    <w:rsid w:val="00EE5051"/>
    <w:rsid w:val="00F21F25"/>
    <w:rsid w:val="00F37D2C"/>
    <w:rsid w:val="00F403C0"/>
    <w:rsid w:val="00F522AB"/>
    <w:rsid w:val="00F95C78"/>
    <w:rsid w:val="00FA183F"/>
    <w:rsid w:val="00FA3A08"/>
    <w:rsid w:val="00FA5AD7"/>
    <w:rsid w:val="00FC2C40"/>
    <w:rsid w:val="00FC560F"/>
    <w:rsid w:val="00FD0793"/>
    <w:rsid w:val="00FE4F3A"/>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C880"/>
  <w15:docId w15:val="{4331ACB0-2B01-4FC4-A5FD-87C4EC3C1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D48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F95C7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B51428"/>
    <w:pPr>
      <w:tabs>
        <w:tab w:val="center" w:pos="4252"/>
        <w:tab w:val="right" w:pos="8504"/>
      </w:tabs>
    </w:pPr>
  </w:style>
  <w:style w:type="character" w:customStyle="1" w:styleId="CabealhoCarter">
    <w:name w:val="Cabeçalho Caráter"/>
    <w:basedOn w:val="Tipodeletrapredefinidodopargrafo"/>
    <w:link w:val="Cabealho"/>
    <w:uiPriority w:val="99"/>
    <w:rsid w:val="00B51428"/>
  </w:style>
  <w:style w:type="paragraph" w:styleId="Rodap">
    <w:name w:val="footer"/>
    <w:basedOn w:val="Normal"/>
    <w:link w:val="RodapCarter"/>
    <w:uiPriority w:val="99"/>
    <w:unhideWhenUsed/>
    <w:rsid w:val="00B51428"/>
    <w:pPr>
      <w:tabs>
        <w:tab w:val="center" w:pos="4252"/>
        <w:tab w:val="right" w:pos="8504"/>
      </w:tabs>
    </w:pPr>
  </w:style>
  <w:style w:type="character" w:customStyle="1" w:styleId="RodapCarter">
    <w:name w:val="Rodapé Caráter"/>
    <w:basedOn w:val="Tipodeletrapredefinidodopargrafo"/>
    <w:link w:val="Rodap"/>
    <w:uiPriority w:val="99"/>
    <w:rsid w:val="00B51428"/>
  </w:style>
  <w:style w:type="character" w:customStyle="1" w:styleId="Ttulo1Carter">
    <w:name w:val="Título 1 Caráter"/>
    <w:basedOn w:val="Tipodeletrapredefinidodopargrafo"/>
    <w:link w:val="Ttulo1"/>
    <w:uiPriority w:val="9"/>
    <w:rsid w:val="009D48C0"/>
    <w:rPr>
      <w:rFonts w:asciiTheme="majorHAnsi" w:eastAsiaTheme="majorEastAsia" w:hAnsiTheme="majorHAnsi" w:cstheme="majorBidi"/>
      <w:color w:val="2F5496" w:themeColor="accent1" w:themeShade="BF"/>
      <w:sz w:val="32"/>
      <w:szCs w:val="32"/>
    </w:rPr>
  </w:style>
  <w:style w:type="character" w:customStyle="1" w:styleId="Ttulo2Carter">
    <w:name w:val="Título 2 Caráter"/>
    <w:basedOn w:val="Tipodeletrapredefinidodopargrafo"/>
    <w:link w:val="Ttulo2"/>
    <w:uiPriority w:val="9"/>
    <w:rsid w:val="00F95C78"/>
    <w:rPr>
      <w:rFonts w:asciiTheme="majorHAnsi" w:eastAsiaTheme="majorEastAsia" w:hAnsiTheme="majorHAnsi" w:cstheme="majorBidi"/>
      <w:color w:val="2F5496" w:themeColor="accent1" w:themeShade="BF"/>
      <w:sz w:val="26"/>
      <w:szCs w:val="26"/>
    </w:rPr>
  </w:style>
  <w:style w:type="paragraph" w:styleId="Cabealhodondice">
    <w:name w:val="TOC Heading"/>
    <w:basedOn w:val="Ttulo1"/>
    <w:next w:val="Normal"/>
    <w:uiPriority w:val="39"/>
    <w:unhideWhenUsed/>
    <w:qFormat/>
    <w:rsid w:val="00F95C78"/>
    <w:pPr>
      <w:spacing w:line="259" w:lineRule="auto"/>
      <w:outlineLvl w:val="9"/>
    </w:pPr>
    <w:rPr>
      <w:lang w:eastAsia="pt-PT"/>
    </w:rPr>
  </w:style>
  <w:style w:type="paragraph" w:styleId="ndice1">
    <w:name w:val="toc 1"/>
    <w:basedOn w:val="Normal"/>
    <w:next w:val="Normal"/>
    <w:autoRedefine/>
    <w:uiPriority w:val="39"/>
    <w:unhideWhenUsed/>
    <w:rsid w:val="00F95C78"/>
    <w:pPr>
      <w:spacing w:after="100"/>
    </w:pPr>
  </w:style>
  <w:style w:type="paragraph" w:styleId="ndice2">
    <w:name w:val="toc 2"/>
    <w:basedOn w:val="Normal"/>
    <w:next w:val="Normal"/>
    <w:autoRedefine/>
    <w:uiPriority w:val="39"/>
    <w:unhideWhenUsed/>
    <w:rsid w:val="00F95C78"/>
    <w:pPr>
      <w:spacing w:after="100"/>
      <w:ind w:left="240"/>
    </w:pPr>
  </w:style>
  <w:style w:type="character" w:styleId="Hiperligao">
    <w:name w:val="Hyperlink"/>
    <w:basedOn w:val="Tipodeletrapredefinidodopargrafo"/>
    <w:uiPriority w:val="99"/>
    <w:unhideWhenUsed/>
    <w:rsid w:val="00F95C78"/>
    <w:rPr>
      <w:color w:val="0563C1" w:themeColor="hyperlink"/>
      <w:u w:val="single"/>
    </w:rPr>
  </w:style>
  <w:style w:type="paragraph" w:styleId="NormalWeb">
    <w:name w:val="Normal (Web)"/>
    <w:basedOn w:val="Normal"/>
    <w:uiPriority w:val="99"/>
    <w:unhideWhenUsed/>
    <w:rsid w:val="00703203"/>
    <w:pPr>
      <w:spacing w:before="100" w:beforeAutospacing="1" w:after="100" w:afterAutospacing="1"/>
    </w:pPr>
    <w:rPr>
      <w:rFonts w:ascii="Times New Roman" w:eastAsia="Times New Roman" w:hAnsi="Times New Roman" w:cs="Times New Roman"/>
      <w:lang w:eastAsia="pt-PT"/>
    </w:rPr>
  </w:style>
  <w:style w:type="character" w:styleId="TextodoMarcadordePosio">
    <w:name w:val="Placeholder Text"/>
    <w:basedOn w:val="Tipodeletrapredefinidodopargrafo"/>
    <w:uiPriority w:val="99"/>
    <w:semiHidden/>
    <w:rsid w:val="00467BFB"/>
    <w:rPr>
      <w:color w:val="666666"/>
    </w:rPr>
  </w:style>
  <w:style w:type="character" w:styleId="MenoNoResolvida">
    <w:name w:val="Unresolved Mention"/>
    <w:basedOn w:val="Tipodeletrapredefinidodopargrafo"/>
    <w:uiPriority w:val="99"/>
    <w:semiHidden/>
    <w:unhideWhenUsed/>
    <w:rsid w:val="001215C9"/>
    <w:rPr>
      <w:color w:val="605E5C"/>
      <w:shd w:val="clear" w:color="auto" w:fill="E1DFDD"/>
    </w:rPr>
  </w:style>
  <w:style w:type="character" w:styleId="Hiperligaovisitada">
    <w:name w:val="FollowedHyperlink"/>
    <w:basedOn w:val="Tipodeletrapredefinidodopargrafo"/>
    <w:uiPriority w:val="99"/>
    <w:semiHidden/>
    <w:unhideWhenUsed/>
    <w:rsid w:val="001215C9"/>
    <w:rPr>
      <w:color w:val="954F72" w:themeColor="followedHyperlink"/>
      <w:u w:val="single"/>
    </w:rPr>
  </w:style>
  <w:style w:type="paragraph" w:styleId="PargrafodaLista">
    <w:name w:val="List Paragraph"/>
    <w:basedOn w:val="Normal"/>
    <w:uiPriority w:val="34"/>
    <w:qFormat/>
    <w:rsid w:val="0099145C"/>
    <w:pPr>
      <w:ind w:left="720"/>
      <w:contextualSpacing/>
    </w:pPr>
  </w:style>
  <w:style w:type="paragraph" w:styleId="Legenda">
    <w:name w:val="caption"/>
    <w:basedOn w:val="Normal"/>
    <w:next w:val="Normal"/>
    <w:uiPriority w:val="35"/>
    <w:unhideWhenUsed/>
    <w:qFormat/>
    <w:rsid w:val="00B51A09"/>
    <w:pPr>
      <w:spacing w:after="200"/>
    </w:pPr>
    <w:rPr>
      <w:i/>
      <w:iCs/>
      <w:color w:val="44546A" w:themeColor="text2"/>
      <w:sz w:val="18"/>
      <w:szCs w:val="18"/>
    </w:rPr>
  </w:style>
  <w:style w:type="paragraph" w:styleId="ndicedeilustraes">
    <w:name w:val="table of figures"/>
    <w:basedOn w:val="Normal"/>
    <w:next w:val="Normal"/>
    <w:uiPriority w:val="99"/>
    <w:unhideWhenUsed/>
    <w:rsid w:val="00383820"/>
  </w:style>
  <w:style w:type="character" w:styleId="nfase">
    <w:name w:val="Emphasis"/>
    <w:basedOn w:val="Tipodeletrapredefinidodopargrafo"/>
    <w:uiPriority w:val="20"/>
    <w:qFormat/>
    <w:rsid w:val="00177413"/>
    <w:rPr>
      <w:i/>
      <w:iCs/>
    </w:rPr>
  </w:style>
  <w:style w:type="table" w:styleId="TabelacomGrelha">
    <w:name w:val="Table Grid"/>
    <w:basedOn w:val="Tabelanormal"/>
    <w:uiPriority w:val="39"/>
    <w:rsid w:val="005D4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774">
      <w:bodyDiv w:val="1"/>
      <w:marLeft w:val="0"/>
      <w:marRight w:val="0"/>
      <w:marTop w:val="0"/>
      <w:marBottom w:val="0"/>
      <w:divBdr>
        <w:top w:val="none" w:sz="0" w:space="0" w:color="auto"/>
        <w:left w:val="none" w:sz="0" w:space="0" w:color="auto"/>
        <w:bottom w:val="none" w:sz="0" w:space="0" w:color="auto"/>
        <w:right w:val="none" w:sz="0" w:space="0" w:color="auto"/>
      </w:divBdr>
    </w:div>
    <w:div w:id="24260337">
      <w:bodyDiv w:val="1"/>
      <w:marLeft w:val="0"/>
      <w:marRight w:val="0"/>
      <w:marTop w:val="0"/>
      <w:marBottom w:val="0"/>
      <w:divBdr>
        <w:top w:val="none" w:sz="0" w:space="0" w:color="auto"/>
        <w:left w:val="none" w:sz="0" w:space="0" w:color="auto"/>
        <w:bottom w:val="none" w:sz="0" w:space="0" w:color="auto"/>
        <w:right w:val="none" w:sz="0" w:space="0" w:color="auto"/>
      </w:divBdr>
    </w:div>
    <w:div w:id="70857134">
      <w:bodyDiv w:val="1"/>
      <w:marLeft w:val="0"/>
      <w:marRight w:val="0"/>
      <w:marTop w:val="0"/>
      <w:marBottom w:val="0"/>
      <w:divBdr>
        <w:top w:val="none" w:sz="0" w:space="0" w:color="auto"/>
        <w:left w:val="none" w:sz="0" w:space="0" w:color="auto"/>
        <w:bottom w:val="none" w:sz="0" w:space="0" w:color="auto"/>
        <w:right w:val="none" w:sz="0" w:space="0" w:color="auto"/>
      </w:divBdr>
    </w:div>
    <w:div w:id="150798808">
      <w:bodyDiv w:val="1"/>
      <w:marLeft w:val="0"/>
      <w:marRight w:val="0"/>
      <w:marTop w:val="0"/>
      <w:marBottom w:val="0"/>
      <w:divBdr>
        <w:top w:val="none" w:sz="0" w:space="0" w:color="auto"/>
        <w:left w:val="none" w:sz="0" w:space="0" w:color="auto"/>
        <w:bottom w:val="none" w:sz="0" w:space="0" w:color="auto"/>
        <w:right w:val="none" w:sz="0" w:space="0" w:color="auto"/>
      </w:divBdr>
    </w:div>
    <w:div w:id="154417162">
      <w:bodyDiv w:val="1"/>
      <w:marLeft w:val="0"/>
      <w:marRight w:val="0"/>
      <w:marTop w:val="0"/>
      <w:marBottom w:val="0"/>
      <w:divBdr>
        <w:top w:val="none" w:sz="0" w:space="0" w:color="auto"/>
        <w:left w:val="none" w:sz="0" w:space="0" w:color="auto"/>
        <w:bottom w:val="none" w:sz="0" w:space="0" w:color="auto"/>
        <w:right w:val="none" w:sz="0" w:space="0" w:color="auto"/>
      </w:divBdr>
      <w:divsChild>
        <w:div w:id="972324628">
          <w:marLeft w:val="0"/>
          <w:marRight w:val="0"/>
          <w:marTop w:val="0"/>
          <w:marBottom w:val="0"/>
          <w:divBdr>
            <w:top w:val="none" w:sz="0" w:space="0" w:color="auto"/>
            <w:left w:val="none" w:sz="0" w:space="0" w:color="auto"/>
            <w:bottom w:val="none" w:sz="0" w:space="0" w:color="auto"/>
            <w:right w:val="none" w:sz="0" w:space="0" w:color="auto"/>
          </w:divBdr>
        </w:div>
      </w:divsChild>
    </w:div>
    <w:div w:id="235018537">
      <w:bodyDiv w:val="1"/>
      <w:marLeft w:val="0"/>
      <w:marRight w:val="0"/>
      <w:marTop w:val="0"/>
      <w:marBottom w:val="0"/>
      <w:divBdr>
        <w:top w:val="none" w:sz="0" w:space="0" w:color="auto"/>
        <w:left w:val="none" w:sz="0" w:space="0" w:color="auto"/>
        <w:bottom w:val="none" w:sz="0" w:space="0" w:color="auto"/>
        <w:right w:val="none" w:sz="0" w:space="0" w:color="auto"/>
      </w:divBdr>
      <w:divsChild>
        <w:div w:id="552808264">
          <w:marLeft w:val="0"/>
          <w:marRight w:val="0"/>
          <w:marTop w:val="0"/>
          <w:marBottom w:val="0"/>
          <w:divBdr>
            <w:top w:val="none" w:sz="0" w:space="0" w:color="auto"/>
            <w:left w:val="none" w:sz="0" w:space="0" w:color="auto"/>
            <w:bottom w:val="none" w:sz="0" w:space="0" w:color="auto"/>
            <w:right w:val="none" w:sz="0" w:space="0" w:color="auto"/>
          </w:divBdr>
        </w:div>
        <w:div w:id="795412912">
          <w:marLeft w:val="0"/>
          <w:marRight w:val="0"/>
          <w:marTop w:val="0"/>
          <w:marBottom w:val="0"/>
          <w:divBdr>
            <w:top w:val="none" w:sz="0" w:space="0" w:color="auto"/>
            <w:left w:val="none" w:sz="0" w:space="0" w:color="auto"/>
            <w:bottom w:val="none" w:sz="0" w:space="0" w:color="auto"/>
            <w:right w:val="none" w:sz="0" w:space="0" w:color="auto"/>
          </w:divBdr>
        </w:div>
        <w:div w:id="918909552">
          <w:marLeft w:val="0"/>
          <w:marRight w:val="0"/>
          <w:marTop w:val="0"/>
          <w:marBottom w:val="0"/>
          <w:divBdr>
            <w:top w:val="none" w:sz="0" w:space="0" w:color="auto"/>
            <w:left w:val="none" w:sz="0" w:space="0" w:color="auto"/>
            <w:bottom w:val="none" w:sz="0" w:space="0" w:color="auto"/>
            <w:right w:val="none" w:sz="0" w:space="0" w:color="auto"/>
          </w:divBdr>
        </w:div>
        <w:div w:id="1158962937">
          <w:marLeft w:val="0"/>
          <w:marRight w:val="0"/>
          <w:marTop w:val="0"/>
          <w:marBottom w:val="0"/>
          <w:divBdr>
            <w:top w:val="none" w:sz="0" w:space="0" w:color="auto"/>
            <w:left w:val="none" w:sz="0" w:space="0" w:color="auto"/>
            <w:bottom w:val="none" w:sz="0" w:space="0" w:color="auto"/>
            <w:right w:val="none" w:sz="0" w:space="0" w:color="auto"/>
          </w:divBdr>
        </w:div>
        <w:div w:id="1338726659">
          <w:marLeft w:val="0"/>
          <w:marRight w:val="0"/>
          <w:marTop w:val="0"/>
          <w:marBottom w:val="0"/>
          <w:divBdr>
            <w:top w:val="none" w:sz="0" w:space="0" w:color="auto"/>
            <w:left w:val="none" w:sz="0" w:space="0" w:color="auto"/>
            <w:bottom w:val="none" w:sz="0" w:space="0" w:color="auto"/>
            <w:right w:val="none" w:sz="0" w:space="0" w:color="auto"/>
          </w:divBdr>
        </w:div>
        <w:div w:id="2070565849">
          <w:marLeft w:val="0"/>
          <w:marRight w:val="0"/>
          <w:marTop w:val="0"/>
          <w:marBottom w:val="0"/>
          <w:divBdr>
            <w:top w:val="none" w:sz="0" w:space="0" w:color="auto"/>
            <w:left w:val="none" w:sz="0" w:space="0" w:color="auto"/>
            <w:bottom w:val="none" w:sz="0" w:space="0" w:color="auto"/>
            <w:right w:val="none" w:sz="0" w:space="0" w:color="auto"/>
          </w:divBdr>
        </w:div>
      </w:divsChild>
    </w:div>
    <w:div w:id="283075212">
      <w:bodyDiv w:val="1"/>
      <w:marLeft w:val="0"/>
      <w:marRight w:val="0"/>
      <w:marTop w:val="0"/>
      <w:marBottom w:val="0"/>
      <w:divBdr>
        <w:top w:val="none" w:sz="0" w:space="0" w:color="auto"/>
        <w:left w:val="none" w:sz="0" w:space="0" w:color="auto"/>
        <w:bottom w:val="none" w:sz="0" w:space="0" w:color="auto"/>
        <w:right w:val="none" w:sz="0" w:space="0" w:color="auto"/>
      </w:divBdr>
    </w:div>
    <w:div w:id="335964662">
      <w:bodyDiv w:val="1"/>
      <w:marLeft w:val="0"/>
      <w:marRight w:val="0"/>
      <w:marTop w:val="0"/>
      <w:marBottom w:val="0"/>
      <w:divBdr>
        <w:top w:val="none" w:sz="0" w:space="0" w:color="auto"/>
        <w:left w:val="none" w:sz="0" w:space="0" w:color="auto"/>
        <w:bottom w:val="none" w:sz="0" w:space="0" w:color="auto"/>
        <w:right w:val="none" w:sz="0" w:space="0" w:color="auto"/>
      </w:divBdr>
    </w:div>
    <w:div w:id="490799197">
      <w:bodyDiv w:val="1"/>
      <w:marLeft w:val="0"/>
      <w:marRight w:val="0"/>
      <w:marTop w:val="0"/>
      <w:marBottom w:val="0"/>
      <w:divBdr>
        <w:top w:val="none" w:sz="0" w:space="0" w:color="auto"/>
        <w:left w:val="none" w:sz="0" w:space="0" w:color="auto"/>
        <w:bottom w:val="none" w:sz="0" w:space="0" w:color="auto"/>
        <w:right w:val="none" w:sz="0" w:space="0" w:color="auto"/>
      </w:divBdr>
    </w:div>
    <w:div w:id="603995069">
      <w:bodyDiv w:val="1"/>
      <w:marLeft w:val="0"/>
      <w:marRight w:val="0"/>
      <w:marTop w:val="0"/>
      <w:marBottom w:val="0"/>
      <w:divBdr>
        <w:top w:val="none" w:sz="0" w:space="0" w:color="auto"/>
        <w:left w:val="none" w:sz="0" w:space="0" w:color="auto"/>
        <w:bottom w:val="none" w:sz="0" w:space="0" w:color="auto"/>
        <w:right w:val="none" w:sz="0" w:space="0" w:color="auto"/>
      </w:divBdr>
      <w:divsChild>
        <w:div w:id="752094023">
          <w:marLeft w:val="0"/>
          <w:marRight w:val="0"/>
          <w:marTop w:val="0"/>
          <w:marBottom w:val="0"/>
          <w:divBdr>
            <w:top w:val="none" w:sz="0" w:space="0" w:color="auto"/>
            <w:left w:val="none" w:sz="0" w:space="0" w:color="auto"/>
            <w:bottom w:val="none" w:sz="0" w:space="0" w:color="auto"/>
            <w:right w:val="none" w:sz="0" w:space="0" w:color="auto"/>
          </w:divBdr>
        </w:div>
        <w:div w:id="965817383">
          <w:marLeft w:val="0"/>
          <w:marRight w:val="0"/>
          <w:marTop w:val="0"/>
          <w:marBottom w:val="0"/>
          <w:divBdr>
            <w:top w:val="none" w:sz="0" w:space="0" w:color="auto"/>
            <w:left w:val="none" w:sz="0" w:space="0" w:color="auto"/>
            <w:bottom w:val="none" w:sz="0" w:space="0" w:color="auto"/>
            <w:right w:val="none" w:sz="0" w:space="0" w:color="auto"/>
          </w:divBdr>
          <w:divsChild>
            <w:div w:id="1469476902">
              <w:marLeft w:val="0"/>
              <w:marRight w:val="0"/>
              <w:marTop w:val="0"/>
              <w:marBottom w:val="0"/>
              <w:divBdr>
                <w:top w:val="none" w:sz="0" w:space="0" w:color="auto"/>
                <w:left w:val="none" w:sz="0" w:space="0" w:color="auto"/>
                <w:bottom w:val="none" w:sz="0" w:space="0" w:color="auto"/>
                <w:right w:val="none" w:sz="0" w:space="0" w:color="auto"/>
              </w:divBdr>
              <w:divsChild>
                <w:div w:id="13956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5655">
          <w:marLeft w:val="0"/>
          <w:marRight w:val="0"/>
          <w:marTop w:val="0"/>
          <w:marBottom w:val="0"/>
          <w:divBdr>
            <w:top w:val="none" w:sz="0" w:space="0" w:color="auto"/>
            <w:left w:val="none" w:sz="0" w:space="0" w:color="auto"/>
            <w:bottom w:val="none" w:sz="0" w:space="0" w:color="auto"/>
            <w:right w:val="none" w:sz="0" w:space="0" w:color="auto"/>
          </w:divBdr>
        </w:div>
        <w:div w:id="1893733556">
          <w:marLeft w:val="0"/>
          <w:marRight w:val="0"/>
          <w:marTop w:val="0"/>
          <w:marBottom w:val="0"/>
          <w:divBdr>
            <w:top w:val="none" w:sz="0" w:space="0" w:color="auto"/>
            <w:left w:val="none" w:sz="0" w:space="0" w:color="auto"/>
            <w:bottom w:val="none" w:sz="0" w:space="0" w:color="auto"/>
            <w:right w:val="none" w:sz="0" w:space="0" w:color="auto"/>
          </w:divBdr>
        </w:div>
        <w:div w:id="1912157096">
          <w:marLeft w:val="0"/>
          <w:marRight w:val="0"/>
          <w:marTop w:val="0"/>
          <w:marBottom w:val="0"/>
          <w:divBdr>
            <w:top w:val="none" w:sz="0" w:space="0" w:color="auto"/>
            <w:left w:val="none" w:sz="0" w:space="0" w:color="auto"/>
            <w:bottom w:val="none" w:sz="0" w:space="0" w:color="auto"/>
            <w:right w:val="none" w:sz="0" w:space="0" w:color="auto"/>
          </w:divBdr>
        </w:div>
        <w:div w:id="2013413400">
          <w:marLeft w:val="0"/>
          <w:marRight w:val="0"/>
          <w:marTop w:val="0"/>
          <w:marBottom w:val="0"/>
          <w:divBdr>
            <w:top w:val="none" w:sz="0" w:space="0" w:color="auto"/>
            <w:left w:val="none" w:sz="0" w:space="0" w:color="auto"/>
            <w:bottom w:val="none" w:sz="0" w:space="0" w:color="auto"/>
            <w:right w:val="none" w:sz="0" w:space="0" w:color="auto"/>
          </w:divBdr>
        </w:div>
      </w:divsChild>
    </w:div>
    <w:div w:id="624313281">
      <w:bodyDiv w:val="1"/>
      <w:marLeft w:val="0"/>
      <w:marRight w:val="0"/>
      <w:marTop w:val="0"/>
      <w:marBottom w:val="0"/>
      <w:divBdr>
        <w:top w:val="none" w:sz="0" w:space="0" w:color="auto"/>
        <w:left w:val="none" w:sz="0" w:space="0" w:color="auto"/>
        <w:bottom w:val="none" w:sz="0" w:space="0" w:color="auto"/>
        <w:right w:val="none" w:sz="0" w:space="0" w:color="auto"/>
      </w:divBdr>
    </w:div>
    <w:div w:id="637957790">
      <w:bodyDiv w:val="1"/>
      <w:marLeft w:val="0"/>
      <w:marRight w:val="0"/>
      <w:marTop w:val="0"/>
      <w:marBottom w:val="0"/>
      <w:divBdr>
        <w:top w:val="none" w:sz="0" w:space="0" w:color="auto"/>
        <w:left w:val="none" w:sz="0" w:space="0" w:color="auto"/>
        <w:bottom w:val="none" w:sz="0" w:space="0" w:color="auto"/>
        <w:right w:val="none" w:sz="0" w:space="0" w:color="auto"/>
      </w:divBdr>
    </w:div>
    <w:div w:id="684526218">
      <w:bodyDiv w:val="1"/>
      <w:marLeft w:val="0"/>
      <w:marRight w:val="0"/>
      <w:marTop w:val="0"/>
      <w:marBottom w:val="0"/>
      <w:divBdr>
        <w:top w:val="none" w:sz="0" w:space="0" w:color="auto"/>
        <w:left w:val="none" w:sz="0" w:space="0" w:color="auto"/>
        <w:bottom w:val="none" w:sz="0" w:space="0" w:color="auto"/>
        <w:right w:val="none" w:sz="0" w:space="0" w:color="auto"/>
      </w:divBdr>
      <w:divsChild>
        <w:div w:id="172845145">
          <w:marLeft w:val="0"/>
          <w:marRight w:val="0"/>
          <w:marTop w:val="0"/>
          <w:marBottom w:val="0"/>
          <w:divBdr>
            <w:top w:val="none" w:sz="0" w:space="0" w:color="auto"/>
            <w:left w:val="none" w:sz="0" w:space="0" w:color="auto"/>
            <w:bottom w:val="none" w:sz="0" w:space="0" w:color="auto"/>
            <w:right w:val="none" w:sz="0" w:space="0" w:color="auto"/>
          </w:divBdr>
        </w:div>
        <w:div w:id="366296324">
          <w:marLeft w:val="0"/>
          <w:marRight w:val="0"/>
          <w:marTop w:val="0"/>
          <w:marBottom w:val="0"/>
          <w:divBdr>
            <w:top w:val="none" w:sz="0" w:space="0" w:color="auto"/>
            <w:left w:val="none" w:sz="0" w:space="0" w:color="auto"/>
            <w:bottom w:val="none" w:sz="0" w:space="0" w:color="auto"/>
            <w:right w:val="none" w:sz="0" w:space="0" w:color="auto"/>
          </w:divBdr>
        </w:div>
        <w:div w:id="1064334739">
          <w:marLeft w:val="0"/>
          <w:marRight w:val="0"/>
          <w:marTop w:val="0"/>
          <w:marBottom w:val="0"/>
          <w:divBdr>
            <w:top w:val="none" w:sz="0" w:space="0" w:color="auto"/>
            <w:left w:val="none" w:sz="0" w:space="0" w:color="auto"/>
            <w:bottom w:val="none" w:sz="0" w:space="0" w:color="auto"/>
            <w:right w:val="none" w:sz="0" w:space="0" w:color="auto"/>
          </w:divBdr>
        </w:div>
        <w:div w:id="1646663398">
          <w:marLeft w:val="0"/>
          <w:marRight w:val="0"/>
          <w:marTop w:val="0"/>
          <w:marBottom w:val="0"/>
          <w:divBdr>
            <w:top w:val="none" w:sz="0" w:space="0" w:color="auto"/>
            <w:left w:val="none" w:sz="0" w:space="0" w:color="auto"/>
            <w:bottom w:val="none" w:sz="0" w:space="0" w:color="auto"/>
            <w:right w:val="none" w:sz="0" w:space="0" w:color="auto"/>
          </w:divBdr>
        </w:div>
        <w:div w:id="1670519076">
          <w:marLeft w:val="0"/>
          <w:marRight w:val="0"/>
          <w:marTop w:val="0"/>
          <w:marBottom w:val="0"/>
          <w:divBdr>
            <w:top w:val="none" w:sz="0" w:space="0" w:color="auto"/>
            <w:left w:val="none" w:sz="0" w:space="0" w:color="auto"/>
            <w:bottom w:val="none" w:sz="0" w:space="0" w:color="auto"/>
            <w:right w:val="none" w:sz="0" w:space="0" w:color="auto"/>
          </w:divBdr>
        </w:div>
      </w:divsChild>
    </w:div>
    <w:div w:id="758449284">
      <w:bodyDiv w:val="1"/>
      <w:marLeft w:val="0"/>
      <w:marRight w:val="0"/>
      <w:marTop w:val="0"/>
      <w:marBottom w:val="0"/>
      <w:divBdr>
        <w:top w:val="none" w:sz="0" w:space="0" w:color="auto"/>
        <w:left w:val="none" w:sz="0" w:space="0" w:color="auto"/>
        <w:bottom w:val="none" w:sz="0" w:space="0" w:color="auto"/>
        <w:right w:val="none" w:sz="0" w:space="0" w:color="auto"/>
      </w:divBdr>
      <w:divsChild>
        <w:div w:id="153644719">
          <w:marLeft w:val="0"/>
          <w:marRight w:val="0"/>
          <w:marTop w:val="0"/>
          <w:marBottom w:val="0"/>
          <w:divBdr>
            <w:top w:val="none" w:sz="0" w:space="0" w:color="auto"/>
            <w:left w:val="none" w:sz="0" w:space="0" w:color="auto"/>
            <w:bottom w:val="none" w:sz="0" w:space="0" w:color="auto"/>
            <w:right w:val="none" w:sz="0" w:space="0" w:color="auto"/>
          </w:divBdr>
        </w:div>
        <w:div w:id="200948095">
          <w:marLeft w:val="0"/>
          <w:marRight w:val="0"/>
          <w:marTop w:val="0"/>
          <w:marBottom w:val="0"/>
          <w:divBdr>
            <w:top w:val="none" w:sz="0" w:space="0" w:color="auto"/>
            <w:left w:val="none" w:sz="0" w:space="0" w:color="auto"/>
            <w:bottom w:val="none" w:sz="0" w:space="0" w:color="auto"/>
            <w:right w:val="none" w:sz="0" w:space="0" w:color="auto"/>
          </w:divBdr>
        </w:div>
        <w:div w:id="1380132032">
          <w:marLeft w:val="0"/>
          <w:marRight w:val="0"/>
          <w:marTop w:val="0"/>
          <w:marBottom w:val="0"/>
          <w:divBdr>
            <w:top w:val="none" w:sz="0" w:space="0" w:color="auto"/>
            <w:left w:val="none" w:sz="0" w:space="0" w:color="auto"/>
            <w:bottom w:val="none" w:sz="0" w:space="0" w:color="auto"/>
            <w:right w:val="none" w:sz="0" w:space="0" w:color="auto"/>
          </w:divBdr>
        </w:div>
        <w:div w:id="2079941535">
          <w:marLeft w:val="0"/>
          <w:marRight w:val="0"/>
          <w:marTop w:val="0"/>
          <w:marBottom w:val="0"/>
          <w:divBdr>
            <w:top w:val="none" w:sz="0" w:space="0" w:color="auto"/>
            <w:left w:val="none" w:sz="0" w:space="0" w:color="auto"/>
            <w:bottom w:val="none" w:sz="0" w:space="0" w:color="auto"/>
            <w:right w:val="none" w:sz="0" w:space="0" w:color="auto"/>
          </w:divBdr>
        </w:div>
      </w:divsChild>
    </w:div>
    <w:div w:id="762839506">
      <w:bodyDiv w:val="1"/>
      <w:marLeft w:val="0"/>
      <w:marRight w:val="0"/>
      <w:marTop w:val="0"/>
      <w:marBottom w:val="0"/>
      <w:divBdr>
        <w:top w:val="none" w:sz="0" w:space="0" w:color="auto"/>
        <w:left w:val="none" w:sz="0" w:space="0" w:color="auto"/>
        <w:bottom w:val="none" w:sz="0" w:space="0" w:color="auto"/>
        <w:right w:val="none" w:sz="0" w:space="0" w:color="auto"/>
      </w:divBdr>
    </w:div>
    <w:div w:id="805780042">
      <w:bodyDiv w:val="1"/>
      <w:marLeft w:val="0"/>
      <w:marRight w:val="0"/>
      <w:marTop w:val="0"/>
      <w:marBottom w:val="0"/>
      <w:divBdr>
        <w:top w:val="none" w:sz="0" w:space="0" w:color="auto"/>
        <w:left w:val="none" w:sz="0" w:space="0" w:color="auto"/>
        <w:bottom w:val="none" w:sz="0" w:space="0" w:color="auto"/>
        <w:right w:val="none" w:sz="0" w:space="0" w:color="auto"/>
      </w:divBdr>
    </w:div>
    <w:div w:id="1008599055">
      <w:bodyDiv w:val="1"/>
      <w:marLeft w:val="0"/>
      <w:marRight w:val="0"/>
      <w:marTop w:val="0"/>
      <w:marBottom w:val="0"/>
      <w:divBdr>
        <w:top w:val="none" w:sz="0" w:space="0" w:color="auto"/>
        <w:left w:val="none" w:sz="0" w:space="0" w:color="auto"/>
        <w:bottom w:val="none" w:sz="0" w:space="0" w:color="auto"/>
        <w:right w:val="none" w:sz="0" w:space="0" w:color="auto"/>
      </w:divBdr>
    </w:div>
    <w:div w:id="1024021240">
      <w:bodyDiv w:val="1"/>
      <w:marLeft w:val="0"/>
      <w:marRight w:val="0"/>
      <w:marTop w:val="0"/>
      <w:marBottom w:val="0"/>
      <w:divBdr>
        <w:top w:val="none" w:sz="0" w:space="0" w:color="auto"/>
        <w:left w:val="none" w:sz="0" w:space="0" w:color="auto"/>
        <w:bottom w:val="none" w:sz="0" w:space="0" w:color="auto"/>
        <w:right w:val="none" w:sz="0" w:space="0" w:color="auto"/>
      </w:divBdr>
      <w:divsChild>
        <w:div w:id="94373070">
          <w:marLeft w:val="0"/>
          <w:marRight w:val="0"/>
          <w:marTop w:val="0"/>
          <w:marBottom w:val="0"/>
          <w:divBdr>
            <w:top w:val="none" w:sz="0" w:space="0" w:color="auto"/>
            <w:left w:val="none" w:sz="0" w:space="0" w:color="auto"/>
            <w:bottom w:val="none" w:sz="0" w:space="0" w:color="auto"/>
            <w:right w:val="none" w:sz="0" w:space="0" w:color="auto"/>
          </w:divBdr>
        </w:div>
        <w:div w:id="275524765">
          <w:marLeft w:val="0"/>
          <w:marRight w:val="0"/>
          <w:marTop w:val="0"/>
          <w:marBottom w:val="0"/>
          <w:divBdr>
            <w:top w:val="none" w:sz="0" w:space="0" w:color="auto"/>
            <w:left w:val="none" w:sz="0" w:space="0" w:color="auto"/>
            <w:bottom w:val="none" w:sz="0" w:space="0" w:color="auto"/>
            <w:right w:val="none" w:sz="0" w:space="0" w:color="auto"/>
          </w:divBdr>
        </w:div>
      </w:divsChild>
    </w:div>
    <w:div w:id="1111823532">
      <w:bodyDiv w:val="1"/>
      <w:marLeft w:val="0"/>
      <w:marRight w:val="0"/>
      <w:marTop w:val="0"/>
      <w:marBottom w:val="0"/>
      <w:divBdr>
        <w:top w:val="none" w:sz="0" w:space="0" w:color="auto"/>
        <w:left w:val="none" w:sz="0" w:space="0" w:color="auto"/>
        <w:bottom w:val="none" w:sz="0" w:space="0" w:color="auto"/>
        <w:right w:val="none" w:sz="0" w:space="0" w:color="auto"/>
      </w:divBdr>
      <w:divsChild>
        <w:div w:id="136345101">
          <w:marLeft w:val="0"/>
          <w:marRight w:val="0"/>
          <w:marTop w:val="0"/>
          <w:marBottom w:val="0"/>
          <w:divBdr>
            <w:top w:val="none" w:sz="0" w:space="0" w:color="auto"/>
            <w:left w:val="none" w:sz="0" w:space="0" w:color="auto"/>
            <w:bottom w:val="none" w:sz="0" w:space="0" w:color="auto"/>
            <w:right w:val="none" w:sz="0" w:space="0" w:color="auto"/>
          </w:divBdr>
          <w:divsChild>
            <w:div w:id="130290303">
              <w:marLeft w:val="0"/>
              <w:marRight w:val="0"/>
              <w:marTop w:val="0"/>
              <w:marBottom w:val="0"/>
              <w:divBdr>
                <w:top w:val="none" w:sz="0" w:space="0" w:color="auto"/>
                <w:left w:val="none" w:sz="0" w:space="0" w:color="auto"/>
                <w:bottom w:val="none" w:sz="0" w:space="0" w:color="auto"/>
                <w:right w:val="none" w:sz="0" w:space="0" w:color="auto"/>
              </w:divBdr>
              <w:divsChild>
                <w:div w:id="1436099818">
                  <w:marLeft w:val="0"/>
                  <w:marRight w:val="0"/>
                  <w:marTop w:val="0"/>
                  <w:marBottom w:val="0"/>
                  <w:divBdr>
                    <w:top w:val="none" w:sz="0" w:space="0" w:color="auto"/>
                    <w:left w:val="none" w:sz="0" w:space="0" w:color="auto"/>
                    <w:bottom w:val="none" w:sz="0" w:space="0" w:color="auto"/>
                    <w:right w:val="none" w:sz="0" w:space="0" w:color="auto"/>
                  </w:divBdr>
                </w:div>
                <w:div w:id="2005206602">
                  <w:marLeft w:val="0"/>
                  <w:marRight w:val="0"/>
                  <w:marTop w:val="0"/>
                  <w:marBottom w:val="0"/>
                  <w:divBdr>
                    <w:top w:val="none" w:sz="0" w:space="0" w:color="auto"/>
                    <w:left w:val="none" w:sz="0" w:space="0" w:color="auto"/>
                    <w:bottom w:val="none" w:sz="0" w:space="0" w:color="auto"/>
                    <w:right w:val="none" w:sz="0" w:space="0" w:color="auto"/>
                  </w:divBdr>
                </w:div>
              </w:divsChild>
            </w:div>
            <w:div w:id="163859564">
              <w:marLeft w:val="0"/>
              <w:marRight w:val="0"/>
              <w:marTop w:val="0"/>
              <w:marBottom w:val="0"/>
              <w:divBdr>
                <w:top w:val="none" w:sz="0" w:space="0" w:color="auto"/>
                <w:left w:val="none" w:sz="0" w:space="0" w:color="auto"/>
                <w:bottom w:val="none" w:sz="0" w:space="0" w:color="auto"/>
                <w:right w:val="none" w:sz="0" w:space="0" w:color="auto"/>
              </w:divBdr>
              <w:divsChild>
                <w:div w:id="1912764857">
                  <w:marLeft w:val="0"/>
                  <w:marRight w:val="0"/>
                  <w:marTop w:val="0"/>
                  <w:marBottom w:val="0"/>
                  <w:divBdr>
                    <w:top w:val="none" w:sz="0" w:space="0" w:color="auto"/>
                    <w:left w:val="none" w:sz="0" w:space="0" w:color="auto"/>
                    <w:bottom w:val="none" w:sz="0" w:space="0" w:color="auto"/>
                    <w:right w:val="none" w:sz="0" w:space="0" w:color="auto"/>
                  </w:divBdr>
                </w:div>
              </w:divsChild>
            </w:div>
            <w:div w:id="232741075">
              <w:marLeft w:val="0"/>
              <w:marRight w:val="0"/>
              <w:marTop w:val="0"/>
              <w:marBottom w:val="0"/>
              <w:divBdr>
                <w:top w:val="none" w:sz="0" w:space="0" w:color="auto"/>
                <w:left w:val="none" w:sz="0" w:space="0" w:color="auto"/>
                <w:bottom w:val="none" w:sz="0" w:space="0" w:color="auto"/>
                <w:right w:val="none" w:sz="0" w:space="0" w:color="auto"/>
              </w:divBdr>
              <w:divsChild>
                <w:div w:id="833180020">
                  <w:marLeft w:val="0"/>
                  <w:marRight w:val="0"/>
                  <w:marTop w:val="0"/>
                  <w:marBottom w:val="0"/>
                  <w:divBdr>
                    <w:top w:val="none" w:sz="0" w:space="0" w:color="auto"/>
                    <w:left w:val="none" w:sz="0" w:space="0" w:color="auto"/>
                    <w:bottom w:val="none" w:sz="0" w:space="0" w:color="auto"/>
                    <w:right w:val="none" w:sz="0" w:space="0" w:color="auto"/>
                  </w:divBdr>
                </w:div>
                <w:div w:id="1670016579">
                  <w:marLeft w:val="0"/>
                  <w:marRight w:val="0"/>
                  <w:marTop w:val="0"/>
                  <w:marBottom w:val="0"/>
                  <w:divBdr>
                    <w:top w:val="none" w:sz="0" w:space="0" w:color="auto"/>
                    <w:left w:val="none" w:sz="0" w:space="0" w:color="auto"/>
                    <w:bottom w:val="none" w:sz="0" w:space="0" w:color="auto"/>
                    <w:right w:val="none" w:sz="0" w:space="0" w:color="auto"/>
                  </w:divBdr>
                </w:div>
              </w:divsChild>
            </w:div>
            <w:div w:id="473105052">
              <w:marLeft w:val="0"/>
              <w:marRight w:val="0"/>
              <w:marTop w:val="0"/>
              <w:marBottom w:val="0"/>
              <w:divBdr>
                <w:top w:val="none" w:sz="0" w:space="0" w:color="auto"/>
                <w:left w:val="none" w:sz="0" w:space="0" w:color="auto"/>
                <w:bottom w:val="none" w:sz="0" w:space="0" w:color="auto"/>
                <w:right w:val="none" w:sz="0" w:space="0" w:color="auto"/>
              </w:divBdr>
              <w:divsChild>
                <w:div w:id="824779497">
                  <w:marLeft w:val="0"/>
                  <w:marRight w:val="0"/>
                  <w:marTop w:val="0"/>
                  <w:marBottom w:val="0"/>
                  <w:divBdr>
                    <w:top w:val="none" w:sz="0" w:space="0" w:color="auto"/>
                    <w:left w:val="none" w:sz="0" w:space="0" w:color="auto"/>
                    <w:bottom w:val="none" w:sz="0" w:space="0" w:color="auto"/>
                    <w:right w:val="none" w:sz="0" w:space="0" w:color="auto"/>
                  </w:divBdr>
                </w:div>
                <w:div w:id="1004548116">
                  <w:marLeft w:val="0"/>
                  <w:marRight w:val="0"/>
                  <w:marTop w:val="0"/>
                  <w:marBottom w:val="0"/>
                  <w:divBdr>
                    <w:top w:val="none" w:sz="0" w:space="0" w:color="auto"/>
                    <w:left w:val="none" w:sz="0" w:space="0" w:color="auto"/>
                    <w:bottom w:val="none" w:sz="0" w:space="0" w:color="auto"/>
                    <w:right w:val="none" w:sz="0" w:space="0" w:color="auto"/>
                  </w:divBdr>
                </w:div>
                <w:div w:id="1615602124">
                  <w:marLeft w:val="0"/>
                  <w:marRight w:val="0"/>
                  <w:marTop w:val="0"/>
                  <w:marBottom w:val="0"/>
                  <w:divBdr>
                    <w:top w:val="none" w:sz="0" w:space="0" w:color="auto"/>
                    <w:left w:val="none" w:sz="0" w:space="0" w:color="auto"/>
                    <w:bottom w:val="none" w:sz="0" w:space="0" w:color="auto"/>
                    <w:right w:val="none" w:sz="0" w:space="0" w:color="auto"/>
                  </w:divBdr>
                </w:div>
              </w:divsChild>
            </w:div>
            <w:div w:id="510754428">
              <w:marLeft w:val="0"/>
              <w:marRight w:val="0"/>
              <w:marTop w:val="0"/>
              <w:marBottom w:val="0"/>
              <w:divBdr>
                <w:top w:val="none" w:sz="0" w:space="0" w:color="auto"/>
                <w:left w:val="none" w:sz="0" w:space="0" w:color="auto"/>
                <w:bottom w:val="none" w:sz="0" w:space="0" w:color="auto"/>
                <w:right w:val="none" w:sz="0" w:space="0" w:color="auto"/>
              </w:divBdr>
              <w:divsChild>
                <w:div w:id="1340811031">
                  <w:marLeft w:val="0"/>
                  <w:marRight w:val="0"/>
                  <w:marTop w:val="0"/>
                  <w:marBottom w:val="0"/>
                  <w:divBdr>
                    <w:top w:val="none" w:sz="0" w:space="0" w:color="auto"/>
                    <w:left w:val="none" w:sz="0" w:space="0" w:color="auto"/>
                    <w:bottom w:val="none" w:sz="0" w:space="0" w:color="auto"/>
                    <w:right w:val="none" w:sz="0" w:space="0" w:color="auto"/>
                  </w:divBdr>
                </w:div>
                <w:div w:id="2041320307">
                  <w:marLeft w:val="0"/>
                  <w:marRight w:val="0"/>
                  <w:marTop w:val="0"/>
                  <w:marBottom w:val="0"/>
                  <w:divBdr>
                    <w:top w:val="none" w:sz="0" w:space="0" w:color="auto"/>
                    <w:left w:val="none" w:sz="0" w:space="0" w:color="auto"/>
                    <w:bottom w:val="none" w:sz="0" w:space="0" w:color="auto"/>
                    <w:right w:val="none" w:sz="0" w:space="0" w:color="auto"/>
                  </w:divBdr>
                </w:div>
              </w:divsChild>
            </w:div>
            <w:div w:id="883325508">
              <w:marLeft w:val="0"/>
              <w:marRight w:val="0"/>
              <w:marTop w:val="0"/>
              <w:marBottom w:val="0"/>
              <w:divBdr>
                <w:top w:val="none" w:sz="0" w:space="0" w:color="auto"/>
                <w:left w:val="none" w:sz="0" w:space="0" w:color="auto"/>
                <w:bottom w:val="none" w:sz="0" w:space="0" w:color="auto"/>
                <w:right w:val="none" w:sz="0" w:space="0" w:color="auto"/>
              </w:divBdr>
              <w:divsChild>
                <w:div w:id="876115198">
                  <w:marLeft w:val="0"/>
                  <w:marRight w:val="0"/>
                  <w:marTop w:val="0"/>
                  <w:marBottom w:val="0"/>
                  <w:divBdr>
                    <w:top w:val="none" w:sz="0" w:space="0" w:color="auto"/>
                    <w:left w:val="none" w:sz="0" w:space="0" w:color="auto"/>
                    <w:bottom w:val="none" w:sz="0" w:space="0" w:color="auto"/>
                    <w:right w:val="none" w:sz="0" w:space="0" w:color="auto"/>
                  </w:divBdr>
                </w:div>
              </w:divsChild>
            </w:div>
            <w:div w:id="1337805828">
              <w:marLeft w:val="0"/>
              <w:marRight w:val="0"/>
              <w:marTop w:val="0"/>
              <w:marBottom w:val="0"/>
              <w:divBdr>
                <w:top w:val="none" w:sz="0" w:space="0" w:color="auto"/>
                <w:left w:val="none" w:sz="0" w:space="0" w:color="auto"/>
                <w:bottom w:val="none" w:sz="0" w:space="0" w:color="auto"/>
                <w:right w:val="none" w:sz="0" w:space="0" w:color="auto"/>
              </w:divBdr>
              <w:divsChild>
                <w:div w:id="1387029684">
                  <w:marLeft w:val="0"/>
                  <w:marRight w:val="0"/>
                  <w:marTop w:val="0"/>
                  <w:marBottom w:val="0"/>
                  <w:divBdr>
                    <w:top w:val="none" w:sz="0" w:space="0" w:color="auto"/>
                    <w:left w:val="none" w:sz="0" w:space="0" w:color="auto"/>
                    <w:bottom w:val="none" w:sz="0" w:space="0" w:color="auto"/>
                    <w:right w:val="none" w:sz="0" w:space="0" w:color="auto"/>
                  </w:divBdr>
                </w:div>
                <w:div w:id="1681733540">
                  <w:marLeft w:val="0"/>
                  <w:marRight w:val="0"/>
                  <w:marTop w:val="0"/>
                  <w:marBottom w:val="0"/>
                  <w:divBdr>
                    <w:top w:val="none" w:sz="0" w:space="0" w:color="auto"/>
                    <w:left w:val="none" w:sz="0" w:space="0" w:color="auto"/>
                    <w:bottom w:val="none" w:sz="0" w:space="0" w:color="auto"/>
                    <w:right w:val="none" w:sz="0" w:space="0" w:color="auto"/>
                  </w:divBdr>
                </w:div>
              </w:divsChild>
            </w:div>
            <w:div w:id="1391074307">
              <w:marLeft w:val="0"/>
              <w:marRight w:val="0"/>
              <w:marTop w:val="0"/>
              <w:marBottom w:val="0"/>
              <w:divBdr>
                <w:top w:val="none" w:sz="0" w:space="0" w:color="auto"/>
                <w:left w:val="none" w:sz="0" w:space="0" w:color="auto"/>
                <w:bottom w:val="none" w:sz="0" w:space="0" w:color="auto"/>
                <w:right w:val="none" w:sz="0" w:space="0" w:color="auto"/>
              </w:divBdr>
              <w:divsChild>
                <w:div w:id="2146461395">
                  <w:marLeft w:val="0"/>
                  <w:marRight w:val="0"/>
                  <w:marTop w:val="0"/>
                  <w:marBottom w:val="0"/>
                  <w:divBdr>
                    <w:top w:val="none" w:sz="0" w:space="0" w:color="auto"/>
                    <w:left w:val="none" w:sz="0" w:space="0" w:color="auto"/>
                    <w:bottom w:val="none" w:sz="0" w:space="0" w:color="auto"/>
                    <w:right w:val="none" w:sz="0" w:space="0" w:color="auto"/>
                  </w:divBdr>
                </w:div>
              </w:divsChild>
            </w:div>
            <w:div w:id="1665087091">
              <w:marLeft w:val="0"/>
              <w:marRight w:val="0"/>
              <w:marTop w:val="0"/>
              <w:marBottom w:val="0"/>
              <w:divBdr>
                <w:top w:val="none" w:sz="0" w:space="0" w:color="auto"/>
                <w:left w:val="none" w:sz="0" w:space="0" w:color="auto"/>
                <w:bottom w:val="none" w:sz="0" w:space="0" w:color="auto"/>
                <w:right w:val="none" w:sz="0" w:space="0" w:color="auto"/>
              </w:divBdr>
              <w:divsChild>
                <w:div w:id="222911538">
                  <w:marLeft w:val="0"/>
                  <w:marRight w:val="0"/>
                  <w:marTop w:val="0"/>
                  <w:marBottom w:val="0"/>
                  <w:divBdr>
                    <w:top w:val="none" w:sz="0" w:space="0" w:color="auto"/>
                    <w:left w:val="none" w:sz="0" w:space="0" w:color="auto"/>
                    <w:bottom w:val="none" w:sz="0" w:space="0" w:color="auto"/>
                    <w:right w:val="none" w:sz="0" w:space="0" w:color="auto"/>
                  </w:divBdr>
                </w:div>
                <w:div w:id="1266032885">
                  <w:marLeft w:val="0"/>
                  <w:marRight w:val="0"/>
                  <w:marTop w:val="0"/>
                  <w:marBottom w:val="0"/>
                  <w:divBdr>
                    <w:top w:val="none" w:sz="0" w:space="0" w:color="auto"/>
                    <w:left w:val="none" w:sz="0" w:space="0" w:color="auto"/>
                    <w:bottom w:val="none" w:sz="0" w:space="0" w:color="auto"/>
                    <w:right w:val="none" w:sz="0" w:space="0" w:color="auto"/>
                  </w:divBdr>
                </w:div>
              </w:divsChild>
            </w:div>
            <w:div w:id="1696347039">
              <w:marLeft w:val="0"/>
              <w:marRight w:val="0"/>
              <w:marTop w:val="0"/>
              <w:marBottom w:val="0"/>
              <w:divBdr>
                <w:top w:val="none" w:sz="0" w:space="0" w:color="auto"/>
                <w:left w:val="none" w:sz="0" w:space="0" w:color="auto"/>
                <w:bottom w:val="none" w:sz="0" w:space="0" w:color="auto"/>
                <w:right w:val="none" w:sz="0" w:space="0" w:color="auto"/>
              </w:divBdr>
              <w:divsChild>
                <w:div w:id="397943625">
                  <w:marLeft w:val="0"/>
                  <w:marRight w:val="0"/>
                  <w:marTop w:val="0"/>
                  <w:marBottom w:val="0"/>
                  <w:divBdr>
                    <w:top w:val="none" w:sz="0" w:space="0" w:color="auto"/>
                    <w:left w:val="none" w:sz="0" w:space="0" w:color="auto"/>
                    <w:bottom w:val="none" w:sz="0" w:space="0" w:color="auto"/>
                    <w:right w:val="none" w:sz="0" w:space="0" w:color="auto"/>
                  </w:divBdr>
                </w:div>
                <w:div w:id="839660043">
                  <w:marLeft w:val="0"/>
                  <w:marRight w:val="0"/>
                  <w:marTop w:val="0"/>
                  <w:marBottom w:val="0"/>
                  <w:divBdr>
                    <w:top w:val="none" w:sz="0" w:space="0" w:color="auto"/>
                    <w:left w:val="none" w:sz="0" w:space="0" w:color="auto"/>
                    <w:bottom w:val="none" w:sz="0" w:space="0" w:color="auto"/>
                    <w:right w:val="none" w:sz="0" w:space="0" w:color="auto"/>
                  </w:divBdr>
                </w:div>
              </w:divsChild>
            </w:div>
            <w:div w:id="1715931928">
              <w:marLeft w:val="0"/>
              <w:marRight w:val="0"/>
              <w:marTop w:val="0"/>
              <w:marBottom w:val="0"/>
              <w:divBdr>
                <w:top w:val="none" w:sz="0" w:space="0" w:color="auto"/>
                <w:left w:val="none" w:sz="0" w:space="0" w:color="auto"/>
                <w:bottom w:val="none" w:sz="0" w:space="0" w:color="auto"/>
                <w:right w:val="none" w:sz="0" w:space="0" w:color="auto"/>
              </w:divBdr>
              <w:divsChild>
                <w:div w:id="392003035">
                  <w:marLeft w:val="0"/>
                  <w:marRight w:val="0"/>
                  <w:marTop w:val="0"/>
                  <w:marBottom w:val="0"/>
                  <w:divBdr>
                    <w:top w:val="none" w:sz="0" w:space="0" w:color="auto"/>
                    <w:left w:val="none" w:sz="0" w:space="0" w:color="auto"/>
                    <w:bottom w:val="none" w:sz="0" w:space="0" w:color="auto"/>
                    <w:right w:val="none" w:sz="0" w:space="0" w:color="auto"/>
                  </w:divBdr>
                </w:div>
                <w:div w:id="18635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8207">
          <w:marLeft w:val="0"/>
          <w:marRight w:val="0"/>
          <w:marTop w:val="0"/>
          <w:marBottom w:val="0"/>
          <w:divBdr>
            <w:top w:val="none" w:sz="0" w:space="0" w:color="auto"/>
            <w:left w:val="none" w:sz="0" w:space="0" w:color="auto"/>
            <w:bottom w:val="none" w:sz="0" w:space="0" w:color="auto"/>
            <w:right w:val="none" w:sz="0" w:space="0" w:color="auto"/>
          </w:divBdr>
        </w:div>
        <w:div w:id="2021545741">
          <w:marLeft w:val="0"/>
          <w:marRight w:val="0"/>
          <w:marTop w:val="0"/>
          <w:marBottom w:val="0"/>
          <w:divBdr>
            <w:top w:val="none" w:sz="0" w:space="0" w:color="auto"/>
            <w:left w:val="none" w:sz="0" w:space="0" w:color="auto"/>
            <w:bottom w:val="none" w:sz="0" w:space="0" w:color="auto"/>
            <w:right w:val="none" w:sz="0" w:space="0" w:color="auto"/>
          </w:divBdr>
        </w:div>
      </w:divsChild>
    </w:div>
    <w:div w:id="1134444072">
      <w:bodyDiv w:val="1"/>
      <w:marLeft w:val="0"/>
      <w:marRight w:val="0"/>
      <w:marTop w:val="0"/>
      <w:marBottom w:val="0"/>
      <w:divBdr>
        <w:top w:val="none" w:sz="0" w:space="0" w:color="auto"/>
        <w:left w:val="none" w:sz="0" w:space="0" w:color="auto"/>
        <w:bottom w:val="none" w:sz="0" w:space="0" w:color="auto"/>
        <w:right w:val="none" w:sz="0" w:space="0" w:color="auto"/>
      </w:divBdr>
      <w:divsChild>
        <w:div w:id="220677766">
          <w:marLeft w:val="0"/>
          <w:marRight w:val="0"/>
          <w:marTop w:val="0"/>
          <w:marBottom w:val="0"/>
          <w:divBdr>
            <w:top w:val="none" w:sz="0" w:space="0" w:color="auto"/>
            <w:left w:val="none" w:sz="0" w:space="0" w:color="auto"/>
            <w:bottom w:val="none" w:sz="0" w:space="0" w:color="auto"/>
            <w:right w:val="none" w:sz="0" w:space="0" w:color="auto"/>
          </w:divBdr>
        </w:div>
        <w:div w:id="613556471">
          <w:marLeft w:val="0"/>
          <w:marRight w:val="0"/>
          <w:marTop w:val="0"/>
          <w:marBottom w:val="0"/>
          <w:divBdr>
            <w:top w:val="none" w:sz="0" w:space="0" w:color="auto"/>
            <w:left w:val="none" w:sz="0" w:space="0" w:color="auto"/>
            <w:bottom w:val="none" w:sz="0" w:space="0" w:color="auto"/>
            <w:right w:val="none" w:sz="0" w:space="0" w:color="auto"/>
          </w:divBdr>
        </w:div>
        <w:div w:id="970280395">
          <w:marLeft w:val="0"/>
          <w:marRight w:val="0"/>
          <w:marTop w:val="0"/>
          <w:marBottom w:val="0"/>
          <w:divBdr>
            <w:top w:val="none" w:sz="0" w:space="0" w:color="auto"/>
            <w:left w:val="none" w:sz="0" w:space="0" w:color="auto"/>
            <w:bottom w:val="none" w:sz="0" w:space="0" w:color="auto"/>
            <w:right w:val="none" w:sz="0" w:space="0" w:color="auto"/>
          </w:divBdr>
        </w:div>
        <w:div w:id="1143934900">
          <w:marLeft w:val="0"/>
          <w:marRight w:val="0"/>
          <w:marTop w:val="0"/>
          <w:marBottom w:val="0"/>
          <w:divBdr>
            <w:top w:val="none" w:sz="0" w:space="0" w:color="auto"/>
            <w:left w:val="none" w:sz="0" w:space="0" w:color="auto"/>
            <w:bottom w:val="none" w:sz="0" w:space="0" w:color="auto"/>
            <w:right w:val="none" w:sz="0" w:space="0" w:color="auto"/>
          </w:divBdr>
        </w:div>
        <w:div w:id="1224563587">
          <w:marLeft w:val="0"/>
          <w:marRight w:val="0"/>
          <w:marTop w:val="0"/>
          <w:marBottom w:val="0"/>
          <w:divBdr>
            <w:top w:val="none" w:sz="0" w:space="0" w:color="auto"/>
            <w:left w:val="none" w:sz="0" w:space="0" w:color="auto"/>
            <w:bottom w:val="none" w:sz="0" w:space="0" w:color="auto"/>
            <w:right w:val="none" w:sz="0" w:space="0" w:color="auto"/>
          </w:divBdr>
        </w:div>
        <w:div w:id="1499537230">
          <w:marLeft w:val="0"/>
          <w:marRight w:val="0"/>
          <w:marTop w:val="0"/>
          <w:marBottom w:val="0"/>
          <w:divBdr>
            <w:top w:val="none" w:sz="0" w:space="0" w:color="auto"/>
            <w:left w:val="none" w:sz="0" w:space="0" w:color="auto"/>
            <w:bottom w:val="none" w:sz="0" w:space="0" w:color="auto"/>
            <w:right w:val="none" w:sz="0" w:space="0" w:color="auto"/>
          </w:divBdr>
        </w:div>
      </w:divsChild>
    </w:div>
    <w:div w:id="1185243107">
      <w:bodyDiv w:val="1"/>
      <w:marLeft w:val="0"/>
      <w:marRight w:val="0"/>
      <w:marTop w:val="0"/>
      <w:marBottom w:val="0"/>
      <w:divBdr>
        <w:top w:val="none" w:sz="0" w:space="0" w:color="auto"/>
        <w:left w:val="none" w:sz="0" w:space="0" w:color="auto"/>
        <w:bottom w:val="none" w:sz="0" w:space="0" w:color="auto"/>
        <w:right w:val="none" w:sz="0" w:space="0" w:color="auto"/>
      </w:divBdr>
      <w:divsChild>
        <w:div w:id="324018312">
          <w:marLeft w:val="0"/>
          <w:marRight w:val="0"/>
          <w:marTop w:val="0"/>
          <w:marBottom w:val="0"/>
          <w:divBdr>
            <w:top w:val="none" w:sz="0" w:space="0" w:color="auto"/>
            <w:left w:val="none" w:sz="0" w:space="0" w:color="auto"/>
            <w:bottom w:val="none" w:sz="0" w:space="0" w:color="auto"/>
            <w:right w:val="none" w:sz="0" w:space="0" w:color="auto"/>
          </w:divBdr>
        </w:div>
        <w:div w:id="342130589">
          <w:marLeft w:val="0"/>
          <w:marRight w:val="0"/>
          <w:marTop w:val="0"/>
          <w:marBottom w:val="0"/>
          <w:divBdr>
            <w:top w:val="none" w:sz="0" w:space="0" w:color="auto"/>
            <w:left w:val="none" w:sz="0" w:space="0" w:color="auto"/>
            <w:bottom w:val="none" w:sz="0" w:space="0" w:color="auto"/>
            <w:right w:val="none" w:sz="0" w:space="0" w:color="auto"/>
          </w:divBdr>
        </w:div>
        <w:div w:id="517931883">
          <w:marLeft w:val="0"/>
          <w:marRight w:val="0"/>
          <w:marTop w:val="0"/>
          <w:marBottom w:val="0"/>
          <w:divBdr>
            <w:top w:val="none" w:sz="0" w:space="0" w:color="auto"/>
            <w:left w:val="none" w:sz="0" w:space="0" w:color="auto"/>
            <w:bottom w:val="none" w:sz="0" w:space="0" w:color="auto"/>
            <w:right w:val="none" w:sz="0" w:space="0" w:color="auto"/>
          </w:divBdr>
        </w:div>
        <w:div w:id="1432241744">
          <w:marLeft w:val="0"/>
          <w:marRight w:val="0"/>
          <w:marTop w:val="0"/>
          <w:marBottom w:val="0"/>
          <w:divBdr>
            <w:top w:val="none" w:sz="0" w:space="0" w:color="auto"/>
            <w:left w:val="none" w:sz="0" w:space="0" w:color="auto"/>
            <w:bottom w:val="none" w:sz="0" w:space="0" w:color="auto"/>
            <w:right w:val="none" w:sz="0" w:space="0" w:color="auto"/>
          </w:divBdr>
        </w:div>
        <w:div w:id="1866013963">
          <w:marLeft w:val="0"/>
          <w:marRight w:val="0"/>
          <w:marTop w:val="0"/>
          <w:marBottom w:val="0"/>
          <w:divBdr>
            <w:top w:val="none" w:sz="0" w:space="0" w:color="auto"/>
            <w:left w:val="none" w:sz="0" w:space="0" w:color="auto"/>
            <w:bottom w:val="none" w:sz="0" w:space="0" w:color="auto"/>
            <w:right w:val="none" w:sz="0" w:space="0" w:color="auto"/>
          </w:divBdr>
        </w:div>
        <w:div w:id="1891652934">
          <w:marLeft w:val="0"/>
          <w:marRight w:val="0"/>
          <w:marTop w:val="0"/>
          <w:marBottom w:val="0"/>
          <w:divBdr>
            <w:top w:val="none" w:sz="0" w:space="0" w:color="auto"/>
            <w:left w:val="none" w:sz="0" w:space="0" w:color="auto"/>
            <w:bottom w:val="none" w:sz="0" w:space="0" w:color="auto"/>
            <w:right w:val="none" w:sz="0" w:space="0" w:color="auto"/>
          </w:divBdr>
        </w:div>
      </w:divsChild>
    </w:div>
    <w:div w:id="1205412859">
      <w:bodyDiv w:val="1"/>
      <w:marLeft w:val="0"/>
      <w:marRight w:val="0"/>
      <w:marTop w:val="0"/>
      <w:marBottom w:val="0"/>
      <w:divBdr>
        <w:top w:val="none" w:sz="0" w:space="0" w:color="auto"/>
        <w:left w:val="none" w:sz="0" w:space="0" w:color="auto"/>
        <w:bottom w:val="none" w:sz="0" w:space="0" w:color="auto"/>
        <w:right w:val="none" w:sz="0" w:space="0" w:color="auto"/>
      </w:divBdr>
      <w:divsChild>
        <w:div w:id="50545008">
          <w:marLeft w:val="0"/>
          <w:marRight w:val="0"/>
          <w:marTop w:val="0"/>
          <w:marBottom w:val="0"/>
          <w:divBdr>
            <w:top w:val="none" w:sz="0" w:space="0" w:color="auto"/>
            <w:left w:val="none" w:sz="0" w:space="0" w:color="auto"/>
            <w:bottom w:val="none" w:sz="0" w:space="0" w:color="auto"/>
            <w:right w:val="none" w:sz="0" w:space="0" w:color="auto"/>
          </w:divBdr>
        </w:div>
        <w:div w:id="884412474">
          <w:marLeft w:val="0"/>
          <w:marRight w:val="0"/>
          <w:marTop w:val="0"/>
          <w:marBottom w:val="0"/>
          <w:divBdr>
            <w:top w:val="none" w:sz="0" w:space="0" w:color="auto"/>
            <w:left w:val="none" w:sz="0" w:space="0" w:color="auto"/>
            <w:bottom w:val="none" w:sz="0" w:space="0" w:color="auto"/>
            <w:right w:val="none" w:sz="0" w:space="0" w:color="auto"/>
          </w:divBdr>
        </w:div>
        <w:div w:id="929385253">
          <w:marLeft w:val="0"/>
          <w:marRight w:val="0"/>
          <w:marTop w:val="0"/>
          <w:marBottom w:val="0"/>
          <w:divBdr>
            <w:top w:val="none" w:sz="0" w:space="0" w:color="auto"/>
            <w:left w:val="none" w:sz="0" w:space="0" w:color="auto"/>
            <w:bottom w:val="none" w:sz="0" w:space="0" w:color="auto"/>
            <w:right w:val="none" w:sz="0" w:space="0" w:color="auto"/>
          </w:divBdr>
        </w:div>
      </w:divsChild>
    </w:div>
    <w:div w:id="1236819210">
      <w:bodyDiv w:val="1"/>
      <w:marLeft w:val="0"/>
      <w:marRight w:val="0"/>
      <w:marTop w:val="0"/>
      <w:marBottom w:val="0"/>
      <w:divBdr>
        <w:top w:val="none" w:sz="0" w:space="0" w:color="auto"/>
        <w:left w:val="none" w:sz="0" w:space="0" w:color="auto"/>
        <w:bottom w:val="none" w:sz="0" w:space="0" w:color="auto"/>
        <w:right w:val="none" w:sz="0" w:space="0" w:color="auto"/>
      </w:divBdr>
      <w:divsChild>
        <w:div w:id="182400845">
          <w:marLeft w:val="0"/>
          <w:marRight w:val="0"/>
          <w:marTop w:val="0"/>
          <w:marBottom w:val="0"/>
          <w:divBdr>
            <w:top w:val="none" w:sz="0" w:space="0" w:color="auto"/>
            <w:left w:val="none" w:sz="0" w:space="0" w:color="auto"/>
            <w:bottom w:val="none" w:sz="0" w:space="0" w:color="auto"/>
            <w:right w:val="none" w:sz="0" w:space="0" w:color="auto"/>
          </w:divBdr>
        </w:div>
        <w:div w:id="194923833">
          <w:marLeft w:val="0"/>
          <w:marRight w:val="0"/>
          <w:marTop w:val="0"/>
          <w:marBottom w:val="0"/>
          <w:divBdr>
            <w:top w:val="none" w:sz="0" w:space="0" w:color="auto"/>
            <w:left w:val="none" w:sz="0" w:space="0" w:color="auto"/>
            <w:bottom w:val="none" w:sz="0" w:space="0" w:color="auto"/>
            <w:right w:val="none" w:sz="0" w:space="0" w:color="auto"/>
          </w:divBdr>
        </w:div>
        <w:div w:id="1836454793">
          <w:marLeft w:val="0"/>
          <w:marRight w:val="0"/>
          <w:marTop w:val="0"/>
          <w:marBottom w:val="0"/>
          <w:divBdr>
            <w:top w:val="none" w:sz="0" w:space="0" w:color="auto"/>
            <w:left w:val="none" w:sz="0" w:space="0" w:color="auto"/>
            <w:bottom w:val="none" w:sz="0" w:space="0" w:color="auto"/>
            <w:right w:val="none" w:sz="0" w:space="0" w:color="auto"/>
          </w:divBdr>
        </w:div>
        <w:div w:id="2022127324">
          <w:marLeft w:val="0"/>
          <w:marRight w:val="0"/>
          <w:marTop w:val="0"/>
          <w:marBottom w:val="0"/>
          <w:divBdr>
            <w:top w:val="none" w:sz="0" w:space="0" w:color="auto"/>
            <w:left w:val="none" w:sz="0" w:space="0" w:color="auto"/>
            <w:bottom w:val="none" w:sz="0" w:space="0" w:color="auto"/>
            <w:right w:val="none" w:sz="0" w:space="0" w:color="auto"/>
          </w:divBdr>
        </w:div>
      </w:divsChild>
    </w:div>
    <w:div w:id="1277755591">
      <w:bodyDiv w:val="1"/>
      <w:marLeft w:val="0"/>
      <w:marRight w:val="0"/>
      <w:marTop w:val="0"/>
      <w:marBottom w:val="0"/>
      <w:divBdr>
        <w:top w:val="none" w:sz="0" w:space="0" w:color="auto"/>
        <w:left w:val="none" w:sz="0" w:space="0" w:color="auto"/>
        <w:bottom w:val="none" w:sz="0" w:space="0" w:color="auto"/>
        <w:right w:val="none" w:sz="0" w:space="0" w:color="auto"/>
      </w:divBdr>
    </w:div>
    <w:div w:id="1282882649">
      <w:bodyDiv w:val="1"/>
      <w:marLeft w:val="0"/>
      <w:marRight w:val="0"/>
      <w:marTop w:val="0"/>
      <w:marBottom w:val="0"/>
      <w:divBdr>
        <w:top w:val="none" w:sz="0" w:space="0" w:color="auto"/>
        <w:left w:val="none" w:sz="0" w:space="0" w:color="auto"/>
        <w:bottom w:val="none" w:sz="0" w:space="0" w:color="auto"/>
        <w:right w:val="none" w:sz="0" w:space="0" w:color="auto"/>
      </w:divBdr>
      <w:divsChild>
        <w:div w:id="1482503827">
          <w:marLeft w:val="0"/>
          <w:marRight w:val="0"/>
          <w:marTop w:val="0"/>
          <w:marBottom w:val="0"/>
          <w:divBdr>
            <w:top w:val="none" w:sz="0" w:space="0" w:color="auto"/>
            <w:left w:val="none" w:sz="0" w:space="0" w:color="auto"/>
            <w:bottom w:val="none" w:sz="0" w:space="0" w:color="auto"/>
            <w:right w:val="none" w:sz="0" w:space="0" w:color="auto"/>
          </w:divBdr>
          <w:divsChild>
            <w:div w:id="153763265">
              <w:marLeft w:val="0"/>
              <w:marRight w:val="0"/>
              <w:marTop w:val="0"/>
              <w:marBottom w:val="0"/>
              <w:divBdr>
                <w:top w:val="none" w:sz="0" w:space="0" w:color="auto"/>
                <w:left w:val="none" w:sz="0" w:space="0" w:color="auto"/>
                <w:bottom w:val="none" w:sz="0" w:space="0" w:color="auto"/>
                <w:right w:val="none" w:sz="0" w:space="0" w:color="auto"/>
              </w:divBdr>
            </w:div>
            <w:div w:id="239754326">
              <w:marLeft w:val="0"/>
              <w:marRight w:val="0"/>
              <w:marTop w:val="0"/>
              <w:marBottom w:val="0"/>
              <w:divBdr>
                <w:top w:val="none" w:sz="0" w:space="0" w:color="auto"/>
                <w:left w:val="none" w:sz="0" w:space="0" w:color="auto"/>
                <w:bottom w:val="none" w:sz="0" w:space="0" w:color="auto"/>
                <w:right w:val="none" w:sz="0" w:space="0" w:color="auto"/>
              </w:divBdr>
            </w:div>
            <w:div w:id="633174013">
              <w:marLeft w:val="0"/>
              <w:marRight w:val="0"/>
              <w:marTop w:val="0"/>
              <w:marBottom w:val="0"/>
              <w:divBdr>
                <w:top w:val="none" w:sz="0" w:space="0" w:color="auto"/>
                <w:left w:val="none" w:sz="0" w:space="0" w:color="auto"/>
                <w:bottom w:val="none" w:sz="0" w:space="0" w:color="auto"/>
                <w:right w:val="none" w:sz="0" w:space="0" w:color="auto"/>
              </w:divBdr>
            </w:div>
            <w:div w:id="821047847">
              <w:marLeft w:val="0"/>
              <w:marRight w:val="0"/>
              <w:marTop w:val="0"/>
              <w:marBottom w:val="0"/>
              <w:divBdr>
                <w:top w:val="none" w:sz="0" w:space="0" w:color="auto"/>
                <w:left w:val="none" w:sz="0" w:space="0" w:color="auto"/>
                <w:bottom w:val="none" w:sz="0" w:space="0" w:color="auto"/>
                <w:right w:val="none" w:sz="0" w:space="0" w:color="auto"/>
              </w:divBdr>
            </w:div>
            <w:div w:id="831456174">
              <w:marLeft w:val="0"/>
              <w:marRight w:val="0"/>
              <w:marTop w:val="0"/>
              <w:marBottom w:val="0"/>
              <w:divBdr>
                <w:top w:val="none" w:sz="0" w:space="0" w:color="auto"/>
                <w:left w:val="none" w:sz="0" w:space="0" w:color="auto"/>
                <w:bottom w:val="none" w:sz="0" w:space="0" w:color="auto"/>
                <w:right w:val="none" w:sz="0" w:space="0" w:color="auto"/>
              </w:divBdr>
            </w:div>
            <w:div w:id="923303516">
              <w:marLeft w:val="0"/>
              <w:marRight w:val="0"/>
              <w:marTop w:val="0"/>
              <w:marBottom w:val="0"/>
              <w:divBdr>
                <w:top w:val="none" w:sz="0" w:space="0" w:color="auto"/>
                <w:left w:val="none" w:sz="0" w:space="0" w:color="auto"/>
                <w:bottom w:val="none" w:sz="0" w:space="0" w:color="auto"/>
                <w:right w:val="none" w:sz="0" w:space="0" w:color="auto"/>
              </w:divBdr>
            </w:div>
            <w:div w:id="960182488">
              <w:marLeft w:val="0"/>
              <w:marRight w:val="0"/>
              <w:marTop w:val="0"/>
              <w:marBottom w:val="0"/>
              <w:divBdr>
                <w:top w:val="none" w:sz="0" w:space="0" w:color="auto"/>
                <w:left w:val="none" w:sz="0" w:space="0" w:color="auto"/>
                <w:bottom w:val="none" w:sz="0" w:space="0" w:color="auto"/>
                <w:right w:val="none" w:sz="0" w:space="0" w:color="auto"/>
              </w:divBdr>
            </w:div>
            <w:div w:id="1045763362">
              <w:marLeft w:val="0"/>
              <w:marRight w:val="0"/>
              <w:marTop w:val="0"/>
              <w:marBottom w:val="0"/>
              <w:divBdr>
                <w:top w:val="none" w:sz="0" w:space="0" w:color="auto"/>
                <w:left w:val="none" w:sz="0" w:space="0" w:color="auto"/>
                <w:bottom w:val="none" w:sz="0" w:space="0" w:color="auto"/>
                <w:right w:val="none" w:sz="0" w:space="0" w:color="auto"/>
              </w:divBdr>
            </w:div>
            <w:div w:id="1192113313">
              <w:marLeft w:val="0"/>
              <w:marRight w:val="0"/>
              <w:marTop w:val="0"/>
              <w:marBottom w:val="0"/>
              <w:divBdr>
                <w:top w:val="none" w:sz="0" w:space="0" w:color="auto"/>
                <w:left w:val="none" w:sz="0" w:space="0" w:color="auto"/>
                <w:bottom w:val="none" w:sz="0" w:space="0" w:color="auto"/>
                <w:right w:val="none" w:sz="0" w:space="0" w:color="auto"/>
              </w:divBdr>
            </w:div>
            <w:div w:id="1289046208">
              <w:marLeft w:val="0"/>
              <w:marRight w:val="0"/>
              <w:marTop w:val="0"/>
              <w:marBottom w:val="0"/>
              <w:divBdr>
                <w:top w:val="none" w:sz="0" w:space="0" w:color="auto"/>
                <w:left w:val="none" w:sz="0" w:space="0" w:color="auto"/>
                <w:bottom w:val="none" w:sz="0" w:space="0" w:color="auto"/>
                <w:right w:val="none" w:sz="0" w:space="0" w:color="auto"/>
              </w:divBdr>
            </w:div>
            <w:div w:id="1308317148">
              <w:marLeft w:val="0"/>
              <w:marRight w:val="0"/>
              <w:marTop w:val="0"/>
              <w:marBottom w:val="0"/>
              <w:divBdr>
                <w:top w:val="none" w:sz="0" w:space="0" w:color="auto"/>
                <w:left w:val="none" w:sz="0" w:space="0" w:color="auto"/>
                <w:bottom w:val="none" w:sz="0" w:space="0" w:color="auto"/>
                <w:right w:val="none" w:sz="0" w:space="0" w:color="auto"/>
              </w:divBdr>
            </w:div>
            <w:div w:id="1315916988">
              <w:marLeft w:val="0"/>
              <w:marRight w:val="0"/>
              <w:marTop w:val="0"/>
              <w:marBottom w:val="0"/>
              <w:divBdr>
                <w:top w:val="none" w:sz="0" w:space="0" w:color="auto"/>
                <w:left w:val="none" w:sz="0" w:space="0" w:color="auto"/>
                <w:bottom w:val="none" w:sz="0" w:space="0" w:color="auto"/>
                <w:right w:val="none" w:sz="0" w:space="0" w:color="auto"/>
              </w:divBdr>
            </w:div>
            <w:div w:id="1462185540">
              <w:marLeft w:val="0"/>
              <w:marRight w:val="0"/>
              <w:marTop w:val="0"/>
              <w:marBottom w:val="0"/>
              <w:divBdr>
                <w:top w:val="none" w:sz="0" w:space="0" w:color="auto"/>
                <w:left w:val="none" w:sz="0" w:space="0" w:color="auto"/>
                <w:bottom w:val="none" w:sz="0" w:space="0" w:color="auto"/>
                <w:right w:val="none" w:sz="0" w:space="0" w:color="auto"/>
              </w:divBdr>
            </w:div>
            <w:div w:id="1791390215">
              <w:marLeft w:val="0"/>
              <w:marRight w:val="0"/>
              <w:marTop w:val="0"/>
              <w:marBottom w:val="0"/>
              <w:divBdr>
                <w:top w:val="none" w:sz="0" w:space="0" w:color="auto"/>
                <w:left w:val="none" w:sz="0" w:space="0" w:color="auto"/>
                <w:bottom w:val="none" w:sz="0" w:space="0" w:color="auto"/>
                <w:right w:val="none" w:sz="0" w:space="0" w:color="auto"/>
              </w:divBdr>
            </w:div>
            <w:div w:id="20477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89571">
      <w:bodyDiv w:val="1"/>
      <w:marLeft w:val="0"/>
      <w:marRight w:val="0"/>
      <w:marTop w:val="0"/>
      <w:marBottom w:val="0"/>
      <w:divBdr>
        <w:top w:val="none" w:sz="0" w:space="0" w:color="auto"/>
        <w:left w:val="none" w:sz="0" w:space="0" w:color="auto"/>
        <w:bottom w:val="none" w:sz="0" w:space="0" w:color="auto"/>
        <w:right w:val="none" w:sz="0" w:space="0" w:color="auto"/>
      </w:divBdr>
    </w:div>
    <w:div w:id="1302150548">
      <w:bodyDiv w:val="1"/>
      <w:marLeft w:val="0"/>
      <w:marRight w:val="0"/>
      <w:marTop w:val="0"/>
      <w:marBottom w:val="0"/>
      <w:divBdr>
        <w:top w:val="none" w:sz="0" w:space="0" w:color="auto"/>
        <w:left w:val="none" w:sz="0" w:space="0" w:color="auto"/>
        <w:bottom w:val="none" w:sz="0" w:space="0" w:color="auto"/>
        <w:right w:val="none" w:sz="0" w:space="0" w:color="auto"/>
      </w:divBdr>
    </w:div>
    <w:div w:id="1396707059">
      <w:bodyDiv w:val="1"/>
      <w:marLeft w:val="0"/>
      <w:marRight w:val="0"/>
      <w:marTop w:val="0"/>
      <w:marBottom w:val="0"/>
      <w:divBdr>
        <w:top w:val="none" w:sz="0" w:space="0" w:color="auto"/>
        <w:left w:val="none" w:sz="0" w:space="0" w:color="auto"/>
        <w:bottom w:val="none" w:sz="0" w:space="0" w:color="auto"/>
        <w:right w:val="none" w:sz="0" w:space="0" w:color="auto"/>
      </w:divBdr>
      <w:divsChild>
        <w:div w:id="581069736">
          <w:marLeft w:val="0"/>
          <w:marRight w:val="0"/>
          <w:marTop w:val="0"/>
          <w:marBottom w:val="0"/>
          <w:divBdr>
            <w:top w:val="none" w:sz="0" w:space="0" w:color="auto"/>
            <w:left w:val="none" w:sz="0" w:space="0" w:color="auto"/>
            <w:bottom w:val="none" w:sz="0" w:space="0" w:color="auto"/>
            <w:right w:val="none" w:sz="0" w:space="0" w:color="auto"/>
          </w:divBdr>
        </w:div>
        <w:div w:id="597956210">
          <w:marLeft w:val="0"/>
          <w:marRight w:val="0"/>
          <w:marTop w:val="0"/>
          <w:marBottom w:val="0"/>
          <w:divBdr>
            <w:top w:val="none" w:sz="0" w:space="0" w:color="auto"/>
            <w:left w:val="none" w:sz="0" w:space="0" w:color="auto"/>
            <w:bottom w:val="none" w:sz="0" w:space="0" w:color="auto"/>
            <w:right w:val="none" w:sz="0" w:space="0" w:color="auto"/>
          </w:divBdr>
        </w:div>
        <w:div w:id="834344164">
          <w:marLeft w:val="0"/>
          <w:marRight w:val="0"/>
          <w:marTop w:val="0"/>
          <w:marBottom w:val="0"/>
          <w:divBdr>
            <w:top w:val="none" w:sz="0" w:space="0" w:color="auto"/>
            <w:left w:val="none" w:sz="0" w:space="0" w:color="auto"/>
            <w:bottom w:val="none" w:sz="0" w:space="0" w:color="auto"/>
            <w:right w:val="none" w:sz="0" w:space="0" w:color="auto"/>
          </w:divBdr>
        </w:div>
        <w:div w:id="1628007302">
          <w:marLeft w:val="0"/>
          <w:marRight w:val="0"/>
          <w:marTop w:val="0"/>
          <w:marBottom w:val="0"/>
          <w:divBdr>
            <w:top w:val="none" w:sz="0" w:space="0" w:color="auto"/>
            <w:left w:val="none" w:sz="0" w:space="0" w:color="auto"/>
            <w:bottom w:val="none" w:sz="0" w:space="0" w:color="auto"/>
            <w:right w:val="none" w:sz="0" w:space="0" w:color="auto"/>
          </w:divBdr>
        </w:div>
        <w:div w:id="1778405404">
          <w:marLeft w:val="0"/>
          <w:marRight w:val="0"/>
          <w:marTop w:val="0"/>
          <w:marBottom w:val="0"/>
          <w:divBdr>
            <w:top w:val="none" w:sz="0" w:space="0" w:color="auto"/>
            <w:left w:val="none" w:sz="0" w:space="0" w:color="auto"/>
            <w:bottom w:val="none" w:sz="0" w:space="0" w:color="auto"/>
            <w:right w:val="none" w:sz="0" w:space="0" w:color="auto"/>
          </w:divBdr>
        </w:div>
      </w:divsChild>
    </w:div>
    <w:div w:id="1405571275">
      <w:bodyDiv w:val="1"/>
      <w:marLeft w:val="0"/>
      <w:marRight w:val="0"/>
      <w:marTop w:val="0"/>
      <w:marBottom w:val="0"/>
      <w:divBdr>
        <w:top w:val="none" w:sz="0" w:space="0" w:color="auto"/>
        <w:left w:val="none" w:sz="0" w:space="0" w:color="auto"/>
        <w:bottom w:val="none" w:sz="0" w:space="0" w:color="auto"/>
        <w:right w:val="none" w:sz="0" w:space="0" w:color="auto"/>
      </w:divBdr>
      <w:divsChild>
        <w:div w:id="1299609072">
          <w:marLeft w:val="0"/>
          <w:marRight w:val="0"/>
          <w:marTop w:val="0"/>
          <w:marBottom w:val="0"/>
          <w:divBdr>
            <w:top w:val="none" w:sz="0" w:space="0" w:color="auto"/>
            <w:left w:val="none" w:sz="0" w:space="0" w:color="auto"/>
            <w:bottom w:val="none" w:sz="0" w:space="0" w:color="auto"/>
            <w:right w:val="none" w:sz="0" w:space="0" w:color="auto"/>
          </w:divBdr>
        </w:div>
      </w:divsChild>
    </w:div>
    <w:div w:id="1412510971">
      <w:bodyDiv w:val="1"/>
      <w:marLeft w:val="0"/>
      <w:marRight w:val="0"/>
      <w:marTop w:val="0"/>
      <w:marBottom w:val="0"/>
      <w:divBdr>
        <w:top w:val="none" w:sz="0" w:space="0" w:color="auto"/>
        <w:left w:val="none" w:sz="0" w:space="0" w:color="auto"/>
        <w:bottom w:val="none" w:sz="0" w:space="0" w:color="auto"/>
        <w:right w:val="none" w:sz="0" w:space="0" w:color="auto"/>
      </w:divBdr>
    </w:div>
    <w:div w:id="1442333321">
      <w:bodyDiv w:val="1"/>
      <w:marLeft w:val="0"/>
      <w:marRight w:val="0"/>
      <w:marTop w:val="0"/>
      <w:marBottom w:val="0"/>
      <w:divBdr>
        <w:top w:val="none" w:sz="0" w:space="0" w:color="auto"/>
        <w:left w:val="none" w:sz="0" w:space="0" w:color="auto"/>
        <w:bottom w:val="none" w:sz="0" w:space="0" w:color="auto"/>
        <w:right w:val="none" w:sz="0" w:space="0" w:color="auto"/>
      </w:divBdr>
    </w:div>
    <w:div w:id="1469933059">
      <w:bodyDiv w:val="1"/>
      <w:marLeft w:val="0"/>
      <w:marRight w:val="0"/>
      <w:marTop w:val="0"/>
      <w:marBottom w:val="0"/>
      <w:divBdr>
        <w:top w:val="none" w:sz="0" w:space="0" w:color="auto"/>
        <w:left w:val="none" w:sz="0" w:space="0" w:color="auto"/>
        <w:bottom w:val="none" w:sz="0" w:space="0" w:color="auto"/>
        <w:right w:val="none" w:sz="0" w:space="0" w:color="auto"/>
      </w:divBdr>
      <w:divsChild>
        <w:div w:id="1037002058">
          <w:marLeft w:val="0"/>
          <w:marRight w:val="0"/>
          <w:marTop w:val="0"/>
          <w:marBottom w:val="0"/>
          <w:divBdr>
            <w:top w:val="none" w:sz="0" w:space="0" w:color="auto"/>
            <w:left w:val="none" w:sz="0" w:space="0" w:color="auto"/>
            <w:bottom w:val="none" w:sz="0" w:space="0" w:color="auto"/>
            <w:right w:val="none" w:sz="0" w:space="0" w:color="auto"/>
          </w:divBdr>
        </w:div>
        <w:div w:id="1397362715">
          <w:marLeft w:val="0"/>
          <w:marRight w:val="0"/>
          <w:marTop w:val="0"/>
          <w:marBottom w:val="0"/>
          <w:divBdr>
            <w:top w:val="none" w:sz="0" w:space="0" w:color="auto"/>
            <w:left w:val="none" w:sz="0" w:space="0" w:color="auto"/>
            <w:bottom w:val="none" w:sz="0" w:space="0" w:color="auto"/>
            <w:right w:val="none" w:sz="0" w:space="0" w:color="auto"/>
          </w:divBdr>
        </w:div>
        <w:div w:id="1399935434">
          <w:marLeft w:val="0"/>
          <w:marRight w:val="0"/>
          <w:marTop w:val="0"/>
          <w:marBottom w:val="0"/>
          <w:divBdr>
            <w:top w:val="none" w:sz="0" w:space="0" w:color="auto"/>
            <w:left w:val="none" w:sz="0" w:space="0" w:color="auto"/>
            <w:bottom w:val="none" w:sz="0" w:space="0" w:color="auto"/>
            <w:right w:val="none" w:sz="0" w:space="0" w:color="auto"/>
          </w:divBdr>
        </w:div>
        <w:div w:id="1983609631">
          <w:marLeft w:val="0"/>
          <w:marRight w:val="0"/>
          <w:marTop w:val="0"/>
          <w:marBottom w:val="0"/>
          <w:divBdr>
            <w:top w:val="none" w:sz="0" w:space="0" w:color="auto"/>
            <w:left w:val="none" w:sz="0" w:space="0" w:color="auto"/>
            <w:bottom w:val="none" w:sz="0" w:space="0" w:color="auto"/>
            <w:right w:val="none" w:sz="0" w:space="0" w:color="auto"/>
          </w:divBdr>
        </w:div>
        <w:div w:id="1990281100">
          <w:marLeft w:val="0"/>
          <w:marRight w:val="0"/>
          <w:marTop w:val="0"/>
          <w:marBottom w:val="0"/>
          <w:divBdr>
            <w:top w:val="none" w:sz="0" w:space="0" w:color="auto"/>
            <w:left w:val="none" w:sz="0" w:space="0" w:color="auto"/>
            <w:bottom w:val="none" w:sz="0" w:space="0" w:color="auto"/>
            <w:right w:val="none" w:sz="0" w:space="0" w:color="auto"/>
          </w:divBdr>
        </w:div>
        <w:div w:id="2069498118">
          <w:marLeft w:val="0"/>
          <w:marRight w:val="0"/>
          <w:marTop w:val="0"/>
          <w:marBottom w:val="0"/>
          <w:divBdr>
            <w:top w:val="none" w:sz="0" w:space="0" w:color="auto"/>
            <w:left w:val="none" w:sz="0" w:space="0" w:color="auto"/>
            <w:bottom w:val="none" w:sz="0" w:space="0" w:color="auto"/>
            <w:right w:val="none" w:sz="0" w:space="0" w:color="auto"/>
          </w:divBdr>
        </w:div>
      </w:divsChild>
    </w:div>
    <w:div w:id="1529641443">
      <w:bodyDiv w:val="1"/>
      <w:marLeft w:val="0"/>
      <w:marRight w:val="0"/>
      <w:marTop w:val="0"/>
      <w:marBottom w:val="0"/>
      <w:divBdr>
        <w:top w:val="none" w:sz="0" w:space="0" w:color="auto"/>
        <w:left w:val="none" w:sz="0" w:space="0" w:color="auto"/>
        <w:bottom w:val="none" w:sz="0" w:space="0" w:color="auto"/>
        <w:right w:val="none" w:sz="0" w:space="0" w:color="auto"/>
      </w:divBdr>
      <w:divsChild>
        <w:div w:id="447050132">
          <w:marLeft w:val="0"/>
          <w:marRight w:val="0"/>
          <w:marTop w:val="0"/>
          <w:marBottom w:val="0"/>
          <w:divBdr>
            <w:top w:val="none" w:sz="0" w:space="0" w:color="auto"/>
            <w:left w:val="none" w:sz="0" w:space="0" w:color="auto"/>
            <w:bottom w:val="none" w:sz="0" w:space="0" w:color="auto"/>
            <w:right w:val="none" w:sz="0" w:space="0" w:color="auto"/>
          </w:divBdr>
        </w:div>
        <w:div w:id="2055690962">
          <w:marLeft w:val="0"/>
          <w:marRight w:val="0"/>
          <w:marTop w:val="0"/>
          <w:marBottom w:val="0"/>
          <w:divBdr>
            <w:top w:val="none" w:sz="0" w:space="0" w:color="auto"/>
            <w:left w:val="none" w:sz="0" w:space="0" w:color="auto"/>
            <w:bottom w:val="none" w:sz="0" w:space="0" w:color="auto"/>
            <w:right w:val="none" w:sz="0" w:space="0" w:color="auto"/>
          </w:divBdr>
        </w:div>
      </w:divsChild>
    </w:div>
    <w:div w:id="1698844556">
      <w:bodyDiv w:val="1"/>
      <w:marLeft w:val="0"/>
      <w:marRight w:val="0"/>
      <w:marTop w:val="0"/>
      <w:marBottom w:val="0"/>
      <w:divBdr>
        <w:top w:val="none" w:sz="0" w:space="0" w:color="auto"/>
        <w:left w:val="none" w:sz="0" w:space="0" w:color="auto"/>
        <w:bottom w:val="none" w:sz="0" w:space="0" w:color="auto"/>
        <w:right w:val="none" w:sz="0" w:space="0" w:color="auto"/>
      </w:divBdr>
      <w:divsChild>
        <w:div w:id="354388">
          <w:marLeft w:val="0"/>
          <w:marRight w:val="0"/>
          <w:marTop w:val="0"/>
          <w:marBottom w:val="0"/>
          <w:divBdr>
            <w:top w:val="none" w:sz="0" w:space="0" w:color="auto"/>
            <w:left w:val="none" w:sz="0" w:space="0" w:color="auto"/>
            <w:bottom w:val="none" w:sz="0" w:space="0" w:color="auto"/>
            <w:right w:val="none" w:sz="0" w:space="0" w:color="auto"/>
          </w:divBdr>
        </w:div>
        <w:div w:id="554776283">
          <w:marLeft w:val="0"/>
          <w:marRight w:val="0"/>
          <w:marTop w:val="0"/>
          <w:marBottom w:val="0"/>
          <w:divBdr>
            <w:top w:val="none" w:sz="0" w:space="0" w:color="auto"/>
            <w:left w:val="none" w:sz="0" w:space="0" w:color="auto"/>
            <w:bottom w:val="none" w:sz="0" w:space="0" w:color="auto"/>
            <w:right w:val="none" w:sz="0" w:space="0" w:color="auto"/>
          </w:divBdr>
        </w:div>
        <w:div w:id="663899941">
          <w:marLeft w:val="0"/>
          <w:marRight w:val="0"/>
          <w:marTop w:val="0"/>
          <w:marBottom w:val="0"/>
          <w:divBdr>
            <w:top w:val="none" w:sz="0" w:space="0" w:color="auto"/>
            <w:left w:val="none" w:sz="0" w:space="0" w:color="auto"/>
            <w:bottom w:val="none" w:sz="0" w:space="0" w:color="auto"/>
            <w:right w:val="none" w:sz="0" w:space="0" w:color="auto"/>
          </w:divBdr>
        </w:div>
        <w:div w:id="886064945">
          <w:marLeft w:val="0"/>
          <w:marRight w:val="0"/>
          <w:marTop w:val="0"/>
          <w:marBottom w:val="0"/>
          <w:divBdr>
            <w:top w:val="none" w:sz="0" w:space="0" w:color="auto"/>
            <w:left w:val="none" w:sz="0" w:space="0" w:color="auto"/>
            <w:bottom w:val="none" w:sz="0" w:space="0" w:color="auto"/>
            <w:right w:val="none" w:sz="0" w:space="0" w:color="auto"/>
          </w:divBdr>
        </w:div>
        <w:div w:id="944309849">
          <w:marLeft w:val="0"/>
          <w:marRight w:val="0"/>
          <w:marTop w:val="0"/>
          <w:marBottom w:val="0"/>
          <w:divBdr>
            <w:top w:val="none" w:sz="0" w:space="0" w:color="auto"/>
            <w:left w:val="none" w:sz="0" w:space="0" w:color="auto"/>
            <w:bottom w:val="none" w:sz="0" w:space="0" w:color="auto"/>
            <w:right w:val="none" w:sz="0" w:space="0" w:color="auto"/>
          </w:divBdr>
        </w:div>
        <w:div w:id="1079644457">
          <w:marLeft w:val="0"/>
          <w:marRight w:val="0"/>
          <w:marTop w:val="0"/>
          <w:marBottom w:val="0"/>
          <w:divBdr>
            <w:top w:val="none" w:sz="0" w:space="0" w:color="auto"/>
            <w:left w:val="none" w:sz="0" w:space="0" w:color="auto"/>
            <w:bottom w:val="none" w:sz="0" w:space="0" w:color="auto"/>
            <w:right w:val="none" w:sz="0" w:space="0" w:color="auto"/>
          </w:divBdr>
        </w:div>
      </w:divsChild>
    </w:div>
    <w:div w:id="1707758577">
      <w:bodyDiv w:val="1"/>
      <w:marLeft w:val="0"/>
      <w:marRight w:val="0"/>
      <w:marTop w:val="0"/>
      <w:marBottom w:val="0"/>
      <w:divBdr>
        <w:top w:val="none" w:sz="0" w:space="0" w:color="auto"/>
        <w:left w:val="none" w:sz="0" w:space="0" w:color="auto"/>
        <w:bottom w:val="none" w:sz="0" w:space="0" w:color="auto"/>
        <w:right w:val="none" w:sz="0" w:space="0" w:color="auto"/>
      </w:divBdr>
    </w:div>
    <w:div w:id="1710951688">
      <w:bodyDiv w:val="1"/>
      <w:marLeft w:val="0"/>
      <w:marRight w:val="0"/>
      <w:marTop w:val="0"/>
      <w:marBottom w:val="0"/>
      <w:divBdr>
        <w:top w:val="none" w:sz="0" w:space="0" w:color="auto"/>
        <w:left w:val="none" w:sz="0" w:space="0" w:color="auto"/>
        <w:bottom w:val="none" w:sz="0" w:space="0" w:color="auto"/>
        <w:right w:val="none" w:sz="0" w:space="0" w:color="auto"/>
      </w:divBdr>
      <w:divsChild>
        <w:div w:id="956988279">
          <w:marLeft w:val="0"/>
          <w:marRight w:val="0"/>
          <w:marTop w:val="0"/>
          <w:marBottom w:val="0"/>
          <w:divBdr>
            <w:top w:val="none" w:sz="0" w:space="0" w:color="auto"/>
            <w:left w:val="none" w:sz="0" w:space="0" w:color="auto"/>
            <w:bottom w:val="none" w:sz="0" w:space="0" w:color="auto"/>
            <w:right w:val="none" w:sz="0" w:space="0" w:color="auto"/>
          </w:divBdr>
        </w:div>
        <w:div w:id="1043746178">
          <w:marLeft w:val="0"/>
          <w:marRight w:val="0"/>
          <w:marTop w:val="0"/>
          <w:marBottom w:val="0"/>
          <w:divBdr>
            <w:top w:val="none" w:sz="0" w:space="0" w:color="auto"/>
            <w:left w:val="none" w:sz="0" w:space="0" w:color="auto"/>
            <w:bottom w:val="none" w:sz="0" w:space="0" w:color="auto"/>
            <w:right w:val="none" w:sz="0" w:space="0" w:color="auto"/>
          </w:divBdr>
        </w:div>
        <w:div w:id="1564290773">
          <w:marLeft w:val="0"/>
          <w:marRight w:val="0"/>
          <w:marTop w:val="0"/>
          <w:marBottom w:val="0"/>
          <w:divBdr>
            <w:top w:val="none" w:sz="0" w:space="0" w:color="auto"/>
            <w:left w:val="none" w:sz="0" w:space="0" w:color="auto"/>
            <w:bottom w:val="none" w:sz="0" w:space="0" w:color="auto"/>
            <w:right w:val="none" w:sz="0" w:space="0" w:color="auto"/>
          </w:divBdr>
        </w:div>
      </w:divsChild>
    </w:div>
    <w:div w:id="1722249142">
      <w:bodyDiv w:val="1"/>
      <w:marLeft w:val="0"/>
      <w:marRight w:val="0"/>
      <w:marTop w:val="0"/>
      <w:marBottom w:val="0"/>
      <w:divBdr>
        <w:top w:val="none" w:sz="0" w:space="0" w:color="auto"/>
        <w:left w:val="none" w:sz="0" w:space="0" w:color="auto"/>
        <w:bottom w:val="none" w:sz="0" w:space="0" w:color="auto"/>
        <w:right w:val="none" w:sz="0" w:space="0" w:color="auto"/>
      </w:divBdr>
    </w:div>
    <w:div w:id="1823161127">
      <w:bodyDiv w:val="1"/>
      <w:marLeft w:val="0"/>
      <w:marRight w:val="0"/>
      <w:marTop w:val="0"/>
      <w:marBottom w:val="0"/>
      <w:divBdr>
        <w:top w:val="none" w:sz="0" w:space="0" w:color="auto"/>
        <w:left w:val="none" w:sz="0" w:space="0" w:color="auto"/>
        <w:bottom w:val="none" w:sz="0" w:space="0" w:color="auto"/>
        <w:right w:val="none" w:sz="0" w:space="0" w:color="auto"/>
      </w:divBdr>
    </w:div>
    <w:div w:id="1868443638">
      <w:bodyDiv w:val="1"/>
      <w:marLeft w:val="0"/>
      <w:marRight w:val="0"/>
      <w:marTop w:val="0"/>
      <w:marBottom w:val="0"/>
      <w:divBdr>
        <w:top w:val="none" w:sz="0" w:space="0" w:color="auto"/>
        <w:left w:val="none" w:sz="0" w:space="0" w:color="auto"/>
        <w:bottom w:val="none" w:sz="0" w:space="0" w:color="auto"/>
        <w:right w:val="none" w:sz="0" w:space="0" w:color="auto"/>
      </w:divBdr>
      <w:divsChild>
        <w:div w:id="817639">
          <w:marLeft w:val="0"/>
          <w:marRight w:val="0"/>
          <w:marTop w:val="0"/>
          <w:marBottom w:val="0"/>
          <w:divBdr>
            <w:top w:val="none" w:sz="0" w:space="0" w:color="auto"/>
            <w:left w:val="none" w:sz="0" w:space="0" w:color="auto"/>
            <w:bottom w:val="none" w:sz="0" w:space="0" w:color="auto"/>
            <w:right w:val="none" w:sz="0" w:space="0" w:color="auto"/>
          </w:divBdr>
          <w:divsChild>
            <w:div w:id="725688278">
              <w:marLeft w:val="0"/>
              <w:marRight w:val="0"/>
              <w:marTop w:val="0"/>
              <w:marBottom w:val="0"/>
              <w:divBdr>
                <w:top w:val="none" w:sz="0" w:space="0" w:color="auto"/>
                <w:left w:val="none" w:sz="0" w:space="0" w:color="auto"/>
                <w:bottom w:val="none" w:sz="0" w:space="0" w:color="auto"/>
                <w:right w:val="none" w:sz="0" w:space="0" w:color="auto"/>
              </w:divBdr>
            </w:div>
            <w:div w:id="878785599">
              <w:marLeft w:val="0"/>
              <w:marRight w:val="0"/>
              <w:marTop w:val="0"/>
              <w:marBottom w:val="0"/>
              <w:divBdr>
                <w:top w:val="none" w:sz="0" w:space="0" w:color="auto"/>
                <w:left w:val="none" w:sz="0" w:space="0" w:color="auto"/>
                <w:bottom w:val="none" w:sz="0" w:space="0" w:color="auto"/>
                <w:right w:val="none" w:sz="0" w:space="0" w:color="auto"/>
              </w:divBdr>
            </w:div>
            <w:div w:id="1224637135">
              <w:marLeft w:val="0"/>
              <w:marRight w:val="0"/>
              <w:marTop w:val="0"/>
              <w:marBottom w:val="0"/>
              <w:divBdr>
                <w:top w:val="none" w:sz="0" w:space="0" w:color="auto"/>
                <w:left w:val="none" w:sz="0" w:space="0" w:color="auto"/>
                <w:bottom w:val="none" w:sz="0" w:space="0" w:color="auto"/>
                <w:right w:val="none" w:sz="0" w:space="0" w:color="auto"/>
              </w:divBdr>
            </w:div>
            <w:div w:id="1333491637">
              <w:marLeft w:val="0"/>
              <w:marRight w:val="0"/>
              <w:marTop w:val="0"/>
              <w:marBottom w:val="0"/>
              <w:divBdr>
                <w:top w:val="none" w:sz="0" w:space="0" w:color="auto"/>
                <w:left w:val="none" w:sz="0" w:space="0" w:color="auto"/>
                <w:bottom w:val="none" w:sz="0" w:space="0" w:color="auto"/>
                <w:right w:val="none" w:sz="0" w:space="0" w:color="auto"/>
              </w:divBdr>
            </w:div>
            <w:div w:id="1420367344">
              <w:marLeft w:val="0"/>
              <w:marRight w:val="0"/>
              <w:marTop w:val="0"/>
              <w:marBottom w:val="0"/>
              <w:divBdr>
                <w:top w:val="none" w:sz="0" w:space="0" w:color="auto"/>
                <w:left w:val="none" w:sz="0" w:space="0" w:color="auto"/>
                <w:bottom w:val="none" w:sz="0" w:space="0" w:color="auto"/>
                <w:right w:val="none" w:sz="0" w:space="0" w:color="auto"/>
              </w:divBdr>
            </w:div>
            <w:div w:id="1435369673">
              <w:marLeft w:val="0"/>
              <w:marRight w:val="0"/>
              <w:marTop w:val="0"/>
              <w:marBottom w:val="0"/>
              <w:divBdr>
                <w:top w:val="none" w:sz="0" w:space="0" w:color="auto"/>
                <w:left w:val="none" w:sz="0" w:space="0" w:color="auto"/>
                <w:bottom w:val="none" w:sz="0" w:space="0" w:color="auto"/>
                <w:right w:val="none" w:sz="0" w:space="0" w:color="auto"/>
              </w:divBdr>
            </w:div>
            <w:div w:id="1442067135">
              <w:marLeft w:val="0"/>
              <w:marRight w:val="0"/>
              <w:marTop w:val="0"/>
              <w:marBottom w:val="0"/>
              <w:divBdr>
                <w:top w:val="none" w:sz="0" w:space="0" w:color="auto"/>
                <w:left w:val="none" w:sz="0" w:space="0" w:color="auto"/>
                <w:bottom w:val="none" w:sz="0" w:space="0" w:color="auto"/>
                <w:right w:val="none" w:sz="0" w:space="0" w:color="auto"/>
              </w:divBdr>
            </w:div>
            <w:div w:id="174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5688">
      <w:bodyDiv w:val="1"/>
      <w:marLeft w:val="0"/>
      <w:marRight w:val="0"/>
      <w:marTop w:val="0"/>
      <w:marBottom w:val="0"/>
      <w:divBdr>
        <w:top w:val="none" w:sz="0" w:space="0" w:color="auto"/>
        <w:left w:val="none" w:sz="0" w:space="0" w:color="auto"/>
        <w:bottom w:val="none" w:sz="0" w:space="0" w:color="auto"/>
        <w:right w:val="none" w:sz="0" w:space="0" w:color="auto"/>
      </w:divBdr>
    </w:div>
    <w:div w:id="1909727305">
      <w:bodyDiv w:val="1"/>
      <w:marLeft w:val="0"/>
      <w:marRight w:val="0"/>
      <w:marTop w:val="0"/>
      <w:marBottom w:val="0"/>
      <w:divBdr>
        <w:top w:val="none" w:sz="0" w:space="0" w:color="auto"/>
        <w:left w:val="none" w:sz="0" w:space="0" w:color="auto"/>
        <w:bottom w:val="none" w:sz="0" w:space="0" w:color="auto"/>
        <w:right w:val="none" w:sz="0" w:space="0" w:color="auto"/>
      </w:divBdr>
      <w:divsChild>
        <w:div w:id="66925733">
          <w:marLeft w:val="0"/>
          <w:marRight w:val="0"/>
          <w:marTop w:val="0"/>
          <w:marBottom w:val="0"/>
          <w:divBdr>
            <w:top w:val="none" w:sz="0" w:space="0" w:color="auto"/>
            <w:left w:val="none" w:sz="0" w:space="0" w:color="auto"/>
            <w:bottom w:val="none" w:sz="0" w:space="0" w:color="auto"/>
            <w:right w:val="none" w:sz="0" w:space="0" w:color="auto"/>
          </w:divBdr>
        </w:div>
        <w:div w:id="726680759">
          <w:marLeft w:val="0"/>
          <w:marRight w:val="0"/>
          <w:marTop w:val="0"/>
          <w:marBottom w:val="0"/>
          <w:divBdr>
            <w:top w:val="none" w:sz="0" w:space="0" w:color="auto"/>
            <w:left w:val="none" w:sz="0" w:space="0" w:color="auto"/>
            <w:bottom w:val="none" w:sz="0" w:space="0" w:color="auto"/>
            <w:right w:val="none" w:sz="0" w:space="0" w:color="auto"/>
          </w:divBdr>
        </w:div>
        <w:div w:id="810632265">
          <w:marLeft w:val="0"/>
          <w:marRight w:val="0"/>
          <w:marTop w:val="0"/>
          <w:marBottom w:val="0"/>
          <w:divBdr>
            <w:top w:val="none" w:sz="0" w:space="0" w:color="auto"/>
            <w:left w:val="none" w:sz="0" w:space="0" w:color="auto"/>
            <w:bottom w:val="none" w:sz="0" w:space="0" w:color="auto"/>
            <w:right w:val="none" w:sz="0" w:space="0" w:color="auto"/>
          </w:divBdr>
        </w:div>
        <w:div w:id="1118720384">
          <w:marLeft w:val="0"/>
          <w:marRight w:val="0"/>
          <w:marTop w:val="0"/>
          <w:marBottom w:val="0"/>
          <w:divBdr>
            <w:top w:val="none" w:sz="0" w:space="0" w:color="auto"/>
            <w:left w:val="none" w:sz="0" w:space="0" w:color="auto"/>
            <w:bottom w:val="none" w:sz="0" w:space="0" w:color="auto"/>
            <w:right w:val="none" w:sz="0" w:space="0" w:color="auto"/>
          </w:divBdr>
        </w:div>
        <w:div w:id="2138061249">
          <w:marLeft w:val="0"/>
          <w:marRight w:val="0"/>
          <w:marTop w:val="0"/>
          <w:marBottom w:val="0"/>
          <w:divBdr>
            <w:top w:val="none" w:sz="0" w:space="0" w:color="auto"/>
            <w:left w:val="none" w:sz="0" w:space="0" w:color="auto"/>
            <w:bottom w:val="none" w:sz="0" w:space="0" w:color="auto"/>
            <w:right w:val="none" w:sz="0" w:space="0" w:color="auto"/>
          </w:divBdr>
        </w:div>
      </w:divsChild>
    </w:div>
    <w:div w:id="1939557098">
      <w:bodyDiv w:val="1"/>
      <w:marLeft w:val="0"/>
      <w:marRight w:val="0"/>
      <w:marTop w:val="0"/>
      <w:marBottom w:val="0"/>
      <w:divBdr>
        <w:top w:val="none" w:sz="0" w:space="0" w:color="auto"/>
        <w:left w:val="none" w:sz="0" w:space="0" w:color="auto"/>
        <w:bottom w:val="none" w:sz="0" w:space="0" w:color="auto"/>
        <w:right w:val="none" w:sz="0" w:space="0" w:color="auto"/>
      </w:divBdr>
    </w:div>
    <w:div w:id="2022538731">
      <w:bodyDiv w:val="1"/>
      <w:marLeft w:val="0"/>
      <w:marRight w:val="0"/>
      <w:marTop w:val="0"/>
      <w:marBottom w:val="0"/>
      <w:divBdr>
        <w:top w:val="none" w:sz="0" w:space="0" w:color="auto"/>
        <w:left w:val="none" w:sz="0" w:space="0" w:color="auto"/>
        <w:bottom w:val="none" w:sz="0" w:space="0" w:color="auto"/>
        <w:right w:val="none" w:sz="0" w:space="0" w:color="auto"/>
      </w:divBdr>
    </w:div>
    <w:div w:id="2112314452">
      <w:bodyDiv w:val="1"/>
      <w:marLeft w:val="0"/>
      <w:marRight w:val="0"/>
      <w:marTop w:val="0"/>
      <w:marBottom w:val="0"/>
      <w:divBdr>
        <w:top w:val="none" w:sz="0" w:space="0" w:color="auto"/>
        <w:left w:val="none" w:sz="0" w:space="0" w:color="auto"/>
        <w:bottom w:val="none" w:sz="0" w:space="0" w:color="auto"/>
        <w:right w:val="none" w:sz="0" w:space="0" w:color="auto"/>
      </w:divBdr>
      <w:divsChild>
        <w:div w:id="1670256">
          <w:marLeft w:val="0"/>
          <w:marRight w:val="0"/>
          <w:marTop w:val="0"/>
          <w:marBottom w:val="0"/>
          <w:divBdr>
            <w:top w:val="none" w:sz="0" w:space="0" w:color="auto"/>
            <w:left w:val="none" w:sz="0" w:space="0" w:color="auto"/>
            <w:bottom w:val="none" w:sz="0" w:space="0" w:color="auto"/>
            <w:right w:val="none" w:sz="0" w:space="0" w:color="auto"/>
          </w:divBdr>
        </w:div>
        <w:div w:id="1223105024">
          <w:marLeft w:val="0"/>
          <w:marRight w:val="0"/>
          <w:marTop w:val="0"/>
          <w:marBottom w:val="0"/>
          <w:divBdr>
            <w:top w:val="none" w:sz="0" w:space="0" w:color="auto"/>
            <w:left w:val="none" w:sz="0" w:space="0" w:color="auto"/>
            <w:bottom w:val="none" w:sz="0" w:space="0" w:color="auto"/>
            <w:right w:val="none" w:sz="0" w:space="0" w:color="auto"/>
          </w:divBdr>
        </w:div>
        <w:div w:id="2144348847">
          <w:marLeft w:val="0"/>
          <w:marRight w:val="0"/>
          <w:marTop w:val="0"/>
          <w:marBottom w:val="0"/>
          <w:divBdr>
            <w:top w:val="none" w:sz="0" w:space="0" w:color="auto"/>
            <w:left w:val="none" w:sz="0" w:space="0" w:color="auto"/>
            <w:bottom w:val="none" w:sz="0" w:space="0" w:color="auto"/>
            <w:right w:val="none" w:sz="0" w:space="0" w:color="auto"/>
          </w:divBdr>
        </w:div>
      </w:divsChild>
    </w:div>
    <w:div w:id="2120640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18" Type="http://schemas.openxmlformats.org/officeDocument/2006/relationships/hyperlink" Target="https://www.ncbi.nlm.nih.gov/pmc/articles/PMC5902194/pdf/kaup-14-02-1389823.pdf"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tiff"/><Relationship Id="rId17" Type="http://schemas.openxmlformats.org/officeDocument/2006/relationships/hyperlink" Target="https://www.ncbi.nlm.nih.gov/pmc/articles/PMC9488551/pdf/ERR-0165-2020.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cbi.nlm.nih.gov/pmc/articles/PMC3825547/pdf/cia-8-1489.pdf" TargetMode="External"/><Relationship Id="rId20" Type="http://schemas.openxmlformats.org/officeDocument/2006/relationships/hyperlink" Target="https://www.ncbi.nlm.nih.gov/pmc/articles/PMC3825547/pdf/cia-8-1489.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ncbi.nlm.nih.gov/pmc/articles/PMC9488591/pdf/ERR-0087-2020.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pp.biorender.com/illustrations/663017c4b846b60df0c2e577" TargetMode="Externa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B75D34E-F79C-4635-A00F-9F45D21D9577}"/>
      </w:docPartPr>
      <w:docPartBody>
        <w:p w:rsidR="00501E16" w:rsidRDefault="00884691">
          <w:r w:rsidRPr="0040648F">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rus BT Roman">
    <w:altName w:val="Sitka Small"/>
    <w:charset w:val="00"/>
    <w:family w:val="roman"/>
    <w:pitch w:val="variable"/>
    <w:sig w:usb0="00000001" w:usb1="1000204A" w:usb2="00000000" w:usb3="00000000" w:csb0="00000011" w:csb1="00000000"/>
  </w:font>
  <w:font w:name="Gill Sans MT">
    <w:charset w:val="00"/>
    <w:family w:val="swiss"/>
    <w:pitch w:val="variable"/>
    <w:sig w:usb0="00000003"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91"/>
    <w:rsid w:val="00000BFA"/>
    <w:rsid w:val="00095982"/>
    <w:rsid w:val="000B4704"/>
    <w:rsid w:val="00174375"/>
    <w:rsid w:val="002A1BA6"/>
    <w:rsid w:val="00301621"/>
    <w:rsid w:val="0036037F"/>
    <w:rsid w:val="00380DE8"/>
    <w:rsid w:val="003B1955"/>
    <w:rsid w:val="003E0B4B"/>
    <w:rsid w:val="004F5704"/>
    <w:rsid w:val="00501E16"/>
    <w:rsid w:val="00560D41"/>
    <w:rsid w:val="005D1E59"/>
    <w:rsid w:val="006B6D62"/>
    <w:rsid w:val="006D649B"/>
    <w:rsid w:val="00797386"/>
    <w:rsid w:val="007C5146"/>
    <w:rsid w:val="008341B7"/>
    <w:rsid w:val="00853E69"/>
    <w:rsid w:val="00884691"/>
    <w:rsid w:val="008C120B"/>
    <w:rsid w:val="008C6668"/>
    <w:rsid w:val="00903852"/>
    <w:rsid w:val="00922951"/>
    <w:rsid w:val="00944F37"/>
    <w:rsid w:val="00972936"/>
    <w:rsid w:val="00A22ECE"/>
    <w:rsid w:val="00A44595"/>
    <w:rsid w:val="00AD618C"/>
    <w:rsid w:val="00AE629D"/>
    <w:rsid w:val="00B12BC3"/>
    <w:rsid w:val="00B43BD4"/>
    <w:rsid w:val="00B87A1B"/>
    <w:rsid w:val="00DB35DF"/>
    <w:rsid w:val="00DE5C62"/>
    <w:rsid w:val="00E13140"/>
    <w:rsid w:val="00E4013E"/>
    <w:rsid w:val="00E60D1A"/>
    <w:rsid w:val="00EE050D"/>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PT" w:eastAsia="pt-P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501E1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C5B591-FED6-4372-A143-60DC39001DD6}">
  <we:reference id="wa104382081" version="1.55.1.0" store="pt-PT" storeType="OMEX"/>
  <we:alternateReferences>
    <we:reference id="WA104382081" version="1.55.1.0" store="" storeType="OMEX"/>
  </we:alternateReferences>
  <we:properties>
    <we:property name="MENDELEY_CITATIONS" value="[{&quot;citationID&quot;:&quot;MENDELEY_CITATION_a05ce1c1-0923-4231-9a77-f3cb5c6970ef&quot;,&quot;properties&quot;:{&quot;noteIndex&quot;:0},&quot;isEdited&quot;:false,&quot;manualOverride&quot;:{&quot;isManuallyOverridden&quot;:false,&quot;citeprocText&quot;:&quot;&lt;sup&gt;1&lt;/sup&gt;&quot;,&quot;manualOverrideText&quot;:&quot;&quot;},&quot;citationItems&quot;:[{&quot;id&quot;:&quot;dacfdae2-5a61-3bb9-8776-b6f5f0262485&quot;,&quot;itemData&quot;:{&quot;type&quot;:&quot;article-journal&quot;,&quot;id&quot;:&quot;dacfdae2-5a61-3bb9-8776-b6f5f0262485&quot;,&quot;title&quot;:&quot;Physiological changes in respiratory function associated with ageing.&quot;,&quot;author&quot;:[{&quot;family&quot;:&quot;Janssens&quot;,&quot;given&quot;:&quot;J P&quot;,&quot;parse-names&quot;:false,&quot;dropping-particle&quot;:&quot;&quot;,&quot;non-dropping-particle&quot;:&quot;&quot;},{&quot;family&quot;:&quot;Pache&quot;,&quot;given&quot;:&quot;J C&quot;,&quot;parse-names&quot;:false,&quot;dropping-particle&quot;:&quot;&quot;,&quot;non-dropping-particle&quot;:&quot;&quot;},{&quot;family&quot;:&quot;Nicod&quot;,&quot;given&quot;:&quot;L P&quot;,&quot;parse-names&quot;:false,&quot;dropping-particle&quot;:&quot;&quot;,&quot;non-dropping-particle&quot;:&quot;&quot;}],&quot;container-title&quot;:&quot;The European respiratory journal&quot;,&quot;container-title-short&quot;:&quot;Eur Respir J&quot;,&quot;accessed&quot;:{&quot;date-parts&quot;:[[2024,5,6]]},&quot;DOI&quot;:&quot;10.1034/j.1399-3003.1999.13a36.x&quot;,&quot;ISSN&quot;:&quot;0903-1936&quot;,&quot;PMID&quot;:&quot;10836348&quot;,&quot;URL&quot;:&quot;http://www.ncbi.nlm.nih.gov/pubmed/10836348&quot;,&quot;issued&quot;:{&quot;date-parts&quot;:[[1999,1,1]]},&quot;page&quot;:&quot;197-205&quot;,&quot;abstract&quot;:&quot;Physiological ageing of the lung is associated with dilatation of alveoli, enlargement of airspaces, decrease in exchange surface area and loss of supporting tissue for peripheral airways (\&quot;senile emphysema\&quot;), changes resulting in decreased static elastic recoil of the lung and increased residual volume and functional residual capacity. Compliance of the chest wall diminishes, thereby increasing work of breathing when compared with younger subjects. Respiratory muscle strength also decreases with ageing, and is strongly correlated with nutritional status and cardiac index. Expiratory flow rates decrease with a characteristic alteration in the flow-volume curve suggesting small airway disease. The ventilation-perfusion ratio (V'A/Q') heterogeneity increases, with low V'A/Q' zones appearing as a result of premature closing of dependent airways. Carbon monoxide transfer decreases with age, reflecting mainly a loss of surface area. In spite of these changes, the respiratory system remains capable of maintaining adequate gas exchange at rest and during exertion during the entire lifespan, with only a slight decrease in arterial oxygen tension, and no significant change in arterial carbon dioxide tension. Ageing tends to diminish the reserve of the respiratory system in cases of acute disease. Decreased sensitivity of respiratory centres to hypoxia or hypercapnia results in a diminished ventilatory response in cases of heart failure, infection or aggravated airway obstruction. Furthermore, decreased perception bronchoconstriction and diminished physical activity may result in lesser awareness of the disease and delayed diagnosis.&quot;,&quot;publisher&quot;:&quot;European Respiratory Society&quot;,&quot;issue&quot;:&quot;1&quot;,&quot;volume&quot;:&quot;13&quot;},&quot;isTemporary&quot;:false,&quot;suppress-author&quot;:false,&quot;composite&quot;:false,&quot;author-only&quot;:false}],&quot;citationTag&quot;:&quot;MENDELEY_CITATION_v3_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&quot;}]"/>
    <we:property name="MENDELEY_CITATIONS_LOCALE_CODE" value="&quot;pt-PT&quot;"/>
    <we:property name="MENDELEY_CITATIONS_STYLE" value="{&quot;id&quot;:&quot;https://csl.mendeley.com/styles/1346621/norma-portuguesa-405-citacao-numerica&quot;,&quot;title&quot;:&quot;Norma Portuguesa 405 (Portuguese) - citação numérica&quot;,&quot;format&quot;:&quot;author-date&quot;,&quot;defaultLocale&quot;:&quot;pt-PT&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E1063-3204-47F9-8E3D-192EEB49B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10</Pages>
  <Words>1577</Words>
  <Characters>8522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Isabel Alves dos Santos Baptista</dc:creator>
  <cp:keywords/>
  <dc:description/>
  <cp:lastModifiedBy>Tomás Gomes Ferreira</cp:lastModifiedBy>
  <cp:revision>34</cp:revision>
  <cp:lastPrinted>2024-05-22T14:04:00Z</cp:lastPrinted>
  <dcterms:created xsi:type="dcterms:W3CDTF">2024-05-07T22:42:00Z</dcterms:created>
  <dcterms:modified xsi:type="dcterms:W3CDTF">2025-11-16T16:06:00Z</dcterms:modified>
</cp:coreProperties>
</file>