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qb702wo3gjd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Introducción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EcoMarket SPA es una empresa chilena dedicada a la venta de productos ecológicos y sostenibles. Debido a su crecimiento y expansión, el sistema monolítico actual ha evidenciado problemas de rendimiento y disponibilidad, afectando la eficiencia operativa y la experiencia del cliente. Este informe presenta una solución basada en arquitectura de microservicios con MySQL para mejorar la escalabilidad y estabilidad del sistema.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i17b6cxgyf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Análisis de Requerimientos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qsgcdu9n74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Requerimientos Funcionales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Gestión de Usuarios:</w:t>
      </w:r>
      <w:r w:rsidDel="00000000" w:rsidR="00000000" w:rsidRPr="00000000">
        <w:rPr>
          <w:rtl w:val="0"/>
        </w:rPr>
        <w:t xml:space="preserve"> Creación, actualización y eliminación de cuentas.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Inventario:</w:t>
      </w:r>
      <w:r w:rsidDel="00000000" w:rsidR="00000000" w:rsidRPr="00000000">
        <w:rPr>
          <w:rtl w:val="0"/>
        </w:rPr>
        <w:t xml:space="preserve"> Administración de productos, stock y pedidos.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Ventas y Facturación:</w:t>
      </w:r>
      <w:r w:rsidDel="00000000" w:rsidR="00000000" w:rsidRPr="00000000">
        <w:rPr>
          <w:rtl w:val="0"/>
        </w:rPr>
        <w:t xml:space="preserve"> Procesamiento de ventas, devoluciones y emisión de facturas.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Logística y Envíos:</w:t>
      </w:r>
      <w:r w:rsidDel="00000000" w:rsidR="00000000" w:rsidRPr="00000000">
        <w:rPr>
          <w:rtl w:val="0"/>
        </w:rPr>
        <w:t xml:space="preserve"> Seguimiento de pedidos y optimización de rutas de entrega.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 con Clientes:</w:t>
      </w:r>
      <w:r w:rsidDel="00000000" w:rsidR="00000000" w:rsidRPr="00000000">
        <w:rPr>
          <w:rtl w:val="0"/>
        </w:rPr>
        <w:t xml:space="preserve"> Historial de pedidos, reseñas y soporte.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Generación de Reportes:</w:t>
      </w:r>
      <w:r w:rsidDel="00000000" w:rsidR="00000000" w:rsidRPr="00000000">
        <w:rPr>
          <w:rtl w:val="0"/>
        </w:rPr>
        <w:t xml:space="preserve"> Informes sobre ventas y rendimiento.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socc2466zk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Entrevistas a Perfiles de Usuarios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Administrador:</w:t>
      </w:r>
      <w:r w:rsidDel="00000000" w:rsidR="00000000" w:rsidRPr="00000000">
        <w:rPr>
          <w:rtl w:val="0"/>
        </w:rPr>
        <w:t xml:space="preserve"> Necesita herramientas de control y reportes detallados.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Vendedor:</w:t>
      </w:r>
      <w:r w:rsidDel="00000000" w:rsidR="00000000" w:rsidRPr="00000000">
        <w:rPr>
          <w:rtl w:val="0"/>
        </w:rPr>
        <w:t xml:space="preserve"> Requiere una interfaz rápida y fácil para registrar ventas.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Cliente:</w:t>
      </w:r>
      <w:r w:rsidDel="00000000" w:rsidR="00000000" w:rsidRPr="00000000">
        <w:rPr>
          <w:rtl w:val="0"/>
        </w:rPr>
        <w:t xml:space="preserve"> Busca una plataforma segura y eficiente para realizar compras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8xpxxbw1k4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Requisitos No Funcionales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Escalabilidad:</w:t>
      </w:r>
      <w:r w:rsidDel="00000000" w:rsidR="00000000" w:rsidRPr="00000000">
        <w:rPr>
          <w:rtl w:val="0"/>
        </w:rPr>
        <w:t xml:space="preserve"> Capacidad de crecimiento sin afectar el rendimiento.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Disponibilidad:</w:t>
      </w:r>
      <w:r w:rsidDel="00000000" w:rsidR="00000000" w:rsidRPr="00000000">
        <w:rPr>
          <w:rtl w:val="0"/>
        </w:rPr>
        <w:t xml:space="preserve"> Sistema accesible en todo momento.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Implementación de cifrado de datos y autenticación segura.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Mantenimiento:</w:t>
      </w:r>
      <w:r w:rsidDel="00000000" w:rsidR="00000000" w:rsidRPr="00000000">
        <w:rPr>
          <w:rtl w:val="0"/>
        </w:rPr>
        <w:t xml:space="preserve"> Facilidad de actualización y depuración.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Eficiencia:</w:t>
      </w:r>
      <w:r w:rsidDel="00000000" w:rsidR="00000000" w:rsidRPr="00000000">
        <w:rPr>
          <w:rtl w:val="0"/>
        </w:rPr>
        <w:t xml:space="preserve"> Optimizar tiempos de respuesta y carga del sistema.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tregv95y4k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0yipwhqgp4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5xlnp0g3ltw4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Análisis del Sistema Actual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sl27d1qwl85l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Evaluación del Sistema Monolítico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Dificultad en mantenimiento y actualizaciones.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Baja escalabilidad ante aumento de usuarios.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Altas tasas de fallos debido a sobrecarga en el servidor.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uy8hh46mnqbk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Identificación de Problemas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Cuellos de botella en la base de datos centralizada.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Dependencia de un solo servidor.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Baja tolerancia a fallos.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26"/>
          <w:szCs w:val="26"/>
        </w:rPr>
      </w:pPr>
      <w:bookmarkStart w:colFirst="0" w:colLast="0" w:name="_cxd4rurxu677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 Diseño de la nueva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b0k5gthu41c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</w:t>
      </w:r>
      <w:r w:rsidDel="00000000" w:rsidR="00000000" w:rsidRPr="00000000">
        <w:rPr>
          <w:b w:val="1"/>
          <w:sz w:val="26"/>
          <w:szCs w:val="26"/>
          <w:rtl w:val="0"/>
        </w:rPr>
        <w:t xml:space="preserve">Arquitectura de Microservicios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arquitectura de microservicios es un enfoque de diseño de software en el que una aplicación se divide en pequeños servicios independientes que se comunican entre sí a través de APIs. Cada microservicio está centrado en una función específica de la aplicación y puede ser desarrollado, desplegado y escalado de forma independiente.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pbsz31o2p8ke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Explicación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como tener una aplicación que está formada por varios "mini-proyectos" autónomos. Cada uno de estos proyectos se encarga de una tarea específica, como el manejo de usuarios o la gestión de pagos. Cada microservicio puede actualizarse, probarse y escalar de manera separada sin afectar al resto de la aplicación.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mdt7rh591hzk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Beneficios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 independiente:</w:t>
      </w:r>
      <w:r w:rsidDel="00000000" w:rsidR="00000000" w:rsidRPr="00000000">
        <w:rPr>
          <w:rtl w:val="0"/>
        </w:rPr>
        <w:t xml:space="preserve"> Cada microservicio puede escalar de forma independiente según las necesidades de la funcionalidad específica.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Desarrollo ágil:</w:t>
      </w:r>
      <w:r w:rsidDel="00000000" w:rsidR="00000000" w:rsidRPr="00000000">
        <w:rPr>
          <w:rtl w:val="0"/>
        </w:rPr>
        <w:t xml:space="preserve"> Los equipos pueden trabajar en diferentes microservicios sin interferir entre sí, lo que facilita el desarrollo y la implementación continua.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Resiliencia:</w:t>
      </w:r>
      <w:r w:rsidDel="00000000" w:rsidR="00000000" w:rsidRPr="00000000">
        <w:rPr>
          <w:rtl w:val="0"/>
        </w:rPr>
        <w:t xml:space="preserve"> Si un microservicio falla, no afecta a toda la aplicación, lo que mejora la disponibilidad general.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Flexibilidad tecnológica:</w:t>
      </w:r>
      <w:r w:rsidDel="00000000" w:rsidR="00000000" w:rsidRPr="00000000">
        <w:rPr>
          <w:rtl w:val="0"/>
        </w:rPr>
        <w:t xml:space="preserve"> Cada microservicio puede estar construido usando diferentes tecnologías según lo que sea más adecuado para esa parte de la aplicación.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5l8eg3u1ebp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swv83eddcty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4.4 Desafíos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Complejidad en la gestión:</w:t>
      </w:r>
      <w:r w:rsidDel="00000000" w:rsidR="00000000" w:rsidRPr="00000000">
        <w:rPr>
          <w:rtl w:val="0"/>
        </w:rPr>
        <w:t xml:space="preserve"> La comunicación entre microservicios y la gestión de sus dependencias puede ser difícil de manejar.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Sobrecarga de infraestructura:</w:t>
      </w:r>
      <w:r w:rsidDel="00000000" w:rsidR="00000000" w:rsidRPr="00000000">
        <w:rPr>
          <w:rtl w:val="0"/>
        </w:rPr>
        <w:t xml:space="preserve"> Se necesita más infraestructura y herramientas para manejar los microservicios de manera eficiente (como orquestación y monitoreo).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Consistencia de datos:</w:t>
      </w:r>
      <w:r w:rsidDel="00000000" w:rsidR="00000000" w:rsidRPr="00000000">
        <w:rPr>
          <w:rtl w:val="0"/>
        </w:rPr>
        <w:t xml:space="preserve"> Mantener la coherencia de datos entre diferentes microservicios distribuidos puede ser complicado.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qkgerwnsyc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4.5 Empresas que la utilizan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Netflix:</w:t>
      </w:r>
      <w:r w:rsidDel="00000000" w:rsidR="00000000" w:rsidRPr="00000000">
        <w:rPr>
          <w:rtl w:val="0"/>
        </w:rPr>
        <w:t xml:space="preserve"> Utiliza microservicios para manejar la enorme cantidad de contenido y usuarios, permitiendo escalabilidad y resiliencia.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Amazon:</w:t>
      </w:r>
      <w:r w:rsidDel="00000000" w:rsidR="00000000" w:rsidRPr="00000000">
        <w:rPr>
          <w:rtl w:val="0"/>
        </w:rPr>
        <w:t xml:space="preserve"> Su arquitectura está basada en microservicios, lo que les permite desarrollar y desplegar nuevas funciones de manera independiente y rápida.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Spotify:</w:t>
      </w:r>
      <w:r w:rsidDel="00000000" w:rsidR="00000000" w:rsidRPr="00000000">
        <w:rPr>
          <w:rtl w:val="0"/>
        </w:rPr>
        <w:t xml:space="preserve"> Emplea microservicios para gestionar sus diferentes funcionalidades de forma eficiente y escalable.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6vt14p956ty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4.6 Estrategia de Microservicios para EcoMarket SPA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propone dividir el sistema en módulos independientes con APIs REST para comunicación: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Autenticación y Usuarios:</w:t>
      </w:r>
      <w:r w:rsidDel="00000000" w:rsidR="00000000" w:rsidRPr="00000000">
        <w:rPr>
          <w:rtl w:val="0"/>
        </w:rPr>
        <w:t xml:space="preserve"> Manejo de usuarios y roles. 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Inventario:</w:t>
      </w:r>
      <w:r w:rsidDel="00000000" w:rsidR="00000000" w:rsidRPr="00000000">
        <w:rPr>
          <w:rtl w:val="0"/>
        </w:rPr>
        <w:t xml:space="preserve"> Administración de productos, stock y pedidos.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Ventas y Facturación:</w:t>
      </w:r>
      <w:r w:rsidDel="00000000" w:rsidR="00000000" w:rsidRPr="00000000">
        <w:rPr>
          <w:rtl w:val="0"/>
        </w:rPr>
        <w:t xml:space="preserve"> Registro y procesamiento de compras.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Logística y Envíos:</w:t>
      </w:r>
      <w:r w:rsidDel="00000000" w:rsidR="00000000" w:rsidRPr="00000000">
        <w:rPr>
          <w:rtl w:val="0"/>
        </w:rPr>
        <w:t xml:space="preserve"> Gestión de envíos y proveedores.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Interacción con Clientes:</w:t>
      </w:r>
      <w:r w:rsidDel="00000000" w:rsidR="00000000" w:rsidRPr="00000000">
        <w:rPr>
          <w:rtl w:val="0"/>
        </w:rPr>
        <w:t xml:space="preserve"> Gestión de reseñas e historial de pedidos.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Microservicio de Reporte y Análisis:</w:t>
      </w:r>
      <w:r w:rsidDel="00000000" w:rsidR="00000000" w:rsidRPr="00000000">
        <w:rPr>
          <w:rtl w:val="0"/>
        </w:rPr>
        <w:t xml:space="preserve"> Generación de informes de ventas, inventario y rendimiento.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ac33jnw1xfr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4.7 Herramientas Tecnológicas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Lenguaje:</w:t>
      </w:r>
      <w:r w:rsidDel="00000000" w:rsidR="00000000" w:rsidRPr="00000000">
        <w:rPr>
          <w:rtl w:val="0"/>
        </w:rPr>
        <w:t xml:space="preserve"> Java con Spring Boot.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Datos:</w:t>
      </w:r>
      <w:r w:rsidDel="00000000" w:rsidR="00000000" w:rsidRPr="00000000">
        <w:rPr>
          <w:rtl w:val="0"/>
        </w:rPr>
        <w:t xml:space="preserve"> MySQL.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Mensajería:</w:t>
      </w:r>
      <w:r w:rsidDel="00000000" w:rsidR="00000000" w:rsidRPr="00000000">
        <w:rPr>
          <w:rtl w:val="0"/>
        </w:rPr>
        <w:t xml:space="preserve"> RabbitMQ para comunicación entre microservicios.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Orquestación:</w:t>
      </w:r>
      <w:r w:rsidDel="00000000" w:rsidR="00000000" w:rsidRPr="00000000">
        <w:rPr>
          <w:rtl w:val="0"/>
        </w:rPr>
        <w:t xml:space="preserve"> Kubernetes para despliegue y escalabilidad.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JWT para autenticación de usuarios.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050xlfh8ivc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4.8 Diagramas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Casos de uso:</w:t>
      </w:r>
      <w:r w:rsidDel="00000000" w:rsidR="00000000" w:rsidRPr="00000000">
        <w:rPr>
          <w:rtl w:val="0"/>
        </w:rPr>
        <w:t xml:space="preserve"> Representación de interacciones entre usuarios y sistema.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Clases:</w:t>
      </w:r>
      <w:r w:rsidDel="00000000" w:rsidR="00000000" w:rsidRPr="00000000">
        <w:rPr>
          <w:rtl w:val="0"/>
        </w:rPr>
        <w:t xml:space="preserve"> Modelado de entidades y relaciones.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Despliegue:</w:t>
      </w:r>
      <w:r w:rsidDel="00000000" w:rsidR="00000000" w:rsidRPr="00000000">
        <w:rPr>
          <w:rtl w:val="0"/>
        </w:rPr>
        <w:t xml:space="preserve"> Arquitectura en la nube y comunicación entre microservicios.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qxi3r8hytxw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5. Planificación de la Migración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lfhug8cqox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Fases de Migración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Análisis y diseño</w:t>
      </w:r>
      <w:r w:rsidDel="00000000" w:rsidR="00000000" w:rsidRPr="00000000">
        <w:rPr>
          <w:rtl w:val="0"/>
        </w:rPr>
        <w:t xml:space="preserve">: Definir los microservicios y la infraestructura necesaria.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Implementación gradual</w:t>
      </w:r>
      <w:r w:rsidDel="00000000" w:rsidR="00000000" w:rsidRPr="00000000">
        <w:rPr>
          <w:rtl w:val="0"/>
        </w:rPr>
        <w:t xml:space="preserve">: Desarrollar e implementar cada microservicio por separado.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y validación</w:t>
      </w:r>
      <w:r w:rsidDel="00000000" w:rsidR="00000000" w:rsidRPr="00000000">
        <w:rPr>
          <w:rtl w:val="0"/>
        </w:rPr>
        <w:t xml:space="preserve">: Evaluación de rendimiento y estabilidad del nuevo sistema.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Despliegue y monitoreo</w:t>
      </w:r>
      <w:r w:rsidDel="00000000" w:rsidR="00000000" w:rsidRPr="00000000">
        <w:rPr>
          <w:rtl w:val="0"/>
        </w:rPr>
        <w:t xml:space="preserve">: Implementación final y monitoreo para corrección de errores.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5a77rphcet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Identificación de Riesgos y Mitigación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Incompatibilidad con sistemas heredados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Implementación de APIs intermedias.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Tiempo de inactividad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Despliegue progresivo y pruebas en entornos de desarrollo.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Problemas de seguridad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Uso de autenticación robusta y cifrado de datos.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albgmei7ngz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6. Consideraciones Éticas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Privacidad de datos:</w:t>
      </w:r>
      <w:r w:rsidDel="00000000" w:rsidR="00000000" w:rsidRPr="00000000">
        <w:rPr>
          <w:rtl w:val="0"/>
        </w:rPr>
        <w:t xml:space="preserve"> Cumplimiento de normativas de protección de datos personales.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Impacto en el empleo:</w:t>
      </w:r>
      <w:r w:rsidDel="00000000" w:rsidR="00000000" w:rsidRPr="00000000">
        <w:rPr>
          <w:rtl w:val="0"/>
        </w:rPr>
        <w:t xml:space="preserve"> Capacitar a los empleados en la nueva tecnología.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Responsabilidad en el despliegue:</w:t>
      </w:r>
      <w:r w:rsidDel="00000000" w:rsidR="00000000" w:rsidRPr="00000000">
        <w:rPr>
          <w:rtl w:val="0"/>
        </w:rPr>
        <w:t xml:space="preserve"> Realizar pruebas de seguridad antes de la implementación.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f9y7097wopl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7. Conclusión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implementación de una arquitectura de microservicios permitirá a EcoMarket SPA mejorar la escalabilidad, disponibilidad y seguridad de su sistema. La transición gradual minimizará riesgos, asegurando una experiencia fluida para clientes y empleados. Esta transformación digital es un paso clave para el crecimiento sostenible de la empresa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Diagrama De Casos De Uso: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4314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159" r="0" t="3298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7"/>
          <w:szCs w:val="27"/>
        </w:rPr>
      </w:pPr>
      <w:r w:rsidDel="00000000" w:rsidR="00000000" w:rsidRPr="00000000">
        <w:rPr/>
        <w:drawing>
          <wp:inline distB="114300" distT="114300" distL="114300" distR="114300">
            <wp:extent cx="4662488" cy="3829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-3330" l="1733" r="0" t="5361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Diagrama De Clases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448300" cy="66103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Diagrama De Despliegue:</w:t>
      </w:r>
    </w:p>
    <w:p w:rsidR="00000000" w:rsidDel="00000000" w:rsidP="00000000" w:rsidRDefault="00000000" w:rsidRPr="00000000" w14:paraId="0000007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