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Plataforma</w:t>
      </w:r>
      <w:r>
        <w:t xml:space="preserve"> </w:t>
      </w:r>
      <w:r>
        <w:t xml:space="preserve">de</w:t>
      </w:r>
      <w:r>
        <w:t xml:space="preserve"> </w:t>
      </w:r>
      <w:r>
        <w:t xml:space="preserve">Alto</w:t>
      </w:r>
      <w:r>
        <w:t xml:space="preserve"> </w:t>
      </w:r>
      <w:r>
        <w:t xml:space="preserve">Rendimiento</w:t>
      </w:r>
      <w:r>
        <w:t xml:space="preserve"> </w:t>
      </w:r>
      <w:r>
        <w:t xml:space="preserve">Deportivo</w:t>
      </w:r>
    </w:p>
    <w:p>
      <w:pPr>
        <w:pStyle w:val="Subtitle"/>
      </w:pPr>
      <w:r>
        <w:t xml:space="preserve">Especificación</w:t>
      </w:r>
      <w:r>
        <w:t xml:space="preserve"> </w:t>
      </w:r>
      <w:r>
        <w:t xml:space="preserve">Técnica</w:t>
      </w:r>
      <w:r>
        <w:t xml:space="preserve"> </w:t>
      </w:r>
      <w:r>
        <w:t xml:space="preserve">v2.0</w:t>
      </w:r>
      <w:r>
        <w:t xml:space="preserve"> </w:t>
      </w:r>
      <w:r>
        <w:t xml:space="preserve">—</w:t>
      </w:r>
      <w:r>
        <w:t xml:space="preserve"> </w:t>
      </w:r>
      <w:r>
        <w:t xml:space="preserve">Documento</w:t>
      </w:r>
      <w:r>
        <w:t xml:space="preserve"> </w:t>
      </w:r>
      <w:r>
        <w:t xml:space="preserve">de</w:t>
      </w:r>
      <w:r>
        <w:t xml:space="preserve"> </w:t>
      </w:r>
      <w:r>
        <w:t xml:space="preserve">implementación</w:t>
      </w:r>
    </w:p>
    <w:p>
      <w:pPr>
        <w:pStyle w:val="Author"/>
      </w:pPr>
      <w:r>
        <w:t xml:space="preserve">Tomás</w:t>
      </w:r>
      <w:r>
        <w:t xml:space="preserve"> </w:t>
      </w:r>
      <w:r>
        <w:t xml:space="preserve">Juárez</w:t>
      </w:r>
    </w:p>
    <w:p>
      <w:pPr>
        <w:pStyle w:val="Date"/>
      </w:pPr>
      <w:r>
        <w:t xml:space="preserve">19</w:t>
      </w:r>
      <w:r>
        <w:t xml:space="preserve"> </w:t>
      </w:r>
      <w:r>
        <w:t xml:space="preserve">de</w:t>
      </w:r>
      <w:r>
        <w:t xml:space="preserve"> </w:t>
      </w: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p>
      <w:r>
        <w:br w:type="page"/>
      </w:r>
    </w:p>
    <w:bookmarkStart w:id="20" w:name="control-del-documento"/>
    <w:p>
      <w:pPr>
        <w:pStyle w:val="Heading1"/>
      </w:pPr>
      <w:r>
        <w:t xml:space="preserve">0. Control del documento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Versión</w:t>
            </w:r>
          </w:p>
        </w:tc>
        <w:tc>
          <w:tcPr/>
          <w:p>
            <w:pPr>
              <w:pStyle w:val="Compact"/>
              <w:jc w:val="left"/>
            </w:pPr>
            <w:r>
              <w:t xml:space="preserve">2.0</w:t>
            </w:r>
          </w:p>
        </w:tc>
      </w:tr>
      <w:tr>
        <w:tc>
          <w:tcPr/>
          <w:p>
            <w:pPr>
              <w:pStyle w:val="Compact"/>
              <w:jc w:val="left"/>
            </w:pPr>
            <w:r>
              <w:t xml:space="preserve">Estado</w:t>
            </w:r>
          </w:p>
        </w:tc>
        <w:tc>
          <w:tcPr/>
          <w:p>
            <w:pPr>
              <w:pStyle w:val="Compact"/>
              <w:jc w:val="left"/>
            </w:pPr>
            <w:r>
              <w:t xml:space="preserve">Listo para ingeniería (implementable)</w:t>
            </w:r>
          </w:p>
        </w:tc>
      </w:tr>
      <w:tr>
        <w:tc>
          <w:tcPr/>
          <w:p>
            <w:pPr>
              <w:pStyle w:val="Compact"/>
              <w:jc w:val="left"/>
            </w:pPr>
            <w:r>
              <w:t xml:space="preserve">Reemplaza a</w:t>
            </w:r>
          </w:p>
        </w:tc>
        <w:tc>
          <w:tcPr/>
          <w:p>
            <w:pPr>
              <w:pStyle w:val="Compact"/>
              <w:jc w:val="left"/>
            </w:pPr>
            <w:r>
              <w:t xml:space="preserve">v1.0 —</w:t>
            </w:r>
            <w:r>
              <w:t xml:space="preserve"> </w:t>
            </w:r>
            <w:r>
              <w:rPr>
                <w:iCs/>
                <w:i/>
              </w:rPr>
              <w:t xml:space="preserve">Prompt Maestro: Desarrollo de App de Alto Rendimiento Deportivo</w:t>
            </w:r>
          </w:p>
        </w:tc>
      </w:tr>
      <w:tr>
        <w:tc>
          <w:tcPr/>
          <w:p>
            <w:pPr>
              <w:pStyle w:val="Compact"/>
              <w:jc w:val="left"/>
            </w:pPr>
            <w:r>
              <w:t xml:space="preserve">Audiencia</w:t>
            </w:r>
          </w:p>
        </w:tc>
        <w:tc>
          <w:tcPr/>
          <w:p>
            <w:pPr>
              <w:pStyle w:val="Compact"/>
              <w:jc w:val="left"/>
            </w:pPr>
            <w:r>
              <w:t xml:space="preserve">Equipo de desarrollo, arquitectura, ciencia del deporte, agentes de código (Cursor / Copilot / Claude Code)</w:t>
            </w:r>
          </w:p>
        </w:tc>
      </w:tr>
      <w:tr>
        <w:tc>
          <w:tcPr/>
          <w:p>
            <w:pPr>
              <w:pStyle w:val="Compact"/>
              <w:jc w:val="left"/>
            </w:pPr>
            <w:r>
              <w:t xml:space="preserve">Alcance de la v2</w:t>
            </w:r>
          </w:p>
        </w:tc>
        <w:tc>
          <w:tcPr/>
          <w:p>
            <w:pPr>
              <w:pStyle w:val="Compact"/>
              <w:jc w:val="left"/>
            </w:pPr>
            <w:r>
              <w:t xml:space="preserve">Modelo de datos PostgreSQL, arquitectura de microservicios, algoritmo de periodización, scoring de carga y fatiga, especificación de APIs, roadmap por fases</w:t>
            </w:r>
          </w:p>
        </w:tc>
      </w:tr>
    </w:tbl>
    <w:p>
      <w:pPr>
        <w:pStyle w:val="BodyText"/>
      </w:pPr>
      <w:r>
        <w:rPr>
          <w:bCs/>
          <w:b/>
        </w:rPr>
        <w:t xml:space="preserve">Qué cambia respecto de la v1.</w:t>
      </w:r>
      <w:r>
        <w:t xml:space="preserve"> </w:t>
      </w:r>
      <w:r>
        <w:t xml:space="preserve">La v1 definía el</w:t>
      </w:r>
      <w:r>
        <w:t xml:space="preserve"> </w:t>
      </w:r>
      <w:r>
        <w:rPr>
          <w:iCs/>
          <w:i/>
        </w:rPr>
        <w:t xml:space="preserve">qué</w:t>
      </w:r>
      <w:r>
        <w:t xml:space="preserve"> </w:t>
      </w:r>
      <w:r>
        <w:t xml:space="preserve">(objetivo de producto, variables del atleta, motor de decisión conceptual, stack sugerido, alcance MVP). La v2 define el</w:t>
      </w:r>
      <w:r>
        <w:t xml:space="preserve"> </w:t>
      </w:r>
      <w:r>
        <w:rPr>
          <w:iCs/>
          <w:i/>
        </w:rPr>
        <w:t xml:space="preserve">cómo</w:t>
      </w:r>
      <w:r>
        <w:t xml:space="preserve">: esquemas, contratos, fórmulas, umbrales y secuencia de entrega. Todo lo declarado en la v1 se mantiene vigente y se incorpora aquí de forma normativa; donde la v1 era ambigua, esta versión fija una decisión y la marca como tal.</w:t>
      </w:r>
    </w:p>
    <w:p>
      <w:pPr>
        <w:pStyle w:val="BodyText"/>
      </w:pPr>
      <w:r>
        <w:rPr>
          <w:bCs/>
          <w:b/>
        </w:rPr>
        <w:t xml:space="preserve">Convenciones normativas.</w:t>
      </w:r>
      <w:r>
        <w:t xml:space="preserve"> </w:t>
      </w:r>
      <w:r>
        <w:t xml:space="preserve">Se usan las palabras clave DEBE (requisito obligatorio), DEBERÍA (recomendación fuerte, desviarse exige justificación registrada) y PUEDE (opcional).</w:t>
      </w:r>
    </w:p>
    <w:p>
      <w:r>
        <w:pict>
          <v:rect style="width:0;height:1.5pt" o:hralign="center" o:hrstd="t" o:hr="t"/>
        </w:pict>
      </w:r>
    </w:p>
    <w:bookmarkEnd w:id="20"/>
    <w:bookmarkStart w:id="22" w:name="resumen-ejecutivo"/>
    <w:p>
      <w:pPr>
        <w:pStyle w:val="Heading1"/>
      </w:pPr>
      <w:r>
        <w:t xml:space="preserve">1. Resumen ejecutivo</w:t>
      </w:r>
    </w:p>
    <w:p>
      <w:pPr>
        <w:pStyle w:val="FirstParagraph"/>
      </w:pPr>
      <w:r>
        <w:t xml:space="preserve">La plataforma genera y regula planes de entrenamiento individualizados combinando tres capas de decisión:</w:t>
      </w:r>
    </w:p>
    <w:p>
      <w:pPr>
        <w:numPr>
          <w:ilvl w:val="0"/>
          <w:numId w:val="1001"/>
        </w:numPr>
        <w:pStyle w:val="Compact"/>
      </w:pPr>
      <w:r>
        <w:rPr>
          <w:bCs/>
          <w:b/>
        </w:rPr>
        <w:t xml:space="preserve">Capa de planificación (determinista).</w:t>
      </w:r>
      <w:r>
        <w:t xml:space="preserve"> </w:t>
      </w:r>
      <w:r>
        <w:t xml:space="preserve">Un motor de periodización basado en reglas construye macrociclo, mesociclos y microciclos a partir del objetivo, el deporte, el calendario competitivo y la disponibilidad. Es reproducible y auditable: mismas entradas, mismo plan.</w:t>
      </w:r>
    </w:p>
    <w:p>
      <w:pPr>
        <w:numPr>
          <w:ilvl w:val="0"/>
          <w:numId w:val="1001"/>
        </w:numPr>
        <w:pStyle w:val="Compact"/>
      </w:pPr>
      <w:r>
        <w:rPr>
          <w:bCs/>
          <w:b/>
        </w:rPr>
        <w:t xml:space="preserve">Capa de regulación diaria (cuantitativa).</w:t>
      </w:r>
      <w:r>
        <w:t xml:space="preserve"> </w:t>
      </w:r>
      <w:r>
        <w:t xml:space="preserve">Un motor de scoring calcula carga interna y externa, ratios de carga aguda/crónica, monotonía,</w:t>
      </w:r>
      <w:r>
        <w:t xml:space="preserve"> </w:t>
      </w:r>
      <w:r>
        <w:rPr>
          <w:iCs/>
          <w:i/>
        </w:rPr>
        <w:t xml:space="preserve">strain</w:t>
      </w:r>
      <w:r>
        <w:t xml:space="preserve">, estado de forma (modelo fitness–fatiga) y un índice compuesto de</w:t>
      </w:r>
      <w:r>
        <w:t xml:space="preserve"> </w:t>
      </w:r>
      <w:r>
        <w:rPr>
          <w:iCs/>
          <w:i/>
        </w:rPr>
        <w:t xml:space="preserve">readiness</w:t>
      </w:r>
      <w:r>
        <w:t xml:space="preserve">. De ahí sale un ajuste diario acotado sobre el plan.</w:t>
      </w:r>
    </w:p>
    <w:p>
      <w:pPr>
        <w:numPr>
          <w:ilvl w:val="0"/>
          <w:numId w:val="1001"/>
        </w:numPr>
        <w:pStyle w:val="Compact"/>
      </w:pPr>
      <w:r>
        <w:rPr>
          <w:bCs/>
          <w:b/>
        </w:rPr>
        <w:t xml:space="preserve">Capa conversacional (LLM).</w:t>
      </w:r>
      <w:r>
        <w:t xml:space="preserve"> </w:t>
      </w:r>
      <w:r>
        <w:t xml:space="preserve">Un orquestador de IA traduce lenguaje natural del atleta o del entrenador a intenciones estructuradas y llama a las dos capas anteriores mediante herramientas tipadas.</w:t>
      </w:r>
      <w:r>
        <w:t xml:space="preserve"> </w:t>
      </w:r>
      <w:r>
        <w:rPr>
          <w:bCs/>
          <w:b/>
        </w:rPr>
        <w:t xml:space="preserve">El LLM nunca prescribe carga directamente</w:t>
      </w:r>
      <w:r>
        <w:t xml:space="preserve">: propone parámetros, el motor determinista los valida contra guardarraíles y el resultado se registra en el log de decisiones.</w:t>
      </w:r>
    </w:p>
    <w:p>
      <w:pPr>
        <w:pStyle w:val="FirstParagraph"/>
      </w:pPr>
      <w:r>
        <w:t xml:space="preserve">Esta separación es la decisión arquitectónica central del producto: permite explicar cada sesión (</w:t>
      </w:r>
      <w:r>
        <w:t xml:space="preserve">“</w:t>
      </w:r>
      <w:r>
        <w:t xml:space="preserve">por qué hoy entreno esto</w:t>
      </w:r>
      <w:r>
        <w:t xml:space="preserve">”</w:t>
      </w:r>
      <w:r>
        <w:t xml:space="preserve">), auditar retroactivamente, y sustituir modelos de ML sin tocar la lógica de seguridad.</w:t>
      </w:r>
    </w:p>
    <w:bookmarkStart w:id="21" w:name="X6de0167eb1b772796060fac4e5c510db3056953"/>
    <w:p>
      <w:pPr>
        <w:pStyle w:val="Heading2"/>
      </w:pPr>
      <w:r>
        <w:t xml:space="preserve">1.1 Advertencia de dominio y posicionamiento regulatorio</w:t>
      </w:r>
    </w:p>
    <w:p>
      <w:pPr>
        <w:pStyle w:val="FirstParagraph"/>
      </w:pPr>
      <w:r>
        <w:t xml:space="preserve">Dos puntos que el equipo debe asumir desde el día uno, porque condicionan diseño y marketing:</w:t>
      </w:r>
    </w:p>
    <w:p>
      <w:pPr>
        <w:numPr>
          <w:ilvl w:val="0"/>
          <w:numId w:val="1002"/>
        </w:numPr>
        <w:pStyle w:val="Compact"/>
      </w:pPr>
      <w:r>
        <w:rPr>
          <w:bCs/>
          <w:b/>
        </w:rPr>
        <w:t xml:space="preserve">La predicción de lesiones tiene validez limitada.</w:t>
      </w:r>
      <w:r>
        <w:t xml:space="preserve"> </w:t>
      </w:r>
      <w:r>
        <w:t xml:space="preserve">La literatura reciente (Impellizzeri y cols., Bahr) muestra que ningún modelo, incluido el ACWR, alcanza precisión suficiente para predecir lesiones individuales. La plataforma DEBE presentar estas señales como</w:t>
      </w:r>
      <w:r>
        <w:t xml:space="preserve"> </w:t>
      </w:r>
      <w:r>
        <w:rPr>
          <w:bCs/>
          <w:b/>
        </w:rPr>
        <w:t xml:space="preserve">indicadores de gestión de carga y banderas de conversación</w:t>
      </w:r>
      <w:r>
        <w:t xml:space="preserve">, nunca como</w:t>
      </w:r>
      <w:r>
        <w:t xml:space="preserve"> </w:t>
      </w:r>
      <w:r>
        <w:t xml:space="preserve">“</w:t>
      </w:r>
      <w:r>
        <w:t xml:space="preserve">probabilidad de lesión</w:t>
      </w:r>
      <w:r>
        <w:t xml:space="preserve">”</w:t>
      </w:r>
      <w:r>
        <w:t xml:space="preserve">. El lenguaje de UI está normado en §7.9.</w:t>
      </w:r>
    </w:p>
    <w:p>
      <w:pPr>
        <w:numPr>
          <w:ilvl w:val="0"/>
          <w:numId w:val="1002"/>
        </w:numPr>
        <w:pStyle w:val="Compact"/>
      </w:pPr>
      <w:r>
        <w:rPr>
          <w:bCs/>
          <w:b/>
        </w:rPr>
        <w:t xml:space="preserve">El producto no es un dispositivo médico.</w:t>
      </w:r>
      <w:r>
        <w:t xml:space="preserve"> </w:t>
      </w:r>
      <w:r>
        <w:t xml:space="preserve">No diagnostica, no trata y no reemplaza criterio clínico. El retorno tras lesión (RTP) se modela como flujo asistido con validación humana obligatoria (§6.6). Cualquier funcionalidad que cruce esa línea exige revisión regulatoria previa (MDR en UE, FDA en EE. UU.).</w:t>
      </w:r>
    </w:p>
    <w:p>
      <w:r>
        <w:pict>
          <v:rect style="width:0;height:1.5pt" o:hralign="center" o:hrstd="t" o:hr="t"/>
        </w:pict>
      </w:r>
    </w:p>
    <w:bookmarkEnd w:id="21"/>
    <w:bookmarkEnd w:id="22"/>
    <w:bookmarkStart w:id="23" w:name="X480a4fe6cf976c69b8acbc603e3d21dbdeb3482"/>
    <w:p>
      <w:pPr>
        <w:pStyle w:val="Heading1"/>
      </w:pPr>
      <w:r>
        <w:t xml:space="preserve">2. Principios de diseño y decisiones de arquitectura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Decisión</w:t>
            </w:r>
          </w:p>
        </w:tc>
        <w:tc>
          <w:tcPr/>
          <w:p>
            <w:pPr>
              <w:pStyle w:val="Compact"/>
              <w:jc w:val="left"/>
            </w:pPr>
            <w:r>
              <w:t xml:space="preserve">Alternativa descartada</w:t>
            </w:r>
          </w:p>
        </w:tc>
        <w:tc>
          <w:tcPr/>
          <w:p>
            <w:pPr>
              <w:pStyle w:val="Compact"/>
              <w:jc w:val="left"/>
            </w:pPr>
            <w:r>
              <w:t xml:space="preserve">Motivo</w:t>
            </w:r>
          </w:p>
        </w:tc>
      </w:tr>
      <w:tr>
        <w:tc>
          <w:tcPr/>
          <w:p>
            <w:pPr>
              <w:pStyle w:val="Compact"/>
              <w:jc w:val="left"/>
            </w:pPr>
            <w:r>
              <w:t xml:space="preserve">ADR-01</w:t>
            </w:r>
          </w:p>
        </w:tc>
        <w:tc>
          <w:tcPr/>
          <w:p>
            <w:pPr>
              <w:pStyle w:val="Compact"/>
              <w:jc w:val="left"/>
            </w:pPr>
            <w:r>
              <w:t xml:space="preserve">Motor de planificación determinista basado en reglas; ML solo como señal de entrada</w:t>
            </w:r>
          </w:p>
        </w:tc>
        <w:tc>
          <w:tcPr/>
          <w:p>
            <w:pPr>
              <w:pStyle w:val="Compact"/>
              <w:jc w:val="left"/>
            </w:pPr>
            <w:r>
              <w:t xml:space="preserve">Generación end-to-end con LLM</w:t>
            </w:r>
          </w:p>
        </w:tc>
        <w:tc>
          <w:tcPr/>
          <w:p>
            <w:pPr>
              <w:pStyle w:val="Compact"/>
              <w:jc w:val="left"/>
            </w:pPr>
            <w:r>
              <w:t xml:space="preserve">Trazabilidad, seguridad, reproducibilidad y coste</w:t>
            </w:r>
          </w:p>
        </w:tc>
      </w:tr>
      <w:tr>
        <w:tc>
          <w:tcPr/>
          <w:p>
            <w:pPr>
              <w:pStyle w:val="Compact"/>
              <w:jc w:val="left"/>
            </w:pPr>
            <w:r>
              <w:t xml:space="preserve">ADR-02</w:t>
            </w:r>
          </w:p>
        </w:tc>
        <w:tc>
          <w:tcPr/>
          <w:p>
            <w:pPr>
              <w:pStyle w:val="Compact"/>
              <w:jc w:val="left"/>
            </w:pPr>
            <w:r>
              <w:t xml:space="preserve">Base de datos por servicio, con PostgreSQL como motor único</w:t>
            </w:r>
          </w:p>
        </w:tc>
        <w:tc>
          <w:tcPr/>
          <w:p>
            <w:pPr>
              <w:pStyle w:val="Compact"/>
              <w:jc w:val="left"/>
            </w:pPr>
            <w:r>
              <w:t xml:space="preserve">Base de datos compartida</w:t>
            </w:r>
          </w:p>
        </w:tc>
        <w:tc>
          <w:tcPr/>
          <w:p>
            <w:pPr>
              <w:pStyle w:val="Compact"/>
              <w:jc w:val="left"/>
            </w:pPr>
            <w:r>
              <w:t xml:space="preserve">Autonomía de despliegue sin multiplicar tecnologías</w:t>
            </w:r>
          </w:p>
        </w:tc>
      </w:tr>
      <w:tr>
        <w:tc>
          <w:tcPr/>
          <w:p>
            <w:pPr>
              <w:pStyle w:val="Compact"/>
              <w:jc w:val="left"/>
            </w:pPr>
            <w:r>
              <w:t xml:space="preserve">ADR-03</w:t>
            </w:r>
          </w:p>
        </w:tc>
        <w:tc>
          <w:tcPr/>
          <w:p>
            <w:pPr>
              <w:pStyle w:val="Compact"/>
              <w:jc w:val="left"/>
            </w:pPr>
            <w:r>
              <w:t xml:space="preserve">Series temporales en PostgreSQL particionado (TimescaleDB opcional)</w:t>
            </w:r>
          </w:p>
        </w:tc>
        <w:tc>
          <w:tcPr/>
          <w:p>
            <w:pPr>
              <w:pStyle w:val="Compact"/>
              <w:jc w:val="left"/>
            </w:pPr>
            <w:r>
              <w:t xml:space="preserve">InfluxDB desde el inicio</w:t>
            </w:r>
          </w:p>
        </w:tc>
        <w:tc>
          <w:tcPr/>
          <w:p>
            <w:pPr>
              <w:pStyle w:val="Compact"/>
              <w:jc w:val="left"/>
            </w:pPr>
            <w:r>
              <w:t xml:space="preserve">Volumen del MVP no lo justifica; se evita una tecnología más</w:t>
            </w:r>
          </w:p>
        </w:tc>
      </w:tr>
      <w:tr>
        <w:tc>
          <w:tcPr/>
          <w:p>
            <w:pPr>
              <w:pStyle w:val="Compact"/>
              <w:jc w:val="left"/>
            </w:pPr>
            <w:r>
              <w:t xml:space="preserve">ADR-04</w:t>
            </w:r>
          </w:p>
        </w:tc>
        <w:tc>
          <w:tcPr/>
          <w:p>
            <w:pPr>
              <w:pStyle w:val="Compact"/>
              <w:jc w:val="left"/>
            </w:pPr>
            <w:r>
              <w:t xml:space="preserve">Monolito modular en Fase 1, extracción a microservicios en Fase 2</w:t>
            </w:r>
          </w:p>
        </w:tc>
        <w:tc>
          <w:tcPr/>
          <w:p>
            <w:pPr>
              <w:pStyle w:val="Compact"/>
              <w:jc w:val="left"/>
            </w:pPr>
            <w:r>
              <w:t xml:space="preserve">Microservicios desde el día uno</w:t>
            </w:r>
          </w:p>
        </w:tc>
        <w:tc>
          <w:tcPr/>
          <w:p>
            <w:pPr>
              <w:pStyle w:val="Compact"/>
              <w:jc w:val="left"/>
            </w:pPr>
            <w:r>
              <w:t xml:space="preserve">Coste operativo prematuro; los límites de contexto aún no están validados</w:t>
            </w:r>
          </w:p>
        </w:tc>
      </w:tr>
      <w:tr>
        <w:tc>
          <w:tcPr/>
          <w:p>
            <w:pPr>
              <w:pStyle w:val="Compact"/>
              <w:jc w:val="left"/>
            </w:pPr>
            <w:r>
              <w:t xml:space="preserve">ADR-05</w:t>
            </w:r>
          </w:p>
        </w:tc>
        <w:tc>
          <w:tcPr/>
          <w:p>
            <w:pPr>
              <w:pStyle w:val="Compact"/>
              <w:jc w:val="left"/>
            </w:pPr>
            <w:r>
              <w:t xml:space="preserve">Comunicación asíncrona por eventos con patrón</w:t>
            </w:r>
            <w:r>
              <w:t xml:space="preserve"> </w:t>
            </w:r>
            <w:r>
              <w:rPr>
                <w:iCs/>
                <w:i/>
              </w:rPr>
              <w:t xml:space="preserve">outbox</w:t>
            </w:r>
          </w:p>
        </w:tc>
        <w:tc>
          <w:tcPr/>
          <w:p>
            <w:pPr>
              <w:pStyle w:val="Compact"/>
              <w:jc w:val="left"/>
            </w:pPr>
            <w:r>
              <w:t xml:space="preserve">Llamadas síncronas en cadena</w:t>
            </w:r>
          </w:p>
        </w:tc>
        <w:tc>
          <w:tcPr/>
          <w:p>
            <w:pPr>
              <w:pStyle w:val="Compact"/>
              <w:jc w:val="left"/>
            </w:pPr>
            <w:r>
              <w:t xml:space="preserve">Resiliencia ante fallos de wearables y cargas de trabajo por lotes</w:t>
            </w:r>
          </w:p>
        </w:tc>
      </w:tr>
      <w:tr>
        <w:tc>
          <w:tcPr/>
          <w:p>
            <w:pPr>
              <w:pStyle w:val="Compact"/>
              <w:jc w:val="left"/>
            </w:pPr>
            <w:r>
              <w:t xml:space="preserve">ADR-06</w:t>
            </w:r>
          </w:p>
        </w:tc>
        <w:tc>
          <w:tcPr/>
          <w:p>
            <w:pPr>
              <w:pStyle w:val="Compact"/>
              <w:jc w:val="left"/>
            </w:pPr>
            <w:r>
              <w:t xml:space="preserve">Toda decisión del motor se persiste con sus entradas y la versión de reglas</w:t>
            </w:r>
          </w:p>
        </w:tc>
        <w:tc>
          <w:tcPr/>
          <w:p>
            <w:pPr>
              <w:pStyle w:val="Compact"/>
              <w:jc w:val="left"/>
            </w:pPr>
            <w:r>
              <w:t xml:space="preserve">Log de aplicación sin estructura</w:t>
            </w:r>
          </w:p>
        </w:tc>
        <w:tc>
          <w:tcPr/>
          <w:p>
            <w:pPr>
              <w:pStyle w:val="Compact"/>
              <w:jc w:val="left"/>
            </w:pPr>
            <w:r>
              <w:t xml:space="preserve">Requisito explícito de la v1 (trazabilidad) y base para auditoría científica</w:t>
            </w:r>
          </w:p>
        </w:tc>
      </w:tr>
      <w:tr>
        <w:tc>
          <w:tcPr/>
          <w:p>
            <w:pPr>
              <w:pStyle w:val="Compact"/>
              <w:jc w:val="left"/>
            </w:pPr>
            <w:r>
              <w:t xml:space="preserve">ADR-07</w:t>
            </w:r>
          </w:p>
        </w:tc>
        <w:tc>
          <w:tcPr/>
          <w:p>
            <w:pPr>
              <w:pStyle w:val="Compact"/>
              <w:jc w:val="left"/>
            </w:pPr>
            <w:r>
              <w:t xml:space="preserve">Unidad canónica de carga interna: sRPE en unidades arbitrarias (UA)</w:t>
            </w:r>
          </w:p>
        </w:tc>
        <w:tc>
          <w:tcPr/>
          <w:p>
            <w:pPr>
              <w:pStyle w:val="Compact"/>
              <w:jc w:val="left"/>
            </w:pPr>
            <w:r>
              <w:t xml:space="preserve">TRIMP como métrica primaria</w:t>
            </w:r>
          </w:p>
        </w:tc>
        <w:tc>
          <w:tcPr/>
          <w:p>
            <w:pPr>
              <w:pStyle w:val="Compact"/>
              <w:jc w:val="left"/>
            </w:pPr>
            <w:r>
              <w:t xml:space="preserve">sRPE es aplicable a fuerza y a deportes de equipo; TRIMP se calcula como métrica secundaria cuando hay FC</w:t>
            </w:r>
          </w:p>
        </w:tc>
      </w:tr>
      <w:tr>
        <w:tc>
          <w:tcPr/>
          <w:p>
            <w:pPr>
              <w:pStyle w:val="Compact"/>
              <w:jc w:val="left"/>
            </w:pPr>
            <w:r>
              <w:t xml:space="preserve">ADR-08</w:t>
            </w:r>
          </w:p>
        </w:tc>
        <w:tc>
          <w:tcPr/>
          <w:p>
            <w:pPr>
              <w:pStyle w:val="Compact"/>
              <w:jc w:val="left"/>
            </w:pPr>
            <w:r>
              <w:t xml:space="preserve">Multi-tenencia por columna</w:t>
            </w:r>
            <w:r>
              <w:t xml:space="preserve"> </w:t>
            </w:r>
            <w:r>
              <w:rPr>
                <w:rStyle w:val="VerbatimChar"/>
              </w:rPr>
              <w:t xml:space="preserve">organization_id</w:t>
            </w:r>
            <w:r>
              <w:t xml:space="preserve"> </w:t>
            </w:r>
            <w:r>
              <w:t xml:space="preserve">con RLS de PostgreSQL</w:t>
            </w:r>
          </w:p>
        </w:tc>
        <w:tc>
          <w:tcPr/>
          <w:p>
            <w:pPr>
              <w:pStyle w:val="Compact"/>
              <w:jc w:val="left"/>
            </w:pPr>
            <w:r>
              <w:t xml:space="preserve">Esquema por cliente</w:t>
            </w:r>
          </w:p>
        </w:tc>
        <w:tc>
          <w:tcPr/>
          <w:p>
            <w:pPr>
              <w:pStyle w:val="Compact"/>
              <w:jc w:val="left"/>
            </w:pPr>
            <w:r>
              <w:t xml:space="preserve">Simplicidad operativa hasta escala de club (Fase 4)</w:t>
            </w:r>
          </w:p>
        </w:tc>
      </w:tr>
    </w:tbl>
    <w:p>
      <w:r>
        <w:pict>
          <v:rect style="width:0;height:1.5pt" o:hralign="center" o:hrstd="t" o:hr="t"/>
        </w:pict>
      </w:r>
    </w:p>
    <w:bookmarkEnd w:id="23"/>
    <w:bookmarkStart w:id="24" w:name="modelo-conceptual-del-dominio"/>
    <w:p>
      <w:pPr>
        <w:pStyle w:val="Heading1"/>
      </w:pPr>
      <w:r>
        <w:t xml:space="preserve">3. Modelo conceptual del dominio</w:t>
      </w:r>
    </w:p>
    <w:p>
      <w:pPr>
        <w:pStyle w:val="FirstParagraph"/>
      </w:pPr>
      <w:r>
        <w:rPr>
          <w:bCs/>
          <w:b/>
        </w:rPr>
        <w:t xml:space="preserve">Agregados principales</w:t>
      </w:r>
      <w:r>
        <w:t xml:space="preserve"> </w:t>
      </w:r>
      <w:r>
        <w:t xml:space="preserve">(raíz → entidades contenidas):</w:t>
      </w:r>
    </w:p>
    <w:p>
      <w:pPr>
        <w:numPr>
          <w:ilvl w:val="0"/>
          <w:numId w:val="1003"/>
        </w:numPr>
        <w:pStyle w:val="Compact"/>
      </w:pPr>
      <w:r>
        <w:rPr>
          <w:bCs/>
          <w:b/>
        </w:rPr>
        <w:t xml:space="preserve">Athlete</w:t>
      </w:r>
      <w:r>
        <w:t xml:space="preserve"> </w:t>
      </w:r>
      <w:r>
        <w:t xml:space="preserve">→ perfil, antropometría, historial médico, objetivos, disponibilidad, conexiones a wearables.</w:t>
      </w:r>
    </w:p>
    <w:p>
      <w:pPr>
        <w:numPr>
          <w:ilvl w:val="0"/>
          <w:numId w:val="1003"/>
        </w:numPr>
        <w:pStyle w:val="Compact"/>
      </w:pPr>
      <w:r>
        <w:rPr>
          <w:bCs/>
          <w:b/>
        </w:rPr>
        <w:t xml:space="preserve">Assessment</w:t>
      </w:r>
      <w:r>
        <w:t xml:space="preserve"> </w:t>
      </w:r>
      <w:r>
        <w:t xml:space="preserve">→ batería de tests, resultados, benchmarks normativos.</w:t>
      </w:r>
    </w:p>
    <w:p>
      <w:pPr>
        <w:numPr>
          <w:ilvl w:val="0"/>
          <w:numId w:val="1003"/>
        </w:numPr>
        <w:pStyle w:val="Compact"/>
      </w:pPr>
      <w:r>
        <w:rPr>
          <w:bCs/>
          <w:b/>
        </w:rPr>
        <w:t xml:space="preserve">TrainingPlan</w:t>
      </w:r>
      <w:r>
        <w:t xml:space="preserve"> </w:t>
      </w:r>
      <w:r>
        <w:t xml:space="preserve">→ macrociclo → mesociclos → microciclos → sesiones → bloques → ítems prescritos.</w:t>
      </w:r>
    </w:p>
    <w:p>
      <w:pPr>
        <w:numPr>
          <w:ilvl w:val="0"/>
          <w:numId w:val="1003"/>
        </w:numPr>
        <w:pStyle w:val="Compact"/>
      </w:pPr>
      <w:r>
        <w:rPr>
          <w:bCs/>
          <w:b/>
        </w:rPr>
        <w:t xml:space="preserve">SessionExecution</w:t>
      </w:r>
      <w:r>
        <w:t xml:space="preserve"> </w:t>
      </w:r>
      <w:r>
        <w:t xml:space="preserve">→ sesión realizada → series ejecutadas → feedback (RPE, dolor, comentarios).</w:t>
      </w:r>
    </w:p>
    <w:p>
      <w:pPr>
        <w:numPr>
          <w:ilvl w:val="0"/>
          <w:numId w:val="1003"/>
        </w:numPr>
        <w:pStyle w:val="Compact"/>
      </w:pPr>
      <w:r>
        <w:rPr>
          <w:bCs/>
          <w:b/>
        </w:rPr>
        <w:t xml:space="preserve">DailyReadiness</w:t>
      </w:r>
      <w:r>
        <w:t xml:space="preserve"> </w:t>
      </w:r>
      <w:r>
        <w:t xml:space="preserve">→ wellness, HRV, sueño, métricas derivadas de carga.</w:t>
      </w:r>
    </w:p>
    <w:p>
      <w:pPr>
        <w:numPr>
          <w:ilvl w:val="0"/>
          <w:numId w:val="1003"/>
        </w:numPr>
        <w:pStyle w:val="Compact"/>
      </w:pPr>
      <w:r>
        <w:rPr>
          <w:bCs/>
          <w:b/>
        </w:rPr>
        <w:t xml:space="preserve">Decision</w:t>
      </w:r>
      <w:r>
        <w:t xml:space="preserve"> </w:t>
      </w:r>
      <w:r>
        <w:t xml:space="preserve">→ cualquier acto del motor que modifica el plan, con entradas, regla aplicada y resultado.</w:t>
      </w:r>
    </w:p>
    <w:p>
      <w:pPr>
        <w:numPr>
          <w:ilvl w:val="0"/>
          <w:numId w:val="1003"/>
        </w:numPr>
        <w:pStyle w:val="Compact"/>
      </w:pPr>
      <w:r>
        <w:rPr>
          <w:bCs/>
          <w:b/>
        </w:rPr>
        <w:t xml:space="preserve">Organization</w:t>
      </w:r>
      <w:r>
        <w:t xml:space="preserve"> </w:t>
      </w:r>
      <w:r>
        <w:t xml:space="preserve">→ club, equipo, staff, roles y permisos (Fase 4).</w:t>
      </w:r>
    </w:p>
    <w:p>
      <w:pPr>
        <w:pStyle w:val="FirstParagraph"/>
      </w:pPr>
      <w:r>
        <w:rPr>
          <w:bCs/>
          <w:b/>
        </w:rPr>
        <w:t xml:space="preserve">Invariantes de dominio que el código DEBE garantizar:</w:t>
      </w:r>
    </w:p>
    <w:p>
      <w:pPr>
        <w:numPr>
          <w:ilvl w:val="0"/>
          <w:numId w:val="1004"/>
        </w:numPr>
        <w:pStyle w:val="Compact"/>
      </w:pPr>
      <w:r>
        <w:t xml:space="preserve">Una sesión prescrita nunca se modifica en sitio: se versiona (</w:t>
      </w:r>
      <w:r>
        <w:rPr>
          <w:rStyle w:val="VerbatimChar"/>
        </w:rPr>
        <w:t xml:space="preserve">plan_session.version</w:t>
      </w:r>
      <w:r>
        <w:t xml:space="preserve">) y el cambio genera una</w:t>
      </w:r>
      <w:r>
        <w:t xml:space="preserve"> </w:t>
      </w:r>
      <w:r>
        <w:rPr>
          <w:rStyle w:val="VerbatimChar"/>
        </w:rPr>
        <w:t xml:space="preserve">decision</w:t>
      </w:r>
      <w:r>
        <w:t xml:space="preserve">.</w:t>
      </w:r>
    </w:p>
    <w:p>
      <w:pPr>
        <w:numPr>
          <w:ilvl w:val="0"/>
          <w:numId w:val="1004"/>
        </w:numPr>
        <w:pStyle w:val="Compact"/>
      </w:pPr>
      <w:r>
        <w:t xml:space="preserve">Ninguna prescripción se emite sin un</w:t>
      </w:r>
      <w:r>
        <w:t xml:space="preserve"> </w:t>
      </w:r>
      <w:r>
        <w:rPr>
          <w:rStyle w:val="VerbatimChar"/>
        </w:rPr>
        <w:t xml:space="preserve">readiness_score</w:t>
      </w:r>
      <w:r>
        <w:t xml:space="preserve"> </w:t>
      </w:r>
      <w:r>
        <w:t xml:space="preserve">del día o una marca explícita de dato ausente.</w:t>
      </w:r>
    </w:p>
    <w:p>
      <w:pPr>
        <w:numPr>
          <w:ilvl w:val="0"/>
          <w:numId w:val="1004"/>
        </w:numPr>
        <w:pStyle w:val="Compact"/>
      </w:pPr>
      <w:r>
        <w:t xml:space="preserve">La carga planificada de un microciclo no puede superar los guardarraíles de §6.6 sin aprobación humana registrada.</w:t>
      </w:r>
    </w:p>
    <w:p>
      <w:pPr>
        <w:numPr>
          <w:ilvl w:val="0"/>
          <w:numId w:val="1004"/>
        </w:numPr>
        <w:pStyle w:val="Compact"/>
      </w:pPr>
      <w:r>
        <w:t xml:space="preserve">Todo dato biométrico está ligado a un</w:t>
      </w:r>
      <w:r>
        <w:t xml:space="preserve"> </w:t>
      </w:r>
      <w:r>
        <w:rPr>
          <w:rStyle w:val="VerbatimChar"/>
        </w:rPr>
        <w:t xml:space="preserve">consent_id</w:t>
      </w:r>
      <w:r>
        <w:t xml:space="preserve"> </w:t>
      </w:r>
      <w:r>
        <w:t xml:space="preserve">vigente.</w:t>
      </w:r>
    </w:p>
    <w:p>
      <w:r>
        <w:pict>
          <v:rect style="width:0;height:1.5pt" o:hralign="center" o:hrstd="t" o:hr="t"/>
        </w:pict>
      </w:r>
    </w:p>
    <w:bookmarkEnd w:id="24"/>
    <w:bookmarkStart w:id="40" w:name="modelo-de-datos-postgresql-16"/>
    <w:p>
      <w:pPr>
        <w:pStyle w:val="Heading1"/>
      </w:pPr>
      <w:r>
        <w:t xml:space="preserve">4. Modelo de datos (PostgreSQL 16)</w:t>
      </w:r>
    </w:p>
    <w:bookmarkStart w:id="25" w:name="convenciones"/>
    <w:p>
      <w:pPr>
        <w:pStyle w:val="Heading2"/>
      </w:pPr>
      <w:r>
        <w:t xml:space="preserve">4.1 Convenciones</w:t>
      </w:r>
    </w:p>
    <w:p>
      <w:pPr>
        <w:numPr>
          <w:ilvl w:val="0"/>
          <w:numId w:val="1005"/>
        </w:numPr>
        <w:pStyle w:val="Compact"/>
      </w:pPr>
      <w:r>
        <w:t xml:space="preserve">Claves primarias</w:t>
      </w:r>
      <w:r>
        <w:t xml:space="preserve"> </w:t>
      </w:r>
      <w:r>
        <w:rPr>
          <w:rStyle w:val="VerbatimChar"/>
        </w:rPr>
        <w:t xml:space="preserve">UUID</w:t>
      </w:r>
      <w:r>
        <w:t xml:space="preserve"> </w:t>
      </w:r>
      <w:r>
        <w:t xml:space="preserve">v7 (ordenables temporalmente) generadas en aplicación;</w:t>
      </w:r>
      <w:r>
        <w:t xml:space="preserve"> </w:t>
      </w:r>
      <w:r>
        <w:rPr>
          <w:rStyle w:val="VerbatimChar"/>
        </w:rPr>
        <w:t xml:space="preserve">id UUID PRIMARY KEY</w:t>
      </w:r>
      <w:r>
        <w:t xml:space="preserve">.</w:t>
      </w:r>
    </w:p>
    <w:p>
      <w:pPr>
        <w:numPr>
          <w:ilvl w:val="0"/>
          <w:numId w:val="1005"/>
        </w:numPr>
        <w:pStyle w:val="Compact"/>
      </w:pPr>
      <w:r>
        <w:t xml:space="preserve">Marcas de tiempo</w:t>
      </w:r>
      <w:r>
        <w:t xml:space="preserve"> </w:t>
      </w:r>
      <w:r>
        <w:rPr>
          <w:rStyle w:val="VerbatimChar"/>
        </w:rPr>
        <w:t xml:space="preserve">TIMESTAMPTZ</w:t>
      </w:r>
      <w:r>
        <w:t xml:space="preserve">, siempre en UTC; la zona local del atleta se guarda aparte para calcular</w:t>
      </w:r>
      <w:r>
        <w:t xml:space="preserve"> </w:t>
      </w:r>
      <w:r>
        <w:t xml:space="preserve">“</w:t>
      </w:r>
      <w:r>
        <w:t xml:space="preserve">día de entrenamiento</w:t>
      </w:r>
      <w:r>
        <w:t xml:space="preserve">”</w:t>
      </w:r>
      <w:r>
        <w:t xml:space="preserve">.</w:t>
      </w:r>
    </w:p>
    <w:p>
      <w:pPr>
        <w:numPr>
          <w:ilvl w:val="0"/>
          <w:numId w:val="1005"/>
        </w:numPr>
        <w:pStyle w:val="Compact"/>
      </w:pPr>
      <w:r>
        <w:t xml:space="preserve">Nombres en</w:t>
      </w:r>
      <w:r>
        <w:t xml:space="preserve"> </w:t>
      </w:r>
      <w:r>
        <w:rPr>
          <w:rStyle w:val="VerbatimChar"/>
        </w:rPr>
        <w:t xml:space="preserve">snake_case</w:t>
      </w:r>
      <w:r>
        <w:t xml:space="preserve">, tablas en plural, enumerados como tipos</w:t>
      </w:r>
      <w:r>
        <w:t xml:space="preserve"> </w:t>
      </w:r>
      <w:r>
        <w:rPr>
          <w:rStyle w:val="VerbatimChar"/>
        </w:rPr>
        <w:t xml:space="preserve">ENUM</w:t>
      </w:r>
      <w:r>
        <w:t xml:space="preserve"> </w:t>
      </w:r>
      <w:r>
        <w:t xml:space="preserve">nativos cuando el dominio es cerrado y estable, y tablas de catálogo cuando debe poder editarse sin desplegar.</w:t>
      </w:r>
    </w:p>
    <w:p>
      <w:pPr>
        <w:numPr>
          <w:ilvl w:val="0"/>
          <w:numId w:val="1005"/>
        </w:numPr>
        <w:pStyle w:val="Compact"/>
      </w:pPr>
      <w:r>
        <w:t xml:space="preserve">Borrado lógico (</w:t>
      </w:r>
      <w:r>
        <w:rPr>
          <w:rStyle w:val="VerbatimChar"/>
        </w:rPr>
        <w:t xml:space="preserve">deleted_at</w:t>
      </w:r>
      <w:r>
        <w:t xml:space="preserve">) en entidades de usuario; borrado físico solo en el flujo de derecho al olvido (§9.3).</w:t>
      </w:r>
    </w:p>
    <w:p>
      <w:pPr>
        <w:numPr>
          <w:ilvl w:val="0"/>
          <w:numId w:val="1005"/>
        </w:numPr>
        <w:pStyle w:val="Compact"/>
      </w:pPr>
      <w:r>
        <w:t xml:space="preserve">Toda tabla con datos de atleta lleva</w:t>
      </w:r>
      <w:r>
        <w:t xml:space="preserve"> </w:t>
      </w:r>
      <w:r>
        <w:rPr>
          <w:rStyle w:val="VerbatimChar"/>
        </w:rPr>
        <w:t xml:space="preserve">organization_id</w:t>
      </w:r>
      <w:r>
        <w:t xml:space="preserve"> </w:t>
      </w:r>
      <w:r>
        <w:t xml:space="preserve">para RLS.</w:t>
      </w:r>
    </w:p>
    <w:p>
      <w:pPr>
        <w:numPr>
          <w:ilvl w:val="0"/>
          <w:numId w:val="1005"/>
        </w:numPr>
        <w:pStyle w:val="Compact"/>
      </w:pPr>
      <w:r>
        <w:t xml:space="preserve">Auditoría mínima en todas las tablas:</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p>
    <w:p>
      <w:pPr>
        <w:pStyle w:val="BlockText"/>
      </w:pPr>
      <w:r>
        <w:t xml:space="preserve">El DDL de este capítulo se presenta agrupado por dominio funcional para que se lea; el orden real de creación lo fijan las migraciones (Alembic), donde los catálogos (</w:t>
      </w:r>
      <w:r>
        <w:rPr>
          <w:rStyle w:val="VerbatimChar"/>
        </w:rPr>
        <w:t xml:space="preserve">sports</w:t>
      </w:r>
      <w:r>
        <w:t xml:space="preserve">,</w:t>
      </w:r>
      <w:r>
        <w:t xml:space="preserve"> </w:t>
      </w:r>
      <w:r>
        <w:rPr>
          <w:rStyle w:val="VerbatimChar"/>
        </w:rPr>
        <w:t xml:space="preserve">positions</w:t>
      </w:r>
      <w:r>
        <w:t xml:space="preserve">,</w:t>
      </w:r>
      <w:r>
        <w:t xml:space="preserve"> </w:t>
      </w:r>
      <w:r>
        <w:rPr>
          <w:rStyle w:val="VerbatimChar"/>
        </w:rPr>
        <w:t xml:space="preserve">roles</w:t>
      </w:r>
      <w:r>
        <w:t xml:space="preserve">) preceden a las tablas que los referencian.</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"pgcrypto"</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"citext"</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OtherTok"/>
        </w:rPr>
        <w:t xml:space="preserve">"btree_gist"</w:t>
      </w:r>
      <w:r>
        <w:rPr>
          <w:rStyle w:val="NormalTok"/>
        </w:rPr>
        <w:t xml:space="preserve">;</w:t>
      </w:r>
      <w:r>
        <w:br/>
      </w:r>
      <w:r>
        <w:br/>
      </w:r>
      <w:r>
        <w:rPr>
          <w:rStyle w:val="KeywordTok"/>
        </w:rPr>
        <w:t xml:space="preserve">CREATE</w:t>
      </w:r>
      <w:r>
        <w:rPr>
          <w:rStyle w:val="NormalTok"/>
        </w:rPr>
        <w:t xml:space="preserve"> </w:t>
      </w:r>
      <w:r>
        <w:rPr>
          <w:rStyle w:val="KeywordTok"/>
        </w:rPr>
        <w:t xml:space="preserve">TYPE</w:t>
      </w:r>
      <w:r>
        <w:rPr>
          <w:rStyle w:val="NormalTok"/>
        </w:rPr>
        <w:t xml:space="preserve"> sex_type            </w:t>
      </w:r>
      <w:r>
        <w:rPr>
          <w:rStyle w:val="KeywordTok"/>
        </w:rPr>
        <w:t xml:space="preserve">AS</w:t>
      </w:r>
      <w:r>
        <w:rPr>
          <w:rStyle w:val="NormalTok"/>
        </w:rPr>
        <w:t xml:space="preserve"> ENUM (</w:t>
      </w:r>
      <w:r>
        <w:rPr>
          <w:rStyle w:val="StringTok"/>
        </w:rPr>
        <w:t xml:space="preserve">'male'</w:t>
      </w:r>
      <w:r>
        <w:rPr>
          <w:rStyle w:val="NormalTok"/>
        </w:rPr>
        <w:t xml:space="preserve">,</w:t>
      </w:r>
      <w:r>
        <w:rPr>
          <w:rStyle w:val="StringTok"/>
        </w:rPr>
        <w:t xml:space="preserve">'female'</w:t>
      </w:r>
      <w:r>
        <w:rPr>
          <w:rStyle w:val="NormalTok"/>
        </w:rPr>
        <w:t xml:space="preserve">,</w:t>
      </w:r>
      <w:r>
        <w:rPr>
          <w:rStyle w:val="StringTok"/>
        </w:rPr>
        <w:t xml:space="preserve">'other'</w:t>
      </w:r>
      <w:r>
        <w:rPr>
          <w:rStyle w:val="NormalTok"/>
        </w:rPr>
        <w:t xml:space="preserve">,</w:t>
      </w:r>
      <w:r>
        <w:rPr>
          <w:rStyle w:val="StringTok"/>
        </w:rPr>
        <w:t xml:space="preserve">'undisclosed'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experience_level    </w:t>
      </w:r>
      <w:r>
        <w:rPr>
          <w:rStyle w:val="KeywordTok"/>
        </w:rPr>
        <w:t xml:space="preserve">AS</w:t>
      </w:r>
      <w:r>
        <w:rPr>
          <w:rStyle w:val="NormalTok"/>
        </w:rPr>
        <w:t xml:space="preserve"> ENUM (</w:t>
      </w:r>
      <w:r>
        <w:rPr>
          <w:rStyle w:val="StringTok"/>
        </w:rPr>
        <w:t xml:space="preserve">'beginner'</w:t>
      </w:r>
      <w:r>
        <w:rPr>
          <w:rStyle w:val="NormalTok"/>
        </w:rPr>
        <w:t xml:space="preserve">,</w:t>
      </w:r>
      <w:r>
        <w:rPr>
          <w:rStyle w:val="StringTok"/>
        </w:rPr>
        <w:t xml:space="preserve">'intermediate'</w:t>
      </w:r>
      <w:r>
        <w:rPr>
          <w:rStyle w:val="NormalTok"/>
        </w:rPr>
        <w:t xml:space="preserve">,</w:t>
      </w:r>
      <w:r>
        <w:rPr>
          <w:rStyle w:val="StringTok"/>
        </w:rPr>
        <w:t xml:space="preserve">'advanced'</w:t>
      </w:r>
      <w:r>
        <w:rPr>
          <w:rStyle w:val="NormalTok"/>
        </w:rPr>
        <w:t xml:space="preserve">,</w:t>
      </w:r>
      <w:r>
        <w:rPr>
          <w:rStyle w:val="StringTok"/>
        </w:rPr>
        <w:t xml:space="preserve">'elite'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goal_type           </w:t>
      </w:r>
      <w:r>
        <w:rPr>
          <w:rStyle w:val="KeywordTok"/>
        </w:rPr>
        <w:t xml:space="preserve">AS</w:t>
      </w:r>
      <w:r>
        <w:rPr>
          <w:rStyle w:val="NormalTok"/>
        </w:rPr>
        <w:t xml:space="preserve"> ENUM (</w:t>
      </w:r>
      <w:r>
        <w:rPr>
          <w:rStyle w:val="StringTok"/>
        </w:rPr>
        <w:t xml:space="preserve">'strength'</w:t>
      </w:r>
      <w:r>
        <w:rPr>
          <w:rStyle w:val="NormalTok"/>
        </w:rPr>
        <w:t xml:space="preserve">,</w:t>
      </w:r>
      <w:r>
        <w:rPr>
          <w:rStyle w:val="StringTok"/>
        </w:rPr>
        <w:t xml:space="preserve">'hypertrophy'</w:t>
      </w:r>
      <w:r>
        <w:rPr>
          <w:rStyle w:val="NormalTok"/>
        </w:rPr>
        <w:t xml:space="preserve">,</w:t>
      </w:r>
      <w:r>
        <w:rPr>
          <w:rStyle w:val="StringTok"/>
        </w:rPr>
        <w:t xml:space="preserve">'power'</w:t>
      </w:r>
      <w:r>
        <w:rPr>
          <w:rStyle w:val="NormalTok"/>
        </w:rPr>
        <w:t xml:space="preserve">,</w:t>
      </w:r>
      <w:r>
        <w:rPr>
          <w:rStyle w:val="StringTok"/>
        </w:rPr>
        <w:t xml:space="preserve">'speed'</w:t>
      </w:r>
      <w:r>
        <w:rPr>
          <w:rStyle w:val="NormalTok"/>
        </w:rPr>
        <w:t xml:space="preserve">,</w:t>
      </w:r>
      <w:r>
        <w:rPr>
          <w:rStyle w:val="StringTok"/>
        </w:rPr>
        <w:t xml:space="preserve">'endurance'</w:t>
      </w:r>
      <w:r>
        <w:rPr>
          <w:rStyle w:val="NormalTok"/>
        </w:rPr>
        <w:t xml:space="preserve">,</w:t>
      </w:r>
      <w:r>
        <w:br/>
      </w:r>
      <w:r>
        <w:rPr>
          <w:rStyle w:val="NormalTok"/>
        </w:rPr>
        <w:t xml:space="preserve">                                         </w:t>
      </w:r>
      <w:r>
        <w:rPr>
          <w:rStyle w:val="StringTok"/>
        </w:rPr>
        <w:t xml:space="preserve">'body_composition'</w:t>
      </w:r>
      <w:r>
        <w:rPr>
          <w:rStyle w:val="NormalTok"/>
        </w:rPr>
        <w:t xml:space="preserve">,</w:t>
      </w:r>
      <w:r>
        <w:rPr>
          <w:rStyle w:val="StringTok"/>
        </w:rPr>
        <w:t xml:space="preserve">'return_to_play'</w:t>
      </w:r>
      <w:r>
        <w:rPr>
          <w:rStyle w:val="NormalTok"/>
        </w:rPr>
        <w:t xml:space="preserve">,</w:t>
      </w:r>
      <w:r>
        <w:rPr>
          <w:rStyle w:val="StringTok"/>
        </w:rPr>
        <w:t xml:space="preserve">'general_health'</w:t>
      </w:r>
      <w:r>
        <w:rPr>
          <w:rStyle w:val="NormalTok"/>
        </w:rPr>
        <w:t xml:space="preserve">,</w:t>
      </w:r>
      <w:r>
        <w:rPr>
          <w:rStyle w:val="StringTok"/>
        </w:rPr>
        <w:t xml:space="preserve">'sport_performance'</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plan_status         </w:t>
      </w:r>
      <w:r>
        <w:rPr>
          <w:rStyle w:val="KeywordTok"/>
        </w:rPr>
        <w:t xml:space="preserve">AS</w:t>
      </w:r>
      <w:r>
        <w:rPr>
          <w:rStyle w:val="NormalTok"/>
        </w:rPr>
        <w:t xml:space="preserve"> ENUM (</w:t>
      </w:r>
      <w:r>
        <w:rPr>
          <w:rStyle w:val="StringTok"/>
        </w:rPr>
        <w:t xml:space="preserve">'draft'</w:t>
      </w:r>
      <w:r>
        <w:rPr>
          <w:rStyle w:val="NormalTok"/>
        </w:rPr>
        <w:t xml:space="preserve">,</w:t>
      </w:r>
      <w:r>
        <w:rPr>
          <w:rStyle w:val="StringTok"/>
        </w:rPr>
        <w:t xml:space="preserve">'active'</w:t>
      </w:r>
      <w:r>
        <w:rPr>
          <w:rStyle w:val="NormalTok"/>
        </w:rPr>
        <w:t xml:space="preserve">,</w:t>
      </w:r>
      <w:r>
        <w:rPr>
          <w:rStyle w:val="StringTok"/>
        </w:rPr>
        <w:t xml:space="preserve">'paused'</w:t>
      </w:r>
      <w:r>
        <w:rPr>
          <w:rStyle w:val="NormalTok"/>
        </w:rPr>
        <w:t xml:space="preserve">,</w:t>
      </w:r>
      <w:r>
        <w:rPr>
          <w:rStyle w:val="StringTok"/>
        </w:rPr>
        <w:t xml:space="preserve">'completed'</w:t>
      </w:r>
      <w:r>
        <w:rPr>
          <w:rStyle w:val="NormalTok"/>
        </w:rPr>
        <w:t xml:space="preserve">,</w:t>
      </w:r>
      <w:r>
        <w:rPr>
          <w:rStyle w:val="StringTok"/>
        </w:rPr>
        <w:t xml:space="preserve">'archived'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session_status      </w:t>
      </w:r>
      <w:r>
        <w:rPr>
          <w:rStyle w:val="KeywordTok"/>
        </w:rPr>
        <w:t xml:space="preserve">AS</w:t>
      </w:r>
      <w:r>
        <w:rPr>
          <w:rStyle w:val="NormalTok"/>
        </w:rPr>
        <w:t xml:space="preserve"> ENUM (</w:t>
      </w:r>
      <w:r>
        <w:rPr>
          <w:rStyle w:val="StringTok"/>
        </w:rPr>
        <w:t xml:space="preserve">'planned'</w:t>
      </w:r>
      <w:r>
        <w:rPr>
          <w:rStyle w:val="NormalTok"/>
        </w:rPr>
        <w:t xml:space="preserve">,</w:t>
      </w:r>
      <w:r>
        <w:rPr>
          <w:rStyle w:val="StringTok"/>
        </w:rPr>
        <w:t xml:space="preserve">'modified'</w:t>
      </w:r>
      <w:r>
        <w:rPr>
          <w:rStyle w:val="NormalTok"/>
        </w:rPr>
        <w:t xml:space="preserve">,</w:t>
      </w:r>
      <w:r>
        <w:rPr>
          <w:rStyle w:val="StringTok"/>
        </w:rPr>
        <w:t xml:space="preserve">'completed'</w:t>
      </w:r>
      <w:r>
        <w:rPr>
          <w:rStyle w:val="NormalTok"/>
        </w:rPr>
        <w:t xml:space="preserve">,</w:t>
      </w:r>
      <w:r>
        <w:rPr>
          <w:rStyle w:val="StringTok"/>
        </w:rPr>
        <w:t xml:space="preserve">'partial'</w:t>
      </w:r>
      <w:r>
        <w:rPr>
          <w:rStyle w:val="NormalTok"/>
        </w:rPr>
        <w:t xml:space="preserve">,</w:t>
      </w:r>
      <w:r>
        <w:rPr>
          <w:rStyle w:val="StringTok"/>
        </w:rPr>
        <w:t xml:space="preserve">'skipped'</w:t>
      </w:r>
      <w:r>
        <w:rPr>
          <w:rStyle w:val="NormalTok"/>
        </w:rPr>
        <w:t xml:space="preserve">,</w:t>
      </w:r>
      <w:r>
        <w:rPr>
          <w:rStyle w:val="StringTok"/>
        </w:rPr>
        <w:t xml:space="preserve">'cancelled'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mesocycle_focus     </w:t>
      </w:r>
      <w:r>
        <w:rPr>
          <w:rStyle w:val="KeywordTok"/>
        </w:rPr>
        <w:t xml:space="preserve">AS</w:t>
      </w:r>
      <w:r>
        <w:rPr>
          <w:rStyle w:val="NormalTok"/>
        </w:rPr>
        <w:t xml:space="preserve"> ENUM (</w:t>
      </w:r>
      <w:r>
        <w:rPr>
          <w:rStyle w:val="StringTok"/>
        </w:rPr>
        <w:t xml:space="preserve">'accumulation'</w:t>
      </w:r>
      <w:r>
        <w:rPr>
          <w:rStyle w:val="NormalTok"/>
        </w:rPr>
        <w:t xml:space="preserve">,</w:t>
      </w:r>
      <w:r>
        <w:rPr>
          <w:rStyle w:val="StringTok"/>
        </w:rPr>
        <w:t xml:space="preserve">'transmutation'</w:t>
      </w:r>
      <w:r>
        <w:rPr>
          <w:rStyle w:val="NormalTok"/>
        </w:rPr>
        <w:t xml:space="preserve">,</w:t>
      </w:r>
      <w:r>
        <w:rPr>
          <w:rStyle w:val="StringTok"/>
        </w:rPr>
        <w:t xml:space="preserve">'realization'</w:t>
      </w:r>
      <w:r>
        <w:rPr>
          <w:rStyle w:val="NormalTok"/>
        </w:rPr>
        <w:t xml:space="preserve">,</w:t>
      </w:r>
      <w:r>
        <w:rPr>
          <w:rStyle w:val="StringTok"/>
        </w:rPr>
        <w:t xml:space="preserve">'taper'</w:t>
      </w:r>
      <w:r>
        <w:rPr>
          <w:rStyle w:val="NormalTok"/>
        </w:rPr>
        <w:t xml:space="preserve">,</w:t>
      </w:r>
      <w:r>
        <w:rPr>
          <w:rStyle w:val="StringTok"/>
        </w:rPr>
        <w:t xml:space="preserve">'transition'</w:t>
      </w:r>
      <w:r>
        <w:rPr>
          <w:rStyle w:val="NormalTok"/>
        </w:rPr>
        <w:t xml:space="preserve">,</w:t>
      </w:r>
      <w:r>
        <w:rPr>
          <w:rStyle w:val="StringTok"/>
        </w:rPr>
        <w:t xml:space="preserve">'rehab'</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load_source         </w:t>
      </w:r>
      <w:r>
        <w:rPr>
          <w:rStyle w:val="KeywordTok"/>
        </w:rPr>
        <w:t xml:space="preserve">AS</w:t>
      </w:r>
      <w:r>
        <w:rPr>
          <w:rStyle w:val="NormalTok"/>
        </w:rPr>
        <w:t xml:space="preserve"> ENUM (</w:t>
      </w:r>
      <w:r>
        <w:rPr>
          <w:rStyle w:val="StringTok"/>
        </w:rPr>
        <w:t xml:space="preserve">'manual'</w:t>
      </w:r>
      <w:r>
        <w:rPr>
          <w:rStyle w:val="NormalTok"/>
        </w:rPr>
        <w:t xml:space="preserve">,</w:t>
      </w:r>
      <w:r>
        <w:rPr>
          <w:rStyle w:val="StringTok"/>
        </w:rPr>
        <w:t xml:space="preserve">'wearable'</w:t>
      </w:r>
      <w:r>
        <w:rPr>
          <w:rStyle w:val="NormalTok"/>
        </w:rPr>
        <w:t xml:space="preserve">,</w:t>
      </w:r>
      <w:r>
        <w:rPr>
          <w:rStyle w:val="StringTok"/>
        </w:rPr>
        <w:t xml:space="preserve">'gps'</w:t>
      </w:r>
      <w:r>
        <w:rPr>
          <w:rStyle w:val="NormalTok"/>
        </w:rPr>
        <w:t xml:space="preserve">,</w:t>
      </w:r>
      <w:r>
        <w:rPr>
          <w:rStyle w:val="StringTok"/>
        </w:rPr>
        <w:t xml:space="preserve">'derived'</w:t>
      </w:r>
      <w:r>
        <w:rPr>
          <w:rStyle w:val="NormalTok"/>
        </w:rPr>
        <w:t xml:space="preserve">,</w:t>
      </w:r>
      <w:r>
        <w:rPr>
          <w:rStyle w:val="StringTok"/>
        </w:rPr>
        <w:t xml:space="preserve">'coach'</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decision_kind       </w:t>
      </w:r>
      <w:r>
        <w:rPr>
          <w:rStyle w:val="KeywordTok"/>
        </w:rPr>
        <w:t xml:space="preserve">AS</w:t>
      </w:r>
      <w:r>
        <w:rPr>
          <w:rStyle w:val="NormalTok"/>
        </w:rPr>
        <w:t xml:space="preserve"> ENUM (</w:t>
      </w:r>
      <w:r>
        <w:rPr>
          <w:rStyle w:val="StringTok"/>
        </w:rPr>
        <w:t xml:space="preserve">'plan_generation'</w:t>
      </w:r>
      <w:r>
        <w:rPr>
          <w:rStyle w:val="NormalTok"/>
        </w:rPr>
        <w:t xml:space="preserve">,</w:t>
      </w:r>
      <w:r>
        <w:rPr>
          <w:rStyle w:val="StringTok"/>
        </w:rPr>
        <w:t xml:space="preserve">'daily_adjustment'</w:t>
      </w:r>
      <w:r>
        <w:rPr>
          <w:rStyle w:val="NormalTok"/>
        </w:rPr>
        <w:t xml:space="preserve">,</w:t>
      </w:r>
      <w:r>
        <w:rPr>
          <w:rStyle w:val="StringTok"/>
        </w:rPr>
        <w:t xml:space="preserve">'deload'</w:t>
      </w:r>
      <w:r>
        <w:rPr>
          <w:rStyle w:val="NormalTok"/>
        </w:rPr>
        <w:t xml:space="preserve">,</w:t>
      </w:r>
      <w:r>
        <w:rPr>
          <w:rStyle w:val="StringTok"/>
        </w:rPr>
        <w:t xml:space="preserve">'session_swap'</w:t>
      </w:r>
      <w:r>
        <w:rPr>
          <w:rStyle w:val="NormalTok"/>
        </w:rPr>
        <w:t xml:space="preserve">,</w:t>
      </w:r>
      <w:r>
        <w:br/>
      </w:r>
      <w:r>
        <w:rPr>
          <w:rStyle w:val="NormalTok"/>
        </w:rPr>
        <w:t xml:space="preserve">                                         </w:t>
      </w:r>
      <w:r>
        <w:rPr>
          <w:rStyle w:val="StringTok"/>
        </w:rPr>
        <w:t xml:space="preserve">'load_cap'</w:t>
      </w:r>
      <w:r>
        <w:rPr>
          <w:rStyle w:val="NormalTok"/>
        </w:rPr>
        <w:t xml:space="preserve">,</w:t>
      </w:r>
      <w:r>
        <w:rPr>
          <w:rStyle w:val="StringTok"/>
        </w:rPr>
        <w:t xml:space="preserve">'rtp_gate'</w:t>
      </w:r>
      <w:r>
        <w:rPr>
          <w:rStyle w:val="NormalTok"/>
        </w:rPr>
        <w:t xml:space="preserve">,</w:t>
      </w:r>
      <w:r>
        <w:rPr>
          <w:rStyle w:val="StringTok"/>
        </w:rPr>
        <w:t xml:space="preserve">'manual_override'</w:t>
      </w:r>
      <w:r>
        <w:rPr>
          <w:rStyle w:val="NormalTok"/>
        </w:rPr>
        <w:t xml:space="preserve">);</w:t>
      </w:r>
    </w:p>
    <w:bookmarkEnd w:id="25"/>
    <w:bookmarkStart w:id="26" w:name="identidad-organizaciones-y-permisos"/>
    <w:p>
      <w:pPr>
        <w:pStyle w:val="Heading2"/>
      </w:pPr>
      <w:r>
        <w:t xml:space="preserve">4.2 Identidad, organizaciones y permisos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organizations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country_code    </w:t>
      </w:r>
      <w:r>
        <w:rPr>
          <w:rStyle w:val="DataTypeTok"/>
        </w:rPr>
        <w:t xml:space="preserve">CHAR</w:t>
      </w:r>
      <w:r>
        <w:rPr>
          <w:rStyle w:val="NormalTok"/>
        </w:rPr>
        <w:t xml:space="preserve">(</w:t>
      </w:r>
      <w:r>
        <w:rPr>
          <w:rStyle w:val="DecValTok"/>
        </w:rPr>
        <w:t xml:space="preserve">2</w:t>
      </w:r>
      <w:r>
        <w:rPr>
          <w:rStyle w:val="NormalTok"/>
        </w:rPr>
        <w:t xml:space="preserve">),</w:t>
      </w:r>
      <w:r>
        <w:br/>
      </w:r>
      <w:r>
        <w:rPr>
          <w:rStyle w:val="NormalTok"/>
        </w:rPr>
        <w:t xml:space="preserve">  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'individual'</w:t>
      </w:r>
      <w:r>
        <w:rPr>
          <w:rStyle w:val="NormalTok"/>
        </w:rPr>
        <w:t xml:space="preserve">,  </w:t>
      </w:r>
      <w:r>
        <w:rPr>
          <w:rStyle w:val="CommentTok"/>
        </w:rPr>
        <w:t xml:space="preserve">-- individual | team | club | federation</w:t>
      </w:r>
      <w:r>
        <w:br/>
      </w:r>
      <w:r>
        <w:rPr>
          <w:rStyle w:val="NormalTok"/>
        </w:rPr>
        <w:t xml:space="preserve">  settings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email               CITEXT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CommentTok"/>
        </w:rPr>
        <w:t xml:space="preserve">-- NULL si solo usa OIDC</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'es-AR'</w:t>
      </w:r>
      <w:r>
        <w:rPr>
          <w:rStyle w:val="NormalTok"/>
        </w:rPr>
        <w:t xml:space="preserve">,</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'America/Argentina/Buenos_Aires'</w:t>
      </w:r>
      <w:r>
        <w:rPr>
          <w:rStyle w:val="NormalTok"/>
        </w:rPr>
        <w:t xml:space="preserve">,</w:t>
      </w:r>
      <w:r>
        <w:br/>
      </w:r>
      <w:r>
        <w:rPr>
          <w:rStyle w:val="NormalTok"/>
        </w:rPr>
        <w:t xml:space="preserve">  mfa_enabled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last_login_at       TIMESTAMPTZ,</w:t>
      </w:r>
      <w:r>
        <w:br/>
      </w:r>
      <w:r>
        <w:rPr>
          <w:rStyle w:val="NormalTok"/>
        </w:rPr>
        <w:t xml:space="preserve">  deleted_at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           </w:t>
      </w:r>
      <w:r>
        <w:rPr>
          <w:rStyle w:val="CommentTok"/>
        </w:rPr>
        <w:t xml:space="preserve">-- athlete, coach, s&amp;c_coach, physio, analyst, org_admin, support</w:t>
      </w:r>
      <w:r>
        <w:br/>
      </w:r>
      <w:r>
        <w:rPr>
          <w:rStyle w:val="NormalTok"/>
        </w:rPr>
        <w:t xml:space="preserve">  </w:t>
      </w:r>
      <w:r>
        <w:rPr>
          <w:rStyle w:val="KeywordTok"/>
        </w:rPr>
        <w:t xml:space="preserve">id</w:t>
      </w:r>
      <w:r>
        <w:rPr>
          <w:rStyle w:val="NormalTok"/>
        </w:rPr>
        <w:t xml:space="preserve">    </w:t>
      </w:r>
      <w:r>
        <w:rPr>
          <w:rStyle w:val="DataTypeTok"/>
        </w:rPr>
        <w:t xml:space="preserve">SMALLINT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user_roles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role_id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w:t>
      </w:r>
      <w:r>
        <w:rPr>
          <w:rStyle w:val="KeywordTok"/>
        </w:rPr>
        <w:t xml:space="preserve">id</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team_id          UUID,                    </w:t>
      </w:r>
      <w:r>
        <w:rPr>
          <w:rStyle w:val="CommentTok"/>
        </w:rPr>
        <w:t xml:space="preserve">-- NULL = alcance de organización</w:t>
      </w:r>
      <w:r>
        <w:br/>
      </w:r>
      <w:r>
        <w:rPr>
          <w:rStyle w:val="NormalTok"/>
        </w:rPr>
        <w:t xml:space="preserve">  granted_by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granted_at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br/>
      </w:r>
      <w:r>
        <w:rPr>
          <w:rStyle w:val="NormalTok"/>
        </w:rPr>
        <w:t xml:space="preserve">);</w:t>
      </w:r>
      <w:r>
        <w:br/>
      </w:r>
      <w:r>
        <w:rPr>
          <w:rStyle w:val="CommentTok"/>
        </w:rPr>
        <w:t xml:space="preserve">-- Unicidad con team_id opcional: índice sobre expresión (PostgreSQL no admite</w:t>
      </w:r>
      <w:r>
        <w:br/>
      </w:r>
      <w:r>
        <w:rPr>
          <w:rStyle w:val="CommentTok"/>
        </w:rPr>
        <w:t xml:space="preserve">-- COALESCE en una restricción PRIMARY KEY / UNIQUE, sí en un índice único).</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user_roles_scope_uq </w:t>
      </w:r>
      <w:r>
        <w:rPr>
          <w:rStyle w:val="KeywordTok"/>
        </w:rPr>
        <w:t xml:space="preserve">ON</w:t>
      </w:r>
      <w:r>
        <w:rPr>
          <w:rStyle w:val="NormalTok"/>
        </w:rPr>
        <w:t xml:space="preserve"> user_roles</w:t>
      </w:r>
      <w:r>
        <w:br/>
      </w:r>
      <w:r>
        <w:rPr>
          <w:rStyle w:val="NormalTok"/>
        </w:rPr>
        <w:t xml:space="preserve">  (user_id, role_id, organization_id,</w:t>
      </w:r>
      <w:r>
        <w:br/>
      </w:r>
      <w:r>
        <w:rPr>
          <w:rStyle w:val="NormalTok"/>
        </w:rPr>
        <w:t xml:space="preserve">   </w:t>
      </w:r>
      <w:r>
        <w:rPr>
          <w:rStyle w:val="FunctionTok"/>
        </w:rPr>
        <w:t xml:space="preserve">COALESCE</w:t>
      </w:r>
      <w:r>
        <w:rPr>
          <w:rStyle w:val="NormalTok"/>
        </w:rPr>
        <w:t xml:space="preserve">(team_id, </w:t>
      </w:r>
      <w:r>
        <w:rPr>
          <w:rStyle w:val="StringTok"/>
        </w:rPr>
        <w:t xml:space="preserve">'00000000-0000-0000-0000-000000000000'</w:t>
      </w:r>
      <w:r>
        <w:rPr>
          <w:rStyle w:val="NormalTok"/>
        </w:rPr>
        <w:t xml:space="preserve">:</w:t>
      </w:r>
      <w:r>
        <w:rPr>
          <w:rStyle w:val="CharTok"/>
        </w:rPr>
        <w:t xml:space="preserve">:uuid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teams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sport_id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season_start     </w:t>
      </w:r>
      <w:r>
        <w:rPr>
          <w:rStyle w:val="DataTypeTok"/>
        </w:rPr>
        <w:t xml:space="preserve">DATE</w:t>
      </w:r>
      <w:r>
        <w:rPr>
          <w:rStyle w:val="NormalTok"/>
        </w:rPr>
        <w:t xml:space="preserve">,</w:t>
      </w:r>
      <w:r>
        <w:br/>
      </w:r>
      <w:r>
        <w:rPr>
          <w:rStyle w:val="NormalTok"/>
        </w:rPr>
        <w:t xml:space="preserve">  season_end       </w:t>
      </w:r>
      <w:r>
        <w:rPr>
          <w:rStyle w:val="DataTypeTok"/>
        </w:rPr>
        <w:t xml:space="preserve">DATE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26"/>
    <w:bookmarkStart w:id="27" w:name="Xc7d9e3d14b892475c0a8832775fddb400a90181"/>
    <w:p>
      <w:pPr>
        <w:pStyle w:val="Heading2"/>
      </w:pPr>
      <w:r>
        <w:t xml:space="preserve">4.3 Atleta: perfil, antropometría, disponibilidad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athletes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UNIQUE</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birth_date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sex                   sex_type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primary_sport_id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sports(</w:t>
      </w:r>
      <w:r>
        <w:rPr>
          <w:rStyle w:val="KeywordTok"/>
        </w:rPr>
        <w:t xml:space="preserve">id</w:t>
      </w:r>
      <w:r>
        <w:rPr>
          <w:rStyle w:val="NormalTok"/>
        </w:rPr>
        <w:t xml:space="preserve">),</w:t>
      </w:r>
      <w:r>
        <w:br/>
      </w:r>
      <w:r>
        <w:rPr>
          <w:rStyle w:val="NormalTok"/>
        </w:rPr>
        <w:t xml:space="preserve">  position_id           </w:t>
      </w:r>
      <w:r>
        <w:rPr>
          <w:rStyle w:val="DataTypeTok"/>
        </w:rPr>
        <w:t xml:space="preserve">SMALLINT</w:t>
      </w:r>
      <w:r>
        <w:rPr>
          <w:rStyle w:val="NormalTok"/>
        </w:rPr>
        <w:t xml:space="preserve"> </w:t>
      </w:r>
      <w:r>
        <w:rPr>
          <w:rStyle w:val="KeywordTok"/>
        </w:rPr>
        <w:t xml:space="preserve">REFERENCES</w:t>
      </w:r>
      <w:r>
        <w:rPr>
          <w:rStyle w:val="NormalTok"/>
        </w:rPr>
        <w:t xml:space="preserve"> positions(</w:t>
      </w:r>
      <w:r>
        <w:rPr>
          <w:rStyle w:val="KeywordTok"/>
        </w:rPr>
        <w:t xml:space="preserve">id</w:t>
      </w:r>
      <w:r>
        <w:rPr>
          <w:rStyle w:val="NormalTok"/>
        </w:rPr>
        <w:t xml:space="preserve">),</w:t>
      </w:r>
      <w:r>
        <w:br/>
      </w:r>
      <w:r>
        <w:rPr>
          <w:rStyle w:val="NormalTok"/>
        </w:rPr>
        <w:t xml:space="preserve">  experience            experience_level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training_age_years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CommentTok"/>
        </w:rPr>
        <w:t xml:space="preserve">-- años de entrenamiento estructurado</w:t>
      </w:r>
      <w:r>
        <w:br/>
      </w:r>
      <w:r>
        <w:rPr>
          <w:rStyle w:val="NormalTok"/>
        </w:rPr>
        <w:t xml:space="preserve">  dominant_side         TEXT,                    </w:t>
      </w:r>
      <w:r>
        <w:rPr>
          <w:rStyle w:val="CommentTok"/>
        </w:rPr>
        <w:t xml:space="preserve">-- left | right | ambidextrous</w:t>
      </w:r>
      <w:r>
        <w:br/>
      </w:r>
      <w:r>
        <w:rPr>
          <w:rStyle w:val="NormalTok"/>
        </w:rPr>
        <w:t xml:space="preserve">  onboarding_completed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active | injured | resting | inactive</w:t>
      </w:r>
      <w:r>
        <w:br/>
      </w:r>
      <w:r>
        <w:rPr>
          <w:rStyle w:val="NormalTok"/>
        </w:rPr>
        <w:t xml:space="preserve">  deleted_at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athlete_team_memberships (</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team_id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teams(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position_id </w:t>
      </w:r>
      <w:r>
        <w:rPr>
          <w:rStyle w:val="DataTypeTok"/>
        </w:rPr>
        <w:t xml:space="preserve">SMALLINT</w:t>
      </w:r>
      <w:r>
        <w:rPr>
          <w:rStyle w:val="NormalTok"/>
        </w:rPr>
        <w:t xml:space="preserve"> </w:t>
      </w:r>
      <w:r>
        <w:rPr>
          <w:rStyle w:val="KeywordTok"/>
        </w:rPr>
        <w:t xml:space="preserve">REFERENCES</w:t>
      </w:r>
      <w:r>
        <w:rPr>
          <w:rStyle w:val="NormalTok"/>
        </w:rPr>
        <w:t xml:space="preserve"> positions(</w:t>
      </w:r>
      <w:r>
        <w:rPr>
          <w:rStyle w:val="KeywordTok"/>
        </w:rPr>
        <w:t xml:space="preserve">id</w:t>
      </w:r>
      <w:r>
        <w:rPr>
          <w:rStyle w:val="NormalTok"/>
        </w:rPr>
        <w:t xml:space="preserve">),</w:t>
      </w:r>
      <w:r>
        <w:br/>
      </w:r>
      <w:r>
        <w:rPr>
          <w:rStyle w:val="NormalTok"/>
        </w:rPr>
        <w:t xml:space="preserve">  period      DATERANGE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(athlete_id, team_id, period),</w:t>
      </w:r>
      <w:r>
        <w:br/>
      </w:r>
      <w:r>
        <w:rPr>
          <w:rStyle w:val="NormalTok"/>
        </w:rPr>
        <w:t xml:space="preserve">  EXCLUDE </w:t>
      </w:r>
      <w:r>
        <w:rPr>
          <w:rStyle w:val="KeywordTok"/>
        </w:rPr>
        <w:t xml:space="preserve">USING</w:t>
      </w:r>
      <w:r>
        <w:rPr>
          <w:rStyle w:val="NormalTok"/>
        </w:rPr>
        <w:t xml:space="preserve"> gist (athlete_id </w:t>
      </w:r>
      <w:r>
        <w:rPr>
          <w:rStyle w:val="KeywordTok"/>
        </w:rPr>
        <w:t xml:space="preserve">WITH</w:t>
      </w:r>
      <w:r>
        <w:rPr>
          <w:rStyle w:val="NormalTok"/>
        </w:rPr>
        <w:t xml:space="preserve"> </w:t>
      </w:r>
      <w:r>
        <w:rPr>
          <w:rStyle w:val="OperatorTok"/>
        </w:rPr>
        <w:t xml:space="preserve">=</w:t>
      </w:r>
      <w:r>
        <w:rPr>
          <w:rStyle w:val="NormalTok"/>
        </w:rPr>
        <w:t xml:space="preserve">, team_id </w:t>
      </w:r>
      <w:r>
        <w:rPr>
          <w:rStyle w:val="KeywordTok"/>
        </w:rPr>
        <w:t xml:space="preserve">WITH</w:t>
      </w:r>
      <w:r>
        <w:rPr>
          <w:rStyle w:val="NormalTok"/>
        </w:rPr>
        <w:t xml:space="preserve"> </w:t>
      </w:r>
      <w:r>
        <w:rPr>
          <w:rStyle w:val="OperatorTok"/>
        </w:rPr>
        <w:t xml:space="preserve">=</w:t>
      </w:r>
      <w:r>
        <w:rPr>
          <w:rStyle w:val="NormalTok"/>
        </w:rPr>
        <w:t xml:space="preserve">, period </w:t>
      </w:r>
      <w:r>
        <w:rPr>
          <w:rStyle w:val="KeywordTok"/>
        </w:rPr>
        <w:t xml:space="preserve">WITH</w:t>
      </w:r>
      <w:r>
        <w:rPr>
          <w:rStyle w:val="NormalTok"/>
        </w:rPr>
        <w:t xml:space="preserve"> &amp;&amp;)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anthropometrics (            </w:t>
      </w:r>
      <w:r>
        <w:rPr>
          <w:rStyle w:val="CommentTok"/>
        </w:rPr>
        <w:t xml:space="preserve">-- serie temporal, no sobrescribir</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measured_on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height_cm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  weight_kg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body_fat_pct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  lean_mass_kg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method</w:t>
      </w:r>
      <w:r>
        <w:rPr>
          <w:rStyle w:val="NormalTok"/>
        </w:rPr>
        <w:t xml:space="preserve">          TEXT,                   </w:t>
      </w:r>
      <w:r>
        <w:rPr>
          <w:rStyle w:val="CommentTok"/>
        </w:rPr>
        <w:t xml:space="preserve">-- bioimpedance | dexa | skinfolds | self_report</w:t>
      </w:r>
      <w:r>
        <w:br/>
      </w:r>
      <w:r>
        <w:rPr>
          <w:rStyle w:val="NormalTok"/>
        </w:rPr>
        <w:t xml:space="preserve">  skinfolds       JSONB,                  </w:t>
      </w:r>
      <w:r>
        <w:rPr>
          <w:rStyle w:val="CommentTok"/>
        </w:rPr>
        <w:t xml:space="preserve">-- {"triceps": 8.2, "subscapular": 10.1, ...}</w:t>
      </w:r>
      <w:r>
        <w:br/>
      </w:r>
      <w:r>
        <w:rPr>
          <w:rStyle w:val="NormalTok"/>
        </w:rPr>
        <w:t xml:space="preserve">  girths          JSONB,</w:t>
      </w:r>
      <w:r>
        <w:br/>
      </w:r>
      <w:r>
        <w:rPr>
          <w:rStyle w:val="NormalTok"/>
        </w:rPr>
        <w:t xml:space="preserve">  </w:t>
      </w:r>
      <w:r>
        <w:rPr>
          <w:rStyle w:val="KeywordTok"/>
        </w:rPr>
        <w:t xml:space="preserve">source</w:t>
      </w:r>
      <w:r>
        <w:rPr>
          <w:rStyle w:val="NormalTok"/>
        </w:rPr>
        <w:t xml:space="preserve">          load_source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'manual'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(athlete_id, measured_on, </w:t>
      </w:r>
      <w:r>
        <w:rPr>
          <w:rStyle w:val="KeywordTok"/>
        </w:rPr>
        <w:t xml:space="preserve">method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athlete_goals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goal           goal_type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-- 1 = principal</w:t>
      </w:r>
      <w:r>
        <w:br/>
      </w:r>
      <w:r>
        <w:rPr>
          <w:rStyle w:val="NormalTok"/>
        </w:rPr>
        <w:t xml:space="preserve">  target_metric  TEXT,                             </w:t>
      </w:r>
      <w:r>
        <w:rPr>
          <w:rStyle w:val="CommentTok"/>
        </w:rPr>
        <w:t xml:space="preserve">-- 'back_squat_1rm' | 'vo2max' | '5k_time'</w:t>
      </w:r>
      <w:r>
        <w:br/>
      </w:r>
      <w:r>
        <w:rPr>
          <w:rStyle w:val="NormalTok"/>
        </w:rPr>
        <w:t xml:space="preserve">  target_value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  target_unit    TEXT,</w:t>
      </w:r>
      <w:r>
        <w:br/>
      </w:r>
      <w:r>
        <w:rPr>
          <w:rStyle w:val="NormalTok"/>
        </w:rPr>
        <w:t xml:space="preserve">  target_date    </w:t>
      </w:r>
      <w:r>
        <w:rPr>
          <w:rStyle w:val="DataTypeTok"/>
        </w:rPr>
        <w:t xml:space="preserve">DATE</w:t>
      </w:r>
      <w:r>
        <w:rPr>
          <w:rStyle w:val="NormalTok"/>
        </w:rPr>
        <w:t xml:space="preserve">,</w:t>
      </w:r>
      <w:r>
        <w:br/>
      </w:r>
      <w:r>
        <w:rPr>
          <w:rStyle w:val="NormalTok"/>
        </w:rPr>
        <w:t xml:space="preserve">  achieved_at    TIMESTAMPTZ,</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athlete_availability (        </w:t>
      </w:r>
      <w:r>
        <w:rPr>
          <w:rStyle w:val="CommentTok"/>
        </w:rPr>
        <w:t xml:space="preserve">-- disponibilidad semanal recurrente</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weekday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(weekday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6</w:t>
      </w:r>
      <w:r>
        <w:rPr>
          <w:rStyle w:val="NormalTok"/>
        </w:rPr>
        <w:t xml:space="preserve">),</w:t>
      </w:r>
      <w:r>
        <w:br/>
      </w:r>
      <w:r>
        <w:rPr>
          <w:rStyle w:val="NormalTok"/>
        </w:rPr>
        <w:t xml:space="preserve">  start_time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equipment_context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'full_gym'</w:t>
      </w:r>
      <w:r>
        <w:rPr>
          <w:rStyle w:val="NormalTok"/>
        </w:rPr>
        <w:t xml:space="preserve">,  </w:t>
      </w:r>
      <w:r>
        <w:rPr>
          <w:rStyle w:val="CommentTok"/>
        </w:rPr>
        <w:t xml:space="preserve">-- full_gym | home | field | pool | minimal</w:t>
      </w:r>
      <w:r>
        <w:br/>
      </w:r>
      <w:r>
        <w:rPr>
          <w:rStyle w:val="NormalTok"/>
        </w:rPr>
        <w:t xml:space="preserve">  effective_from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effective_to       </w:t>
      </w:r>
      <w:r>
        <w:rPr>
          <w:rStyle w:val="DataTypeTok"/>
        </w:rPr>
        <w:t xml:space="preserve">DATE</w:t>
      </w:r>
      <w:r>
        <w:rPr>
          <w:rStyle w:val="NormalTok"/>
        </w:rPr>
        <w:t xml:space="preserve">,</w:t>
      </w:r>
      <w:r>
        <w:br/>
      </w:r>
      <w:r>
        <w:rPr>
          <w:rStyle w:val="NormalTok"/>
        </w:rPr>
        <w:t xml:space="preserve">  </w:t>
      </w:r>
      <w:r>
        <w:rPr>
          <w:rStyle w:val="KeywordTok"/>
        </w:rPr>
        <w:t xml:space="preserve">CHECK</w:t>
      </w:r>
      <w:r>
        <w:rPr>
          <w:rStyle w:val="NormalTok"/>
        </w:rPr>
        <w:t xml:space="preserve"> (end_time </w:t>
      </w:r>
      <w:r>
        <w:rPr>
          <w:rStyle w:val="OperatorTok"/>
        </w:rPr>
        <w:t xml:space="preserve">&gt;</w:t>
      </w:r>
      <w:r>
        <w:rPr>
          <w:rStyle w:val="NormalTok"/>
        </w:rPr>
        <w:t xml:space="preserve"> start_time)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calendar_events (             </w:t>
      </w:r>
      <w:r>
        <w:rPr>
          <w:rStyle w:val="CommentTok"/>
        </w:rPr>
        <w:t xml:space="preserve">-- competencias, viajes, bloqueos puntuales</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team_id       UUID </w:t>
      </w:r>
      <w:r>
        <w:rPr>
          <w:rStyle w:val="KeywordTok"/>
        </w:rPr>
        <w:t xml:space="preserve">REFERENCES</w:t>
      </w:r>
      <w:r>
        <w:rPr>
          <w:rStyle w:val="NormalTok"/>
        </w:rPr>
        <w:t xml:space="preserve"> teams(</w:t>
      </w:r>
      <w:r>
        <w:rPr>
          <w:rStyle w:val="KeywordTok"/>
        </w:rPr>
        <w:t xml:space="preserve">id</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competition | travel | unavailable | camp | test</w:t>
      </w:r>
      <w:r>
        <w:br/>
      </w:r>
      <w:r>
        <w:rPr>
          <w:rStyle w:val="NormalTok"/>
        </w:rPr>
        <w:t xml:space="preserve">  importance    </w:t>
      </w:r>
      <w:r>
        <w:rPr>
          <w:rStyle w:val="DataTypeTok"/>
        </w:rPr>
        <w:t xml:space="preserve">SMALLINT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-- 1..5, 5 = objetivo principal de temporada</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CHECK</w:t>
      </w:r>
      <w:r>
        <w:rPr>
          <w:rStyle w:val="NormalTok"/>
        </w:rPr>
        <w:t xml:space="preserve"> (ends_at </w:t>
      </w:r>
      <w:r>
        <w:rPr>
          <w:rStyle w:val="OperatorTok"/>
        </w:rPr>
        <w:t xml:space="preserve">&gt;</w:t>
      </w:r>
      <w:r>
        <w:rPr>
          <w:rStyle w:val="NormalTok"/>
        </w:rPr>
        <w:t xml:space="preserve"> starts_at)</w:t>
      </w:r>
      <w:r>
        <w:br/>
      </w:r>
      <w:r>
        <w:rPr>
          <w:rStyle w:val="NormalTok"/>
        </w:rPr>
        <w:t xml:space="preserve">);</w:t>
      </w:r>
    </w:p>
    <w:bookmarkEnd w:id="27"/>
    <w:bookmarkStart w:id="28" w:name="X93124b5b2c1902864dd9cb739c968de78bc8ec6"/>
    <w:p>
      <w:pPr>
        <w:pStyle w:val="Heading2"/>
      </w:pPr>
      <w:r>
        <w:t xml:space="preserve">4.4 Catálogos deportivos y biblioteca de ejercicios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sports (</w:t>
      </w:r>
      <w:r>
        <w:br/>
      </w:r>
      <w:r>
        <w:rPr>
          <w:rStyle w:val="NormalTok"/>
        </w:rPr>
        <w:t xml:space="preserve">  </w:t>
      </w:r>
      <w:r>
        <w:rPr>
          <w:rStyle w:val="KeywordTok"/>
        </w:rPr>
        <w:t xml:space="preserve">id</w:t>
      </w:r>
      <w:r>
        <w:rPr>
          <w:rStyle w:val="NormalTok"/>
        </w:rPr>
        <w:t xml:space="preserve">           </w:t>
      </w:r>
      <w:r>
        <w:rPr>
          <w:rStyle w:val="DataTypeTok"/>
        </w:rPr>
        <w:t xml:space="preserve">SMALLINT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rugby | football | field_hockey | running | strength</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team_invasion | endurance | strength | racquet</w:t>
      </w:r>
      <w:r>
        <w:br/>
      </w:r>
      <w:r>
        <w:rPr>
          <w:rStyle w:val="NormalTok"/>
        </w:rPr>
        <w:t xml:space="preserve">  demands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perfil bioenergético y mecánico por defecto</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positions (</w:t>
      </w:r>
      <w:r>
        <w:br/>
      </w:r>
      <w:r>
        <w:rPr>
          <w:rStyle w:val="NormalTok"/>
        </w:rPr>
        <w:t xml:space="preserve">  </w:t>
      </w:r>
      <w:r>
        <w:rPr>
          <w:rStyle w:val="KeywordTok"/>
        </w:rPr>
        <w:t xml:space="preserve">id</w:t>
      </w:r>
      <w:r>
        <w:rPr>
          <w:rStyle w:val="NormalTok"/>
        </w:rPr>
        <w:t xml:space="preserve">           </w:t>
      </w:r>
      <w:r>
        <w:rPr>
          <w:rStyle w:val="DataTypeTok"/>
        </w:rPr>
        <w:t xml:space="preserve">SMALLINT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sport_id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sports(</w:t>
      </w:r>
      <w:r>
        <w:rPr>
          <w:rStyle w:val="KeywordTok"/>
        </w:rPr>
        <w:t xml:space="preserve">id</w:t>
      </w:r>
      <w:r>
        <w:rPr>
          <w:rStyle w:val="NormalTok"/>
        </w:rPr>
        <w:t xml:space="preserve">),</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demand_profile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{"hsr_m_per_match": 650, "accels_per_match": 42, ...}</w:t>
      </w:r>
      <w:r>
        <w:br/>
      </w:r>
      <w:r>
        <w:rPr>
          <w:rStyle w:val="NormalTok"/>
        </w:rPr>
        <w:t xml:space="preserve">  </w:t>
      </w:r>
      <w:r>
        <w:rPr>
          <w:rStyle w:val="KeywordTok"/>
        </w:rPr>
        <w:t xml:space="preserve">UNIQUE</w:t>
      </w:r>
      <w:r>
        <w:rPr>
          <w:rStyle w:val="NormalTok"/>
        </w:rPr>
        <w:t xml:space="preserve"> (sport_id, code)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exercises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organization_id    UUID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CommentTok"/>
        </w:rPr>
        <w:t xml:space="preserve">-- NULL = catálogo global</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squat | hinge | push | pull | carry | plyo | sprint | conditioning | mobility</w:t>
      </w:r>
      <w:r>
        <w:br/>
      </w:r>
      <w:r>
        <w:rPr>
          <w:rStyle w:val="NormalTok"/>
        </w:rPr>
        <w:t xml:space="preserve">  pattern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primary_muscles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secondary_muscles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equipment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unilateral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technical_demand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 </w:t>
      </w:r>
      <w:r>
        <w:rPr>
          <w:rStyle w:val="KeywordTok"/>
        </w:rPr>
        <w:t xml:space="preserve">CHECK</w:t>
      </w:r>
      <w:r>
        <w:rPr>
          <w:rStyle w:val="NormalTok"/>
        </w:rPr>
        <w:t xml:space="preserve"> (technical_demand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neural_cost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 </w:t>
      </w:r>
      <w:r>
        <w:rPr>
          <w:rStyle w:val="KeywordTok"/>
        </w:rPr>
        <w:t xml:space="preserve">CHECK</w:t>
      </w:r>
      <w:r>
        <w:rPr>
          <w:rStyle w:val="NormalTok"/>
        </w:rPr>
        <w:t xml:space="preserve"> (neural_cost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eccentric_load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 </w:t>
      </w:r>
      <w:r>
        <w:rPr>
          <w:rStyle w:val="KeywordTok"/>
        </w:rPr>
        <w:t xml:space="preserve">CHECK</w:t>
      </w:r>
      <w:r>
        <w:rPr>
          <w:rStyle w:val="NormalTok"/>
        </w:rPr>
        <w:t xml:space="preserve"> (eccentric_load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contraindications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body_region afectada</w:t>
      </w:r>
      <w:r>
        <w:br/>
      </w:r>
      <w:r>
        <w:rPr>
          <w:rStyle w:val="NormalTok"/>
        </w:rPr>
        <w:t xml:space="preserve">  progressions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regressions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media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exercises_code_uq </w:t>
      </w:r>
      <w:r>
        <w:rPr>
          <w:rStyle w:val="KeywordTok"/>
        </w:rPr>
        <w:t xml:space="preserve">ON</w:t>
      </w:r>
      <w:r>
        <w:rPr>
          <w:rStyle w:val="NormalTok"/>
        </w:rPr>
        <w:t xml:space="preserve"> exercises</w:t>
      </w:r>
      <w:r>
        <w:br/>
      </w:r>
      <w:r>
        <w:rPr>
          <w:rStyle w:val="NormalTok"/>
        </w:rPr>
        <w:t xml:space="preserve">  (</w:t>
      </w:r>
      <w:r>
        <w:rPr>
          <w:rStyle w:val="FunctionTok"/>
        </w:rPr>
        <w:t xml:space="preserve">COALESCE</w:t>
      </w:r>
      <w:r>
        <w:rPr>
          <w:rStyle w:val="NormalTok"/>
        </w:rPr>
        <w:t xml:space="preserve">(organization_id, </w:t>
      </w:r>
      <w:r>
        <w:rPr>
          <w:rStyle w:val="StringTok"/>
        </w:rPr>
        <w:t xml:space="preserve">'00000000-0000-0000-0000-000000000000'</w:t>
      </w:r>
      <w:r>
        <w:rPr>
          <w:rStyle w:val="NormalTok"/>
        </w:rPr>
        <w:t xml:space="preserve">:</w:t>
      </w:r>
      <w:r>
        <w:rPr>
          <w:rStyle w:val="CharTok"/>
        </w:rPr>
        <w:t xml:space="preserve">:uuid</w:t>
      </w:r>
      <w:r>
        <w:rPr>
          <w:rStyle w:val="NormalTok"/>
        </w:rPr>
        <w:t xml:space="preserve">), code);</w:t>
      </w:r>
      <w:r>
        <w:br/>
      </w:r>
      <w:r>
        <w:br/>
      </w:r>
      <w:r>
        <w:rPr>
          <w:rStyle w:val="KeywordTok"/>
        </w:rPr>
        <w:t xml:space="preserve">CREATE</w:t>
      </w:r>
      <w:r>
        <w:rPr>
          <w:rStyle w:val="NormalTok"/>
        </w:rPr>
        <w:t xml:space="preserve"> </w:t>
      </w:r>
      <w:r>
        <w:rPr>
          <w:rStyle w:val="KeywordTok"/>
        </w:rPr>
        <w:t xml:space="preserve">TABLE</w:t>
      </w:r>
      <w:r>
        <w:rPr>
          <w:rStyle w:val="NormalTok"/>
        </w:rPr>
        <w:t xml:space="preserve"> exercise_substitutions (      </w:t>
      </w:r>
      <w:r>
        <w:rPr>
          <w:rStyle w:val="CommentTok"/>
        </w:rPr>
        <w:t xml:space="preserve">-- equivalencias por equipamiento o restricción</w:t>
      </w:r>
      <w:r>
        <w:br/>
      </w:r>
      <w:r>
        <w:rPr>
          <w:rStyle w:val="NormalTok"/>
        </w:rPr>
        <w:t xml:space="preserve">  exercise_id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exercises(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substitute_id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exercises(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similarity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(similarity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equipment | injury | skill | space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(exercise_id, substitute_id, reason)</w:t>
      </w:r>
      <w:r>
        <w:br/>
      </w:r>
      <w:r>
        <w:rPr>
          <w:rStyle w:val="NormalTok"/>
        </w:rPr>
        <w:t xml:space="preserve">);</w:t>
      </w:r>
    </w:p>
    <w:bookmarkEnd w:id="28"/>
    <w:bookmarkStart w:id="29" w:name="evaluación-y-tests"/>
    <w:p>
      <w:pPr>
        <w:pStyle w:val="Heading2"/>
      </w:pPr>
      <w:r>
        <w:t xml:space="preserve">4.5 Evaluación y tests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test_definitions (</w:t>
      </w:r>
      <w:r>
        <w:br/>
      </w:r>
      <w:r>
        <w:rPr>
          <w:rStyle w:val="NormalTok"/>
        </w:rPr>
        <w:t xml:space="preserve">  </w:t>
      </w:r>
      <w:r>
        <w:rPr>
          <w:rStyle w:val="KeywordTok"/>
        </w:rPr>
        <w:t xml:space="preserve">id</w:t>
      </w:r>
      <w:r>
        <w:rPr>
          <w:rStyle w:val="NormalTok"/>
        </w:rPr>
        <w:t xml:space="preserve">             </w:t>
      </w:r>
      <w:r>
        <w:rPr>
          <w:rStyle w:val="DataTypeTok"/>
        </w:rPr>
        <w:t xml:space="preserve">SMALLINT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cmj | sprint_10m | yoyo_ir1 | back_squat_1rm | fms | nordic_break</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Salto contramovimiento, Sprint 10 m, ...</w:t>
      </w:r>
      <w:r>
        <w:br/>
      </w:r>
      <w:r>
        <w:rPr>
          <w:rStyle w:val="NormalTok"/>
        </w:rPr>
        <w:t xml:space="preserve">  quality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power | speed | endurance | strength | mobility | asymmetry</w:t>
      </w:r>
      <w:r>
        <w:br/>
      </w:r>
      <w:r>
        <w:rPr>
          <w:rStyle w:val="NormalTok"/>
        </w:rPr>
        <w:t xml:space="preserve">  unit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higher_is_better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protocol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min_rest_hours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24</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test_results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test_id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test_definitions(</w:t>
      </w:r>
      <w:r>
        <w:rPr>
          <w:rStyle w:val="KeywordTok"/>
        </w:rPr>
        <w:t xml:space="preserve">id</w:t>
      </w:r>
      <w:r>
        <w:rPr>
          <w:rStyle w:val="NormalTok"/>
        </w:rPr>
        <w:t xml:space="preserve">),</w:t>
      </w:r>
      <w:r>
        <w:br/>
      </w:r>
      <w:r>
        <w:rPr>
          <w:rStyle w:val="NormalTok"/>
        </w:rPr>
        <w:t xml:space="preserve">  performed_at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side           TEXT,                    </w:t>
      </w:r>
      <w:r>
        <w:rPr>
          <w:rStyle w:val="CommentTok"/>
        </w:rPr>
        <w:t xml:space="preserve">-- left | right | bilateral</w:t>
      </w:r>
      <w:r>
        <w:br/>
      </w:r>
      <w:r>
        <w:rPr>
          <w:rStyle w:val="NormalTok"/>
        </w:rPr>
        <w:t xml:space="preserve">  is_estimated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p. ej. 1RM estimado desde submáximo</w:t>
      </w:r>
      <w:r>
        <w:br/>
      </w:r>
      <w:r>
        <w:rPr>
          <w:rStyle w:val="NormalTok"/>
        </w:rPr>
        <w:t xml:space="preserve">  estimation_formula TEXT,                          </w:t>
      </w:r>
      <w:r>
        <w:rPr>
          <w:rStyle w:val="CommentTok"/>
        </w:rPr>
        <w:t xml:space="preserve">-- epley | brzycki | lombardi</w:t>
      </w:r>
      <w:r>
        <w:br/>
      </w:r>
      <w:r>
        <w:rPr>
          <w:rStyle w:val="NormalTok"/>
        </w:rPr>
        <w:t xml:space="preserve">  conditions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percentile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CommentTok"/>
        </w:rPr>
        <w:t xml:space="preserve">-- vs. norma de deporte/posición/edad/sexo</w:t>
      </w:r>
      <w:r>
        <w:br/>
      </w:r>
      <w:r>
        <w:rPr>
          <w:rStyle w:val="NormalTok"/>
        </w:rPr>
        <w:t xml:space="preserve">  </w:t>
      </w:r>
      <w:r>
        <w:rPr>
          <w:rStyle w:val="KeywordTok"/>
        </w:rPr>
        <w:t xml:space="preserve">source</w:t>
      </w:r>
      <w:r>
        <w:rPr>
          <w:rStyle w:val="NormalTok"/>
        </w:rPr>
        <w:t xml:space="preserve">         load_source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'manual'</w:t>
      </w:r>
      <w:r>
        <w:rPr>
          <w:rStyle w:val="NormalTok"/>
        </w:rPr>
        <w:t xml:space="preserve">,</w:t>
      </w:r>
      <w:r>
        <w:br/>
      </w:r>
      <w:r>
        <w:rPr>
          <w:rStyle w:val="NormalTok"/>
        </w:rPr>
        <w:t xml:space="preserve">  created_by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test_results (athlete_id, test_id, performed_at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normative_benchmarks (</w:t>
      </w:r>
      <w:r>
        <w:br/>
      </w:r>
      <w:r>
        <w:rPr>
          <w:rStyle w:val="NormalTok"/>
        </w:rPr>
        <w:t xml:space="preserve">  test_id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test_definitions(</w:t>
      </w:r>
      <w:r>
        <w:rPr>
          <w:rStyle w:val="KeywordTok"/>
        </w:rPr>
        <w:t xml:space="preserve">id</w:t>
      </w:r>
      <w:r>
        <w:rPr>
          <w:rStyle w:val="NormalTok"/>
        </w:rPr>
        <w:t xml:space="preserve">),</w:t>
      </w:r>
      <w:r>
        <w:br/>
      </w:r>
      <w:r>
        <w:rPr>
          <w:rStyle w:val="NormalTok"/>
        </w:rPr>
        <w:t xml:space="preserve">  sport_id    </w:t>
      </w:r>
      <w:r>
        <w:rPr>
          <w:rStyle w:val="DataTypeTok"/>
        </w:rPr>
        <w:t xml:space="preserve">SMALLINT</w:t>
      </w:r>
      <w:r>
        <w:rPr>
          <w:rStyle w:val="NormalTok"/>
        </w:rPr>
        <w:t xml:space="preserve"> </w:t>
      </w:r>
      <w:r>
        <w:rPr>
          <w:rStyle w:val="KeywordTok"/>
        </w:rPr>
        <w:t xml:space="preserve">REFERENCES</w:t>
      </w:r>
      <w:r>
        <w:rPr>
          <w:rStyle w:val="NormalTok"/>
        </w:rPr>
        <w:t xml:space="preserve"> sports(</w:t>
      </w:r>
      <w:r>
        <w:rPr>
          <w:rStyle w:val="KeywordTok"/>
        </w:rPr>
        <w:t xml:space="preserve">id</w:t>
      </w:r>
      <w:r>
        <w:rPr>
          <w:rStyle w:val="NormalTok"/>
        </w:rPr>
        <w:t xml:space="preserve">),</w:t>
      </w:r>
      <w:r>
        <w:br/>
      </w:r>
      <w:r>
        <w:rPr>
          <w:rStyle w:val="NormalTok"/>
        </w:rPr>
        <w:t xml:space="preserve">  position_id </w:t>
      </w:r>
      <w:r>
        <w:rPr>
          <w:rStyle w:val="DataTypeTok"/>
        </w:rPr>
        <w:t xml:space="preserve">SMALLINT</w:t>
      </w:r>
      <w:r>
        <w:rPr>
          <w:rStyle w:val="NormalTok"/>
        </w:rPr>
        <w:t xml:space="preserve"> </w:t>
      </w:r>
      <w:r>
        <w:rPr>
          <w:rStyle w:val="KeywordTok"/>
        </w:rPr>
        <w:t xml:space="preserve">REFERENCES</w:t>
      </w:r>
      <w:r>
        <w:rPr>
          <w:rStyle w:val="NormalTok"/>
        </w:rPr>
        <w:t xml:space="preserve"> positions(</w:t>
      </w:r>
      <w:r>
        <w:rPr>
          <w:rStyle w:val="KeywordTok"/>
        </w:rPr>
        <w:t xml:space="preserve">id</w:t>
      </w:r>
      <w:r>
        <w:rPr>
          <w:rStyle w:val="NormalTok"/>
        </w:rPr>
        <w:t xml:space="preserve">),</w:t>
      </w:r>
      <w:r>
        <w:br/>
      </w:r>
      <w:r>
        <w:rPr>
          <w:rStyle w:val="NormalTok"/>
        </w:rPr>
        <w:t xml:space="preserve">  sex         sex_type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age_min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age_max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level</w:t>
      </w:r>
      <w:r>
        <w:rPr>
          <w:rStyle w:val="NormalTok"/>
        </w:rPr>
        <w:t xml:space="preserve">       experience_level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p10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 p25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 p50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 p75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 p90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  sample_size </w:t>
      </w:r>
      <w:r>
        <w:rPr>
          <w:rStyle w:val="DataTypeTok"/>
        </w:rPr>
        <w:t xml:space="preserve">INTEGER</w:t>
      </w:r>
      <w:r>
        <w:rPr>
          <w:rStyle w:val="NormalTok"/>
        </w:rPr>
        <w:t xml:space="preserve">,</w:t>
      </w:r>
      <w:r>
        <w:br/>
      </w:r>
      <w:r>
        <w:rPr>
          <w:rStyle w:val="NormalTok"/>
        </w:rPr>
        <w:t xml:space="preserve">  reference   TEXT,                       </w:t>
      </w:r>
      <w:r>
        <w:rPr>
          <w:rStyle w:val="CommentTok"/>
        </w:rPr>
        <w:t xml:space="preserve">-- cita bibliográfica de la norma</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(test_id, sport_id, position_id, sex, age_min, age_max, </w:t>
      </w:r>
      <w:r>
        <w:rPr>
          <w:rStyle w:val="KeywordTok"/>
        </w:rPr>
        <w:t xml:space="preserve">level</w:t>
      </w:r>
      <w:r>
        <w:rPr>
          <w:rStyle w:val="NormalTok"/>
        </w:rPr>
        <w:t xml:space="preserve">)</w:t>
      </w:r>
      <w:r>
        <w:br/>
      </w:r>
      <w:r>
        <w:rPr>
          <w:rStyle w:val="NormalTok"/>
        </w:rPr>
        <w:t xml:space="preserve">);</w:t>
      </w:r>
    </w:p>
    <w:bookmarkEnd w:id="29"/>
    <w:bookmarkStart w:id="30" w:name="planificación-macrociclo-ítem-prescrito"/>
    <w:p>
      <w:pPr>
        <w:pStyle w:val="Heading2"/>
      </w:pPr>
      <w:r>
        <w:t xml:space="preserve">4.6 Planificación: macrociclo → ítem prescrito</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training_plans (              </w:t>
      </w:r>
      <w:r>
        <w:rPr>
          <w:rStyle w:val="CommentTok"/>
        </w:rPr>
        <w:t xml:space="preserve">-- macrociclo</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organization_id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primary_goal       goal_type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starts_on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ends_on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plan_status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target_event_id    UUID </w:t>
      </w:r>
      <w:r>
        <w:rPr>
          <w:rStyle w:val="KeywordTok"/>
        </w:rPr>
        <w:t xml:space="preserve">REFERENCES</w:t>
      </w:r>
      <w:r>
        <w:rPr>
          <w:rStyle w:val="NormalTok"/>
        </w:rPr>
        <w:t xml:space="preserve"> calendar_events(</w:t>
      </w:r>
      <w:r>
        <w:rPr>
          <w:rStyle w:val="KeywordTok"/>
        </w:rPr>
        <w:t xml:space="preserve">id</w:t>
      </w:r>
      <w:r>
        <w:rPr>
          <w:rStyle w:val="NormalTok"/>
        </w:rPr>
        <w:t xml:space="preserve">),</w:t>
      </w:r>
      <w:r>
        <w:br/>
      </w:r>
      <w:r>
        <w:rPr>
          <w:rStyle w:val="NormalTok"/>
        </w:rPr>
        <w:t xml:space="preserve">  generator_version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versión del motor que lo creó</w:t>
      </w:r>
      <w:r>
        <w:br/>
      </w:r>
      <w:r>
        <w:rPr>
          <w:rStyle w:val="NormalTok"/>
        </w:rPr>
        <w:t xml:space="preserve">  ruleset_version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generation_inputs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inmutable de las entradas</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(ends_on </w:t>
      </w:r>
      <w:r>
        <w:rPr>
          <w:rStyle w:val="OperatorTok"/>
        </w:rPr>
        <w:t xml:space="preserve">&gt;</w:t>
      </w:r>
      <w:r>
        <w:rPr>
          <w:rStyle w:val="NormalTok"/>
        </w:rPr>
        <w:t xml:space="preserve"> starts_on)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mesocycles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plan_id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training_plans(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ordinal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focus              mesocycle_focus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starts_on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ends_on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target_qualities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planned_load_au    </w:t>
      </w:r>
      <w:r>
        <w:rPr>
          <w:rStyle w:val="DataTypeTok"/>
        </w:rPr>
        <w:t xml:space="preserve">INTEGER</w:t>
      </w:r>
      <w:r>
        <w:rPr>
          <w:rStyle w:val="NormalTok"/>
        </w:rPr>
        <w:t xml:space="preserve">,             </w:t>
      </w:r>
      <w:r>
        <w:rPr>
          <w:rStyle w:val="CommentTok"/>
        </w:rPr>
        <w:t xml:space="preserve">-- carga interna objetivo del bloque</w:t>
      </w:r>
      <w:r>
        <w:br/>
      </w:r>
      <w:r>
        <w:rPr>
          <w:rStyle w:val="NormalTok"/>
        </w:rPr>
        <w:t xml:space="preserve">  deload_week        </w:t>
      </w:r>
      <w:r>
        <w:rPr>
          <w:rStyle w:val="DataTypeTok"/>
        </w:rPr>
        <w:t xml:space="preserve">SMALLINT</w:t>
      </w:r>
      <w:r>
        <w:rPr>
          <w:rStyle w:val="NormalTok"/>
        </w:rPr>
        <w:t xml:space="preserve">,            </w:t>
      </w:r>
      <w:r>
        <w:rPr>
          <w:rStyle w:val="CommentTok"/>
        </w:rPr>
        <w:t xml:space="preserve">-- ordinal del microciclo de descarga</w:t>
      </w:r>
      <w:r>
        <w:br/>
      </w:r>
      <w:r>
        <w:rPr>
          <w:rStyle w:val="NormalTok"/>
        </w:rPr>
        <w:t xml:space="preserve">  </w:t>
      </w:r>
      <w:r>
        <w:rPr>
          <w:rStyle w:val="KeywordTok"/>
        </w:rPr>
        <w:t xml:space="preserve">UNIQUE</w:t>
      </w:r>
      <w:r>
        <w:rPr>
          <w:rStyle w:val="NormalTok"/>
        </w:rPr>
        <w:t xml:space="preserve"> (plan_id, ordinal)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microcycles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mesocycle_id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mesocycles(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ordinal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starts_on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ends_on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pattern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loading | unloading | competition | recovery</w:t>
      </w:r>
      <w:r>
        <w:br/>
      </w:r>
      <w:r>
        <w:rPr>
          <w:rStyle w:val="NormalTok"/>
        </w:rPr>
        <w:t xml:space="preserve">  planned_load_au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planned_monotony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UNIQUE</w:t>
      </w:r>
      <w:r>
        <w:rPr>
          <w:rStyle w:val="NormalTok"/>
        </w:rPr>
        <w:t xml:space="preserve"> (mesocycle_id, ordinal)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plan_sessions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microcycle_id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microcycles(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w:t>
      </w:r>
      <w:r>
        <w:br/>
      </w:r>
      <w:r>
        <w:rPr>
          <w:rStyle w:val="NormalTok"/>
        </w:rPr>
        <w:t xml:space="preserve">  scheduled_date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scheduled_time     </w:t>
      </w:r>
      <w:r>
        <w:rPr>
          <w:rStyle w:val="DataTypeTok"/>
        </w:rPr>
        <w:t xml:space="preserve">TIME</w:t>
      </w:r>
      <w:r>
        <w:rPr>
          <w:rStyle w:val="NormalTok"/>
        </w:rPr>
        <w:t xml:space="preserve">,</w:t>
      </w:r>
      <w:r>
        <w:br/>
      </w:r>
      <w:r>
        <w:rPr>
          <w:rStyle w:val="NormalTok"/>
        </w:rPr>
        <w:t xml:space="preserve">  version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supersedes_id      UUID </w:t>
      </w:r>
      <w:r>
        <w:rPr>
          <w:rStyle w:val="KeywordTok"/>
        </w:rPr>
        <w:t xml:space="preserve">REFERENCES</w:t>
      </w:r>
      <w:r>
        <w:rPr>
          <w:rStyle w:val="NormalTok"/>
        </w:rPr>
        <w:t xml:space="preserve"> plan_sessions(</w:t>
      </w:r>
      <w:r>
        <w:rPr>
          <w:rStyle w:val="KeywordTok"/>
        </w:rPr>
        <w:t xml:space="preserve">id</w:t>
      </w:r>
      <w:r>
        <w:rPr>
          <w:rStyle w:val="NormalTok"/>
        </w:rPr>
        <w:t xml:space="preserve">),</w:t>
      </w:r>
      <w:r>
        <w:br/>
      </w:r>
      <w:r>
        <w:rPr>
          <w:rStyle w:val="NormalTok"/>
        </w:rPr>
        <w:t xml:space="preserve">  session_type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strength | speed | conditioning | technical | recovery | test | match</w:t>
      </w:r>
      <w:r>
        <w:br/>
      </w:r>
      <w:r>
        <w:rPr>
          <w:rStyle w:val="NormalTok"/>
        </w:rPr>
        <w:t xml:space="preserve">  primary_quality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planned_duration_min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planned_load_au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duración × RPE objetivo</w:t>
      </w:r>
      <w:r>
        <w:br/>
      </w:r>
      <w:r>
        <w:rPr>
          <w:rStyle w:val="NormalTok"/>
        </w:rPr>
        <w:t xml:space="preserve">  target_rpe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equipment_context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'full_gym'</w:t>
      </w:r>
      <w:r>
        <w:rPr>
          <w:rStyle w:val="NormalTok"/>
        </w:rPr>
        <w:t xml:space="preserve">,</w:t>
      </w:r>
      <w:r>
        <w:br/>
      </w:r>
      <w:r>
        <w:rPr>
          <w:rStyle w:val="NormalTok"/>
        </w:rPr>
        <w:t xml:space="preserve">  status             session_status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'planned'</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(athlete_id, scheduled_date, version, session_type)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plan_sessions (athlete_id, scheduled_date);</w:t>
      </w:r>
      <w:r>
        <w:br/>
      </w:r>
      <w:r>
        <w:br/>
      </w:r>
      <w:r>
        <w:rPr>
          <w:rStyle w:val="KeywordTok"/>
        </w:rPr>
        <w:t xml:space="preserve">CREATE</w:t>
      </w:r>
      <w:r>
        <w:rPr>
          <w:rStyle w:val="NormalTok"/>
        </w:rPr>
        <w:t xml:space="preserve"> </w:t>
      </w:r>
      <w:r>
        <w:rPr>
          <w:rStyle w:val="KeywordTok"/>
        </w:rPr>
        <w:t xml:space="preserve">TABLE</w:t>
      </w:r>
      <w:r>
        <w:rPr>
          <w:rStyle w:val="NormalTok"/>
        </w:rPr>
        <w:t xml:space="preserve"> session_blocks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plan_sessions(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ordinal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warmup | main | accessory | conditioning | cooldown | prehab</w:t>
      </w:r>
      <w:r>
        <w:br/>
      </w:r>
      <w:r>
        <w:rPr>
          <w:rStyle w:val="NormalTok"/>
        </w:rPr>
        <w:t xml:space="preserve">  </w:t>
      </w:r>
      <w:r>
        <w:rPr>
          <w:rStyle w:val="KeywordTok"/>
        </w:rPr>
        <w:t xml:space="preserve">structure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'straight'</w:t>
      </w:r>
      <w:r>
        <w:rPr>
          <w:rStyle w:val="NormalTok"/>
        </w:rPr>
        <w:t xml:space="preserve">,  </w:t>
      </w:r>
      <w:r>
        <w:rPr>
          <w:rStyle w:val="CommentTok"/>
        </w:rPr>
        <w:t xml:space="preserve">-- straight | superset | circuit | emom | interval</w:t>
      </w:r>
      <w:r>
        <w:br/>
      </w:r>
      <w:r>
        <w:rPr>
          <w:rStyle w:val="NormalTok"/>
        </w:rPr>
        <w:t xml:space="preserve">  rest_seconds   </w:t>
      </w:r>
      <w:r>
        <w:rPr>
          <w:rStyle w:val="DataTypeTok"/>
        </w:rPr>
        <w:t xml:space="preserve">SMALLINT</w:t>
      </w:r>
      <w:r>
        <w:rPr>
          <w:rStyle w:val="NormalTok"/>
        </w:rPr>
        <w:t xml:space="preserve">,</w:t>
      </w:r>
      <w:r>
        <w:br/>
      </w:r>
      <w:r>
        <w:rPr>
          <w:rStyle w:val="NormalTok"/>
        </w:rPr>
        <w:t xml:space="preserve">  </w:t>
      </w:r>
      <w:r>
        <w:rPr>
          <w:rStyle w:val="KeywordTok"/>
        </w:rPr>
        <w:t xml:space="preserve">UNIQUE</w:t>
      </w:r>
      <w:r>
        <w:rPr>
          <w:rStyle w:val="NormalTok"/>
        </w:rPr>
        <w:t xml:space="preserve"> (session_id, ordinal)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prescribed_items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block_id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session_blocks(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ordinal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exercise_id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exercises(</w:t>
      </w:r>
      <w:r>
        <w:rPr>
          <w:rStyle w:val="KeywordTok"/>
        </w:rPr>
        <w:t xml:space="preserve">id</w:t>
      </w:r>
      <w:r>
        <w:rPr>
          <w:rStyle w:val="NormalTok"/>
        </w:rPr>
        <w:t xml:space="preserve">),</w:t>
      </w:r>
      <w:r>
        <w:br/>
      </w:r>
      <w:r>
        <w:rPr>
          <w:rStyle w:val="NormalTok"/>
        </w:rPr>
        <w:t xml:space="preserve">  sets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reps_min           </w:t>
      </w:r>
      <w:r>
        <w:rPr>
          <w:rStyle w:val="DataTypeTok"/>
        </w:rPr>
        <w:t xml:space="preserve">SMALLINT</w:t>
      </w:r>
      <w:r>
        <w:rPr>
          <w:rStyle w:val="NormalTok"/>
        </w:rPr>
        <w:t xml:space="preserve">,</w:t>
      </w:r>
      <w:r>
        <w:br/>
      </w:r>
      <w:r>
        <w:rPr>
          <w:rStyle w:val="NormalTok"/>
        </w:rPr>
        <w:t xml:space="preserve">  reps_max           </w:t>
      </w:r>
      <w:r>
        <w:rPr>
          <w:rStyle w:val="DataTypeTok"/>
        </w:rPr>
        <w:t xml:space="preserve">SMALLINT</w:t>
      </w:r>
      <w:r>
        <w:rPr>
          <w:rStyle w:val="NormalTok"/>
        </w:rPr>
        <w:t xml:space="preserve">,</w:t>
      </w:r>
      <w:r>
        <w:br/>
      </w:r>
      <w:r>
        <w:rPr>
          <w:rStyle w:val="NormalTok"/>
        </w:rPr>
        <w:t xml:space="preserve">  intensity_type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pct_1rm | rpe | rir | velocity | pct_hrmax | pace | absolute</w:t>
      </w:r>
      <w:r>
        <w:br/>
      </w:r>
      <w:r>
        <w:rPr>
          <w:rStyle w:val="NormalTok"/>
        </w:rPr>
        <w:t xml:space="preserve">  intensity_value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intensity_upper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CommentTok"/>
        </w:rPr>
        <w:t xml:space="preserve">-- para rangos</w:t>
      </w:r>
      <w:r>
        <w:br/>
      </w:r>
      <w:r>
        <w:rPr>
          <w:rStyle w:val="NormalTok"/>
        </w:rPr>
        <w:t xml:space="preserve">  tempo              TEXT,                </w:t>
      </w:r>
      <w:r>
        <w:rPr>
          <w:rStyle w:val="CommentTok"/>
        </w:rPr>
        <w:t xml:space="preserve">-- '30X1'</w:t>
      </w:r>
      <w:r>
        <w:br/>
      </w:r>
      <w:r>
        <w:rPr>
          <w:rStyle w:val="NormalTok"/>
        </w:rPr>
        <w:t xml:space="preserve">  rest_seconds       </w:t>
      </w:r>
      <w:r>
        <w:rPr>
          <w:rStyle w:val="DataTypeTok"/>
        </w:rPr>
        <w:t xml:space="preserve">SMALLINT</w:t>
      </w:r>
      <w:r>
        <w:rPr>
          <w:rStyle w:val="NormalTok"/>
        </w:rPr>
        <w:t xml:space="preserve">,</w:t>
      </w:r>
      <w:r>
        <w:br/>
      </w:r>
      <w:r>
        <w:rPr>
          <w:rStyle w:val="NormalTok"/>
        </w:rPr>
        <w:t xml:space="preserve">  duration_seconds   </w:t>
      </w:r>
      <w:r>
        <w:rPr>
          <w:rStyle w:val="DataTypeTok"/>
        </w:rPr>
        <w:t xml:space="preserve">SMALLINT</w:t>
      </w:r>
      <w:r>
        <w:rPr>
          <w:rStyle w:val="NormalTok"/>
        </w:rPr>
        <w:t xml:space="preserve">,</w:t>
      </w:r>
      <w:r>
        <w:br/>
      </w:r>
      <w:r>
        <w:rPr>
          <w:rStyle w:val="NormalTok"/>
        </w:rPr>
        <w:t xml:space="preserve">  distance_m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1</w:t>
      </w:r>
      <w:r>
        <w:rPr>
          <w:rStyle w:val="NormalTok"/>
        </w:rPr>
        <w:t xml:space="preserve">),</w:t>
      </w:r>
      <w:r>
        <w:br/>
      </w:r>
      <w:r>
        <w:rPr>
          <w:rStyle w:val="NormalTok"/>
        </w:rPr>
        <w:t xml:space="preserve">  load_kg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        </w:t>
      </w:r>
      <w:r>
        <w:rPr>
          <w:rStyle w:val="CommentTok"/>
        </w:rPr>
        <w:t xml:space="preserve">-- resuelto desde %1RM al momento de prescribir</w:t>
      </w:r>
      <w:r>
        <w:br/>
      </w:r>
      <w:r>
        <w:rPr>
          <w:rStyle w:val="NormalTok"/>
        </w:rPr>
        <w:t xml:space="preserve">  velocity_loss_pct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CommentTok"/>
        </w:rPr>
        <w:t xml:space="preserve">-- umbral de corte para VBT</w:t>
      </w:r>
      <w:r>
        <w:br/>
      </w:r>
      <w:r>
        <w:rPr>
          <w:rStyle w:val="NormalTok"/>
        </w:rPr>
        <w:t xml:space="preserve">  autoregulation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{"rule":"rir_stop","rir_floor":2}</w:t>
      </w:r>
      <w:r>
        <w:br/>
      </w:r>
      <w:r>
        <w:rPr>
          <w:rStyle w:val="NormalTok"/>
        </w:rPr>
        <w:t xml:space="preserve">  notes              TEXT,</w:t>
      </w:r>
      <w:r>
        <w:br/>
      </w:r>
      <w:r>
        <w:rPr>
          <w:rStyle w:val="NormalTok"/>
        </w:rPr>
        <w:t xml:space="preserve">  </w:t>
      </w:r>
      <w:r>
        <w:rPr>
          <w:rStyle w:val="KeywordTok"/>
        </w:rPr>
        <w:t xml:space="preserve">UNIQUE</w:t>
      </w:r>
      <w:r>
        <w:rPr>
          <w:rStyle w:val="NormalTok"/>
        </w:rPr>
        <w:t xml:space="preserve"> (block_id, ordinal)</w:t>
      </w:r>
      <w:r>
        <w:br/>
      </w:r>
      <w:r>
        <w:rPr>
          <w:rStyle w:val="NormalTok"/>
        </w:rPr>
        <w:t xml:space="preserve">);</w:t>
      </w:r>
    </w:p>
    <w:bookmarkEnd w:id="30"/>
    <w:bookmarkStart w:id="31" w:name="ejecución-y-feedback"/>
    <w:p>
      <w:pPr>
        <w:pStyle w:val="Heading2"/>
      </w:pPr>
      <w:r>
        <w:t xml:space="preserve">4.7 Ejecución y feedback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session_executions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plan_session_id     UUID </w:t>
      </w:r>
      <w:r>
        <w:rPr>
          <w:rStyle w:val="KeywordTok"/>
        </w:rPr>
        <w:t xml:space="preserve">REFERENCES</w:t>
      </w:r>
      <w:r>
        <w:rPr>
          <w:rStyle w:val="NormalTok"/>
        </w:rPr>
        <w:t xml:space="preserve"> plan_sessions(</w:t>
      </w:r>
      <w:r>
        <w:rPr>
          <w:rStyle w:val="KeywordTok"/>
        </w:rPr>
        <w:t xml:space="preserve">id</w:t>
      </w:r>
      <w:r>
        <w:rPr>
          <w:rStyle w:val="NormalTok"/>
        </w:rPr>
        <w:t xml:space="preserve">),   </w:t>
      </w:r>
      <w:r>
        <w:rPr>
          <w:rStyle w:val="CommentTok"/>
        </w:rPr>
        <w:t xml:space="preserve">-- NULL = sesión no planificada</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ended_at            TIMESTAMPTZ,</w:t>
      </w:r>
      <w:r>
        <w:br/>
      </w:r>
      <w:r>
        <w:rPr>
          <w:rStyle w:val="NormalTok"/>
        </w:rPr>
        <w:t xml:space="preserve">  duration_min        </w:t>
      </w:r>
      <w:r>
        <w:rPr>
          <w:rStyle w:val="DataTypeTok"/>
        </w:rPr>
        <w:t xml:space="preserve">SMALLINT</w:t>
      </w:r>
      <w:r>
        <w:rPr>
          <w:rStyle w:val="NormalTok"/>
        </w:rPr>
        <w:t xml:space="preserve">,</w:t>
      </w:r>
      <w:r>
        <w:br/>
      </w:r>
      <w:r>
        <w:rPr>
          <w:rStyle w:val="NormalTok"/>
        </w:rPr>
        <w:t xml:space="preserve">  session_rpe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 </w:t>
      </w:r>
      <w:r>
        <w:rPr>
          <w:rStyle w:val="KeywordTok"/>
        </w:rPr>
        <w:t xml:space="preserve">CHECK</w:t>
      </w:r>
      <w:r>
        <w:rPr>
          <w:rStyle w:val="NormalTok"/>
        </w:rPr>
        <w:t xml:space="preserve"> (session_rpe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w:t>
      </w:r>
      <w:r>
        <w:rPr>
          <w:rStyle w:val="NormalTok"/>
        </w:rPr>
        <w:t xml:space="preserve">),</w:t>
      </w:r>
      <w:r>
        <w:br/>
      </w:r>
      <w:r>
        <w:rPr>
          <w:rStyle w:val="NormalTok"/>
        </w:rPr>
        <w:t xml:space="preserve">  rpe_collected_at    TIMESTAMPTZ,        </w:t>
      </w:r>
      <w:r>
        <w:rPr>
          <w:rStyle w:val="CommentTok"/>
        </w:rPr>
        <w:t xml:space="preserve">-- válido a partir de 30 min post-sesión</w:t>
      </w:r>
      <w:r>
        <w:br/>
      </w:r>
      <w:r>
        <w:rPr>
          <w:rStyle w:val="NormalTok"/>
        </w:rPr>
        <w:t xml:space="preserve">  internal_load_au    </w:t>
      </w:r>
      <w:r>
        <w:rPr>
          <w:rStyle w:val="DataTypeTok"/>
        </w:rPr>
        <w:t xml:space="preserve">INTEGER</w:t>
      </w:r>
      <w:r>
        <w:rPr>
          <w:rStyle w:val="NormalTok"/>
        </w:rPr>
        <w:t xml:space="preserve">,            </w:t>
      </w:r>
      <w:r>
        <w:rPr>
          <w:rStyle w:val="CommentTok"/>
        </w:rPr>
        <w:t xml:space="preserve">-- duration_min × session_rpe</w:t>
      </w:r>
      <w:r>
        <w:br/>
      </w:r>
      <w:r>
        <w:rPr>
          <w:rStyle w:val="NormalTok"/>
        </w:rPr>
        <w:t xml:space="preserve">  completion_pct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  pain_reported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pain_details        JSONB,              </w:t>
      </w:r>
      <w:r>
        <w:rPr>
          <w:rStyle w:val="CommentTok"/>
        </w:rPr>
        <w:t xml:space="preserve">-- {"region":"hamstring_left","nrs":4,"onset":"during"}</w:t>
      </w:r>
      <w:r>
        <w:br/>
      </w:r>
      <w:r>
        <w:rPr>
          <w:rStyle w:val="NormalTok"/>
        </w:rPr>
        <w:t xml:space="preserve">  environment         JSONB,              </w:t>
      </w:r>
      <w:r>
        <w:rPr>
          <w:rStyle w:val="CommentTok"/>
        </w:rPr>
        <w:t xml:space="preserve">-- {"temp_c":31,"altitude_m":900,"surface":"artificial"}</w:t>
      </w:r>
      <w:r>
        <w:br/>
      </w:r>
      <w:r>
        <w:rPr>
          <w:rStyle w:val="NormalTok"/>
        </w:rPr>
        <w:t xml:space="preserve">  athlete_comment     TEXT,</w:t>
      </w:r>
      <w:r>
        <w:br/>
      </w:r>
      <w:r>
        <w:rPr>
          <w:rStyle w:val="NormalTok"/>
        </w:rPr>
        <w:t xml:space="preserve">  status              session_status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'completed'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session_executions (athlete_id, started_at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set_logs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execution_id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session_executions(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prescribed_item_id UUID </w:t>
      </w:r>
      <w:r>
        <w:rPr>
          <w:rStyle w:val="KeywordTok"/>
        </w:rPr>
        <w:t xml:space="preserve">REFERENCES</w:t>
      </w:r>
      <w:r>
        <w:rPr>
          <w:rStyle w:val="NormalTok"/>
        </w:rPr>
        <w:t xml:space="preserve"> prescribed_items(</w:t>
      </w:r>
      <w:r>
        <w:rPr>
          <w:rStyle w:val="KeywordTok"/>
        </w:rPr>
        <w:t xml:space="preserve">id</w:t>
      </w:r>
      <w:r>
        <w:rPr>
          <w:rStyle w:val="NormalTok"/>
        </w:rPr>
        <w:t xml:space="preserve">),</w:t>
      </w:r>
      <w:r>
        <w:br/>
      </w:r>
      <w:r>
        <w:rPr>
          <w:rStyle w:val="NormalTok"/>
        </w:rPr>
        <w:t xml:space="preserve">  exercise_id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exercises(</w:t>
      </w:r>
      <w:r>
        <w:rPr>
          <w:rStyle w:val="KeywordTok"/>
        </w:rPr>
        <w:t xml:space="preserve">id</w:t>
      </w:r>
      <w:r>
        <w:rPr>
          <w:rStyle w:val="NormalTok"/>
        </w:rPr>
        <w:t xml:space="preserve">),</w:t>
      </w:r>
      <w:r>
        <w:br/>
      </w:r>
      <w:r>
        <w:rPr>
          <w:rStyle w:val="NormalTok"/>
        </w:rPr>
        <w:t xml:space="preserve">  set_number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reps              </w:t>
      </w:r>
      <w:r>
        <w:rPr>
          <w:rStyle w:val="DataTypeTok"/>
        </w:rPr>
        <w:t xml:space="preserve">SMALLINT</w:t>
      </w:r>
      <w:r>
        <w:rPr>
          <w:rStyle w:val="NormalTok"/>
        </w:rPr>
        <w:t xml:space="preserve">,</w:t>
      </w:r>
      <w:r>
        <w:br/>
      </w:r>
      <w:r>
        <w:rPr>
          <w:rStyle w:val="NormalTok"/>
        </w:rPr>
        <w:t xml:space="preserve">  load_kg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rir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rpe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mean_velocity_ms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  peak_velocity_ms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  distance_m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1</w:t>
      </w:r>
      <w:r>
        <w:rPr>
          <w:rStyle w:val="NormalTok"/>
        </w:rPr>
        <w:t xml:space="preserve">),</w:t>
      </w:r>
      <w:r>
        <w:br/>
      </w:r>
      <w:r>
        <w:rPr>
          <w:rStyle w:val="NormalTok"/>
        </w:rPr>
        <w:t xml:space="preserve">  duration_seconds  </w:t>
      </w:r>
      <w:r>
        <w:rPr>
          <w:rStyle w:val="DataTypeTok"/>
        </w:rPr>
        <w:t xml:space="preserve">SMALLINT</w:t>
      </w:r>
      <w:r>
        <w:rPr>
          <w:rStyle w:val="NormalTok"/>
        </w:rPr>
        <w:t xml:space="preserve">,</w:t>
      </w:r>
      <w:r>
        <w:br/>
      </w:r>
      <w:r>
        <w:rPr>
          <w:rStyle w:val="NormalTok"/>
        </w:rPr>
        <w:t xml:space="preserve">  volume_load_kg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FunctionTok"/>
        </w:rPr>
        <w:t xml:space="preserve">COALESCE</w:t>
      </w:r>
      <w:r>
        <w:rPr>
          <w:rStyle w:val="NormalTok"/>
        </w:rPr>
        <w:t xml:space="preserve">(reps,</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(load_kg,</w:t>
      </w:r>
      <w:r>
        <w:rPr>
          <w:rStyle w:val="DecValTok"/>
        </w:rPr>
        <w:t xml:space="preserve">0</w:t>
      </w:r>
      <w:r>
        <w:rPr>
          <w:rStyle w:val="NormalTok"/>
        </w:rPr>
        <w:t xml:space="preserve">)) STORED,</w:t>
      </w:r>
      <w:r>
        <w:br/>
      </w:r>
      <w:r>
        <w:rPr>
          <w:rStyle w:val="NormalTok"/>
        </w:rPr>
        <w:t xml:space="preserve">  was_substituted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set_logs (execution_id, exercise_id);</w:t>
      </w:r>
    </w:p>
    <w:bookmarkEnd w:id="31"/>
    <w:bookmarkStart w:id="32" w:name="wellness-sueño-y-variabilidad-cardíaca"/>
    <w:p>
      <w:pPr>
        <w:pStyle w:val="Heading2"/>
      </w:pPr>
      <w:r>
        <w:t xml:space="preserve">4.8 Wellness, sueño y variabilidad cardíaca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wellness_entries (            </w:t>
      </w:r>
      <w:r>
        <w:rPr>
          <w:rStyle w:val="CommentTok"/>
        </w:rPr>
        <w:t xml:space="preserve">-- cuestionario Hooper adaptado, 1 por día</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entry_date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sleep_quality    </w:t>
      </w:r>
      <w:r>
        <w:rPr>
          <w:rStyle w:val="DataTypeTok"/>
        </w:rPr>
        <w:t xml:space="preserve">SMALLINT</w:t>
      </w:r>
      <w:r>
        <w:rPr>
          <w:rStyle w:val="NormalTok"/>
        </w:rPr>
        <w:t xml:space="preserve"> </w:t>
      </w:r>
      <w:r>
        <w:rPr>
          <w:rStyle w:val="KeywordTok"/>
        </w:rPr>
        <w:t xml:space="preserve">CHECK</w:t>
      </w:r>
      <w:r>
        <w:rPr>
          <w:rStyle w:val="NormalTok"/>
        </w:rPr>
        <w:t xml:space="preserve"> (sleep_quality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sleep_hours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fatigue          </w:t>
      </w:r>
      <w:r>
        <w:rPr>
          <w:rStyle w:val="DataTypeTok"/>
        </w:rPr>
        <w:t xml:space="preserve">SMALLINT</w:t>
      </w:r>
      <w:r>
        <w:rPr>
          <w:rStyle w:val="NormalTok"/>
        </w:rPr>
        <w:t xml:space="preserve"> </w:t>
      </w:r>
      <w:r>
        <w:rPr>
          <w:rStyle w:val="KeywordTok"/>
        </w:rPr>
        <w:t xml:space="preserve">CHECK</w:t>
      </w:r>
      <w:r>
        <w:rPr>
          <w:rStyle w:val="NormalTok"/>
        </w:rPr>
        <w:t xml:space="preserve"> (fatigue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muscle_soreness  </w:t>
      </w:r>
      <w:r>
        <w:rPr>
          <w:rStyle w:val="DataTypeTok"/>
        </w:rPr>
        <w:t xml:space="preserve">SMALLINT</w:t>
      </w:r>
      <w:r>
        <w:rPr>
          <w:rStyle w:val="NormalTok"/>
        </w:rPr>
        <w:t xml:space="preserve"> </w:t>
      </w:r>
      <w:r>
        <w:rPr>
          <w:rStyle w:val="KeywordTok"/>
        </w:rPr>
        <w:t xml:space="preserve">CHECK</w:t>
      </w:r>
      <w:r>
        <w:rPr>
          <w:rStyle w:val="NormalTok"/>
        </w:rPr>
        <w:t xml:space="preserve"> (muscle_soreness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stress           </w:t>
      </w:r>
      <w:r>
        <w:rPr>
          <w:rStyle w:val="DataTypeTok"/>
        </w:rPr>
        <w:t xml:space="preserve">SMALLINT</w:t>
      </w:r>
      <w:r>
        <w:rPr>
          <w:rStyle w:val="NormalTok"/>
        </w:rPr>
        <w:t xml:space="preserve"> </w:t>
      </w:r>
      <w:r>
        <w:rPr>
          <w:rStyle w:val="KeywordTok"/>
        </w:rPr>
        <w:t xml:space="preserve">CHECK</w:t>
      </w:r>
      <w:r>
        <w:rPr>
          <w:rStyle w:val="NormalTok"/>
        </w:rPr>
        <w:t xml:space="preserve"> (stress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mood             </w:t>
      </w:r>
      <w:r>
        <w:rPr>
          <w:rStyle w:val="DataTypeTok"/>
        </w:rPr>
        <w:t xml:space="preserve">SMALLINT</w:t>
      </w:r>
      <w:r>
        <w:rPr>
          <w:rStyle w:val="NormalTok"/>
        </w:rPr>
        <w:t xml:space="preserve"> </w:t>
      </w:r>
      <w:r>
        <w:rPr>
          <w:rStyle w:val="KeywordTok"/>
        </w:rPr>
        <w:t xml:space="preserve">CHECK</w:t>
      </w:r>
      <w:r>
        <w:rPr>
          <w:rStyle w:val="NormalTok"/>
        </w:rPr>
        <w:t xml:space="preserve"> (mood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soreness_map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{"quad_left":3,"lower_back":2}</w:t>
      </w:r>
      <w:r>
        <w:br/>
      </w:r>
      <w:r>
        <w:rPr>
          <w:rStyle w:val="NormalTok"/>
        </w:rPr>
        <w:t xml:space="preserve">  motivation       </w:t>
      </w:r>
      <w:r>
        <w:rPr>
          <w:rStyle w:val="DataTypeTok"/>
        </w:rPr>
        <w:t xml:space="preserve">SMALLINT</w:t>
      </w:r>
      <w:r>
        <w:rPr>
          <w:rStyle w:val="NormalTok"/>
        </w:rPr>
        <w:t xml:space="preserve">,</w:t>
      </w:r>
      <w:r>
        <w:br/>
      </w:r>
      <w:r>
        <w:rPr>
          <w:rStyle w:val="NormalTok"/>
        </w:rPr>
        <w:t xml:space="preserve">  notes            TEXT,</w:t>
      </w:r>
      <w:r>
        <w:br/>
      </w:r>
      <w:r>
        <w:rPr>
          <w:rStyle w:val="NormalTok"/>
        </w:rPr>
        <w:t xml:space="preserve">  </w:t>
      </w:r>
      <w:r>
        <w:rPr>
          <w:rStyle w:val="KeywordTok"/>
        </w:rPr>
        <w:t xml:space="preserve">source</w:t>
      </w:r>
      <w:r>
        <w:rPr>
          <w:rStyle w:val="NormalTok"/>
        </w:rPr>
        <w:t xml:space="preserve">           load_source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'manual'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(athlete_id, entry_date)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hrv_readings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measured_at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measurement_date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rmssd_ms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ln_rmssd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  sdnn_ms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resting_hr_bpm </w:t>
      </w:r>
      <w:r>
        <w:rPr>
          <w:rStyle w:val="DataTypeTok"/>
        </w:rPr>
        <w:t xml:space="preserve">SMALLINT</w:t>
      </w:r>
      <w:r>
        <w:rPr>
          <w:rStyle w:val="NormalTok"/>
        </w:rPr>
        <w:t xml:space="preserve">,</w:t>
      </w:r>
      <w:r>
        <w:br/>
      </w:r>
      <w:r>
        <w:rPr>
          <w:rStyle w:val="NormalTok"/>
        </w:rPr>
        <w:t xml:space="preserve">  protocol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'supine_morning'</w:t>
      </w:r>
      <w:r>
        <w:rPr>
          <w:rStyle w:val="NormalTok"/>
        </w:rPr>
        <w:t xml:space="preserve">,  </w:t>
      </w:r>
      <w:r>
        <w:rPr>
          <w:rStyle w:val="CommentTok"/>
        </w:rPr>
        <w:t xml:space="preserve">-- supine_morning | sleep_avg | seated</w:t>
      </w:r>
      <w:r>
        <w:br/>
      </w:r>
      <w:r>
        <w:rPr>
          <w:rStyle w:val="NormalTok"/>
        </w:rPr>
        <w:t xml:space="preserve">  duration_s     </w:t>
      </w:r>
      <w:r>
        <w:rPr>
          <w:rStyle w:val="DataTypeTok"/>
        </w:rPr>
        <w:t xml:space="preserve">SMALLINT</w:t>
      </w:r>
      <w:r>
        <w:rPr>
          <w:rStyle w:val="NormalTok"/>
        </w:rPr>
        <w:t xml:space="preserve">,</w:t>
      </w:r>
      <w:r>
        <w:br/>
      </w:r>
      <w:r>
        <w:rPr>
          <w:rStyle w:val="NormalTok"/>
        </w:rPr>
        <w:t xml:space="preserve">  device_id      UUID </w:t>
      </w:r>
      <w:r>
        <w:rPr>
          <w:rStyle w:val="KeywordTok"/>
        </w:rPr>
        <w:t xml:space="preserve">REFERENCES</w:t>
      </w:r>
      <w:r>
        <w:rPr>
          <w:rStyle w:val="NormalTok"/>
        </w:rPr>
        <w:t xml:space="preserve"> wearable_connections(</w:t>
      </w:r>
      <w:r>
        <w:rPr>
          <w:rStyle w:val="KeywordTok"/>
        </w:rPr>
        <w:t xml:space="preserve">id</w:t>
      </w:r>
      <w:r>
        <w:rPr>
          <w:rStyle w:val="NormalTok"/>
        </w:rPr>
        <w:t xml:space="preserve">),</w:t>
      </w:r>
      <w:r>
        <w:br/>
      </w:r>
      <w:r>
        <w:rPr>
          <w:rStyle w:val="NormalTok"/>
        </w:rPr>
        <w:t xml:space="preserve">  quality_flag   TEXT,                    </w:t>
      </w:r>
      <w:r>
        <w:rPr>
          <w:rStyle w:val="CommentTok"/>
        </w:rPr>
        <w:t xml:space="preserve">-- ok | artifact | short | manual_review</w:t>
      </w:r>
      <w:r>
        <w:br/>
      </w:r>
      <w:r>
        <w:rPr>
          <w:rStyle w:val="NormalTok"/>
        </w:rPr>
        <w:t xml:space="preserve">  </w:t>
      </w:r>
      <w:r>
        <w:rPr>
          <w:rStyle w:val="KeywordTok"/>
        </w:rPr>
        <w:t xml:space="preserve">source</w:t>
      </w:r>
      <w:r>
        <w:rPr>
          <w:rStyle w:val="NormalTok"/>
        </w:rPr>
        <w:t xml:space="preserve">         load_source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'wearable'</w:t>
      </w:r>
      <w:r>
        <w:rPr>
          <w:rStyle w:val="NormalTok"/>
        </w:rPr>
        <w:t xml:space="preserve">,</w:t>
      </w:r>
      <w:r>
        <w:br/>
      </w:r>
      <w:r>
        <w:rPr>
          <w:rStyle w:val="NormalTok"/>
        </w:rPr>
        <w:t xml:space="preserve">  </w:t>
      </w:r>
      <w:r>
        <w:rPr>
          <w:rStyle w:val="KeywordTok"/>
        </w:rPr>
        <w:t xml:space="preserve">UNIQUE</w:t>
      </w:r>
      <w:r>
        <w:rPr>
          <w:rStyle w:val="NormalTok"/>
        </w:rPr>
        <w:t xml:space="preserve"> (athlete_id, measurement_date, protocol)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sleep_records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sleep_date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noche que termina en esta fecha</w:t>
      </w:r>
      <w:r>
        <w:br/>
      </w:r>
      <w:r>
        <w:rPr>
          <w:rStyle w:val="NormalTok"/>
        </w:rPr>
        <w:t xml:space="preserve">  bedtime            TIMESTAMPTZ,</w:t>
      </w:r>
      <w:r>
        <w:br/>
      </w:r>
      <w:r>
        <w:rPr>
          <w:rStyle w:val="NormalTok"/>
        </w:rPr>
        <w:t xml:space="preserve">  wake_time          TIMESTAMPTZ,</w:t>
      </w:r>
      <w:r>
        <w:br/>
      </w:r>
      <w:r>
        <w:rPr>
          <w:rStyle w:val="NormalTok"/>
        </w:rPr>
        <w:t xml:space="preserve">  total_sleep_min    </w:t>
      </w:r>
      <w:r>
        <w:rPr>
          <w:rStyle w:val="DataTypeTok"/>
        </w:rPr>
        <w:t xml:space="preserve">SMALLINT</w:t>
      </w:r>
      <w:r>
        <w:rPr>
          <w:rStyle w:val="NormalTok"/>
        </w:rPr>
        <w:t xml:space="preserve">,</w:t>
      </w:r>
      <w:r>
        <w:br/>
      </w:r>
      <w:r>
        <w:rPr>
          <w:rStyle w:val="NormalTok"/>
        </w:rPr>
        <w:t xml:space="preserve">  deep_min           </w:t>
      </w:r>
      <w:r>
        <w:rPr>
          <w:rStyle w:val="DataTypeTok"/>
        </w:rPr>
        <w:t xml:space="preserve">SMALLINT</w:t>
      </w:r>
      <w:r>
        <w:rPr>
          <w:rStyle w:val="NormalTok"/>
        </w:rPr>
        <w:t xml:space="preserve">,</w:t>
      </w:r>
      <w:r>
        <w:br/>
      </w:r>
      <w:r>
        <w:rPr>
          <w:rStyle w:val="NormalTok"/>
        </w:rPr>
        <w:t xml:space="preserve">  rem_min            </w:t>
      </w:r>
      <w:r>
        <w:rPr>
          <w:rStyle w:val="DataTypeTok"/>
        </w:rPr>
        <w:t xml:space="preserve">SMALLINT</w:t>
      </w:r>
      <w:r>
        <w:rPr>
          <w:rStyle w:val="NormalTok"/>
        </w:rPr>
        <w:t xml:space="preserve">,</w:t>
      </w:r>
      <w:r>
        <w:br/>
      </w:r>
      <w:r>
        <w:rPr>
          <w:rStyle w:val="NormalTok"/>
        </w:rPr>
        <w:t xml:space="preserve">  light_min          </w:t>
      </w:r>
      <w:r>
        <w:rPr>
          <w:rStyle w:val="DataTypeTok"/>
        </w:rPr>
        <w:t xml:space="preserve">SMALLINT</w:t>
      </w:r>
      <w:r>
        <w:rPr>
          <w:rStyle w:val="NormalTok"/>
        </w:rPr>
        <w:t xml:space="preserve">,</w:t>
      </w:r>
      <w:r>
        <w:br/>
      </w:r>
      <w:r>
        <w:rPr>
          <w:rStyle w:val="NormalTok"/>
        </w:rPr>
        <w:t xml:space="preserve">  awake_min          </w:t>
      </w:r>
      <w:r>
        <w:rPr>
          <w:rStyle w:val="DataTypeTok"/>
        </w:rPr>
        <w:t xml:space="preserve">SMALLINT</w:t>
      </w:r>
      <w:r>
        <w:rPr>
          <w:rStyle w:val="NormalTok"/>
        </w:rPr>
        <w:t xml:space="preserve">,</w:t>
      </w:r>
      <w:r>
        <w:br/>
      </w:r>
      <w:r>
        <w:rPr>
          <w:rStyle w:val="NormalTok"/>
        </w:rPr>
        <w:t xml:space="preserve">  efficiency_pct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  respiratory_rate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source</w:t>
      </w:r>
      <w:r>
        <w:rPr>
          <w:rStyle w:val="NormalTok"/>
        </w:rPr>
        <w:t xml:space="preserve">             load_source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'wearable'</w:t>
      </w:r>
      <w:r>
        <w:rPr>
          <w:rStyle w:val="NormalTok"/>
        </w:rPr>
        <w:t xml:space="preserve">,</w:t>
      </w:r>
      <w:r>
        <w:br/>
      </w:r>
      <w:r>
        <w:rPr>
          <w:rStyle w:val="NormalTok"/>
        </w:rPr>
        <w:t xml:space="preserve">  device_id          UUID </w:t>
      </w:r>
      <w:r>
        <w:rPr>
          <w:rStyle w:val="KeywordTok"/>
        </w:rPr>
        <w:t xml:space="preserve">REFERENCES</w:t>
      </w:r>
      <w:r>
        <w:rPr>
          <w:rStyle w:val="NormalTok"/>
        </w:rPr>
        <w:t xml:space="preserve"> wearable_connections(</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(athlete_id, sleep_date, </w:t>
      </w:r>
      <w:r>
        <w:rPr>
          <w:rStyle w:val="KeywordTok"/>
        </w:rPr>
        <w:t xml:space="preserve">source</w:t>
      </w:r>
      <w:r>
        <w:rPr>
          <w:rStyle w:val="NormalTok"/>
        </w:rPr>
        <w:t xml:space="preserve">)</w:t>
      </w:r>
      <w:r>
        <w:br/>
      </w:r>
      <w:r>
        <w:rPr>
          <w:rStyle w:val="NormalTok"/>
        </w:rPr>
        <w:t xml:space="preserve">);</w:t>
      </w:r>
    </w:p>
    <w:bookmarkEnd w:id="32"/>
    <w:bookmarkStart w:id="33" w:name="X7bf1e52545b9953dc7ab3904b657820f47bcd7d"/>
    <w:p>
      <w:pPr>
        <w:pStyle w:val="Heading2"/>
      </w:pPr>
      <w:r>
        <w:t xml:space="preserve">4.9 Carga externa e interna, métricas derivadas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external_load_records (       </w:t>
      </w:r>
      <w:r>
        <w:rPr>
          <w:rStyle w:val="CommentTok"/>
        </w:rPr>
        <w:t xml:space="preserve">-- GPS/LPS por sesión o partido; particionada por mes</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execution_id         UUID </w:t>
      </w:r>
      <w:r>
        <w:rPr>
          <w:rStyle w:val="KeywordTok"/>
        </w:rPr>
        <w:t xml:space="preserve">REFERENCES</w:t>
      </w:r>
      <w:r>
        <w:rPr>
          <w:rStyle w:val="NormalTok"/>
        </w:rPr>
        <w:t xml:space="preserve"> session_executions(</w:t>
      </w:r>
      <w:r>
        <w:rPr>
          <w:rStyle w:val="KeywordTok"/>
        </w:rPr>
        <w:t xml:space="preserve">id</w:t>
      </w:r>
      <w:r>
        <w:rPr>
          <w:rStyle w:val="NormalTok"/>
        </w:rPr>
        <w:t xml:space="preserve">),</w:t>
      </w:r>
      <w:r>
        <w:br/>
      </w:r>
      <w:r>
        <w:rPr>
          <w:rStyle w:val="NormalTok"/>
        </w:rPr>
        <w:t xml:space="preserve">  recorded_on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total_distance_m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1</w:t>
      </w:r>
      <w:r>
        <w:rPr>
          <w:rStyle w:val="NormalTok"/>
        </w:rPr>
        <w:t xml:space="preserve">),</w:t>
      </w:r>
      <w:r>
        <w:br/>
      </w:r>
      <w:r>
        <w:rPr>
          <w:rStyle w:val="NormalTok"/>
        </w:rPr>
        <w:t xml:space="preserve">  hsr_distance_m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1</w:t>
      </w:r>
      <w:r>
        <w:rPr>
          <w:rStyle w:val="NormalTok"/>
        </w:rPr>
        <w:t xml:space="preserve">),      </w:t>
      </w:r>
      <w:r>
        <w:rPr>
          <w:rStyle w:val="CommentTok"/>
        </w:rPr>
        <w:t xml:space="preserve">-- &gt; 19.8 km/h (parametrizable por deporte)</w:t>
      </w:r>
      <w:r>
        <w:br/>
      </w:r>
      <w:r>
        <w:rPr>
          <w:rStyle w:val="NormalTok"/>
        </w:rPr>
        <w:t xml:space="preserve">  sprint_distance_m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1</w:t>
      </w:r>
      <w:r>
        <w:rPr>
          <w:rStyle w:val="NormalTok"/>
        </w:rPr>
        <w:t xml:space="preserve">),      </w:t>
      </w:r>
      <w:r>
        <w:rPr>
          <w:rStyle w:val="CommentTok"/>
        </w:rPr>
        <w:t xml:space="preserve">-- &gt; 25.2 km/h</w:t>
      </w:r>
      <w:r>
        <w:br/>
      </w:r>
      <w:r>
        <w:rPr>
          <w:rStyle w:val="NormalTok"/>
        </w:rPr>
        <w:t xml:space="preserve">  max_speed_ms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  accelerations_n      </w:t>
      </w:r>
      <w:r>
        <w:rPr>
          <w:rStyle w:val="DataTypeTok"/>
        </w:rPr>
        <w:t xml:space="preserve">SMALLINT</w:t>
      </w:r>
      <w:r>
        <w:rPr>
          <w:rStyle w:val="NormalTok"/>
        </w:rPr>
        <w:t xml:space="preserve">,          </w:t>
      </w:r>
      <w:r>
        <w:rPr>
          <w:rStyle w:val="CommentTok"/>
        </w:rPr>
        <w:t xml:space="preserve">-- &gt; 3 m/s²</w:t>
      </w:r>
      <w:r>
        <w:br/>
      </w:r>
      <w:r>
        <w:rPr>
          <w:rStyle w:val="NormalTok"/>
        </w:rPr>
        <w:t xml:space="preserve">  decelerations_n      </w:t>
      </w:r>
      <w:r>
        <w:rPr>
          <w:rStyle w:val="DataTypeTok"/>
        </w:rPr>
        <w:t xml:space="preserve">SMALLINT</w:t>
      </w:r>
      <w:r>
        <w:rPr>
          <w:rStyle w:val="NormalTok"/>
        </w:rPr>
        <w:t xml:space="preserve">,          </w:t>
      </w:r>
      <w:r>
        <w:rPr>
          <w:rStyle w:val="CommentTok"/>
        </w:rPr>
        <w:t xml:space="preserve">-- &lt; -3 m/s²</w:t>
      </w:r>
      <w:r>
        <w:br/>
      </w:r>
      <w:r>
        <w:rPr>
          <w:rStyle w:val="NormalTok"/>
        </w:rPr>
        <w:t xml:space="preserve">  player_load_au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metabolic_power_avg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impacts_n            </w:t>
      </w:r>
      <w:r>
        <w:rPr>
          <w:rStyle w:val="DataTypeTok"/>
        </w:rPr>
        <w:t xml:space="preserve">SMALLINT</w:t>
      </w:r>
      <w:r>
        <w:rPr>
          <w:rStyle w:val="NormalTok"/>
        </w:rPr>
        <w:t xml:space="preserve">,</w:t>
      </w:r>
      <w:r>
        <w:br/>
      </w:r>
      <w:r>
        <w:rPr>
          <w:rStyle w:val="NormalTok"/>
        </w:rPr>
        <w:t xml:space="preserve">  device_vendor        TEXT,</w:t>
      </w:r>
      <w:r>
        <w:br/>
      </w:r>
      <w:r>
        <w:rPr>
          <w:rStyle w:val="NormalTok"/>
        </w:rPr>
        <w:t xml:space="preserve">  raw_payload_ref      TEXT,              </w:t>
      </w:r>
      <w:r>
        <w:rPr>
          <w:rStyle w:val="CommentTok"/>
        </w:rPr>
        <w:t xml:space="preserve">-- puntero a objeto en almacenamiento frío</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recorded_on)</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(recorded_on);</w:t>
      </w:r>
      <w:r>
        <w:br/>
      </w:r>
      <w:r>
        <w:br/>
      </w:r>
      <w:r>
        <w:rPr>
          <w:rStyle w:val="KeywordTok"/>
        </w:rPr>
        <w:t xml:space="preserve">CREATE</w:t>
      </w:r>
      <w:r>
        <w:rPr>
          <w:rStyle w:val="NormalTok"/>
        </w:rPr>
        <w:t xml:space="preserve"> </w:t>
      </w:r>
      <w:r>
        <w:rPr>
          <w:rStyle w:val="KeywordTok"/>
        </w:rPr>
        <w:t xml:space="preserve">TABLE</w:t>
      </w:r>
      <w:r>
        <w:rPr>
          <w:rStyle w:val="NormalTok"/>
        </w:rPr>
        <w:t xml:space="preserve"> daily_load_metrics (          </w:t>
      </w:r>
      <w:r>
        <w:rPr>
          <w:rStyle w:val="CommentTok"/>
        </w:rPr>
        <w:t xml:space="preserve">-- una fila por atleta y día; calculada por el motor</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metric_date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internal_load_au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external_load_au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trimp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  volume_load_kg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acute_load_7d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chronic_load_28d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acwr_ra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     </w:t>
      </w:r>
      <w:r>
        <w:rPr>
          <w:rStyle w:val="CommentTok"/>
        </w:rPr>
        <w:t xml:space="preserve">-- rolling average</w:t>
      </w:r>
      <w:r>
        <w:br/>
      </w:r>
      <w:r>
        <w:rPr>
          <w:rStyle w:val="NormalTok"/>
        </w:rPr>
        <w:t xml:space="preserve">  acwr_ewma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     </w:t>
      </w:r>
      <w:r>
        <w:rPr>
          <w:rStyle w:val="CommentTok"/>
        </w:rPr>
        <w:t xml:space="preserve">-- exponentially weighted</w:t>
      </w:r>
      <w:r>
        <w:br/>
      </w:r>
      <w:r>
        <w:rPr>
          <w:rStyle w:val="NormalTok"/>
        </w:rPr>
        <w:t xml:space="preserve">  weekly_load_au        </w:t>
      </w:r>
      <w:r>
        <w:rPr>
          <w:rStyle w:val="DataTypeTok"/>
        </w:rPr>
        <w:t xml:space="preserve">NUMERIC</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week_over_week_pct    </w:t>
      </w:r>
      <w:r>
        <w:rPr>
          <w:rStyle w:val="DataTypeTok"/>
        </w:rPr>
        <w:t xml:space="preserve">NUMERIC</w:t>
      </w:r>
      <w:r>
        <w:rPr>
          <w:rStyle w:val="NormalTok"/>
        </w:rPr>
        <w:t xml:space="preser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  monotony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strain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rPr>
          <w:rStyle w:val="NormalTok"/>
        </w:rPr>
        <w:t xml:space="preserve">  fitness_ctl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CommentTok"/>
        </w:rPr>
        <w:t xml:space="preserve">-- modelo fitness-fatiga, τ = 42 d</w:t>
      </w:r>
      <w:r>
        <w:br/>
      </w:r>
      <w:r>
        <w:rPr>
          <w:rStyle w:val="NormalTok"/>
        </w:rPr>
        <w:t xml:space="preserve">  fatigue_atl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CommentTok"/>
        </w:rPr>
        <w:t xml:space="preserve">-- τ = 7 d</w:t>
      </w:r>
      <w:r>
        <w:br/>
      </w:r>
      <w:r>
        <w:rPr>
          <w:rStyle w:val="NormalTok"/>
        </w:rPr>
        <w:t xml:space="preserve">  form_tsb              </w:t>
      </w:r>
      <w:r>
        <w:rPr>
          <w:rStyle w:val="DataTypeTok"/>
        </w:rPr>
        <w:t xml:space="preserve">NUMERIC</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     </w:t>
      </w:r>
      <w:r>
        <w:rPr>
          <w:rStyle w:val="CommentTok"/>
        </w:rPr>
        <w:t xml:space="preserve">-- fitness − fatiga</w:t>
      </w:r>
      <w:r>
        <w:br/>
      </w:r>
      <w:r>
        <w:rPr>
          <w:rStyle w:val="NormalTok"/>
        </w:rPr>
        <w:t xml:space="preserve">  hrv_baseline_ln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  hrv_swc_lower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  hrv_swc_upper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  hrv_status            TEXT,             </w:t>
      </w:r>
      <w:r>
        <w:rPr>
          <w:rStyle w:val="CommentTok"/>
        </w:rPr>
        <w:t xml:space="preserve">-- above | within | below | insufficient_data</w:t>
      </w:r>
      <w:r>
        <w:br/>
      </w:r>
      <w:r>
        <w:rPr>
          <w:rStyle w:val="NormalTok"/>
        </w:rPr>
        <w:t xml:space="preserve">  readiness_score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CommentTok"/>
        </w:rPr>
        <w:t xml:space="preserve">-- 0..100</w:t>
      </w:r>
      <w:r>
        <w:br/>
      </w:r>
      <w:r>
        <w:rPr>
          <w:rStyle w:val="NormalTok"/>
        </w:rPr>
        <w:t xml:space="preserve">  readiness_band        TEXT,             </w:t>
      </w:r>
      <w:r>
        <w:rPr>
          <w:rStyle w:val="CommentTok"/>
        </w:rPr>
        <w:t xml:space="preserve">-- green | amber | red</w:t>
      </w:r>
      <w:r>
        <w:br/>
      </w:r>
      <w:r>
        <w:rPr>
          <w:rStyle w:val="NormalTok"/>
        </w:rPr>
        <w:t xml:space="preserve">  risk_flags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data_completeness_pct </w:t>
      </w:r>
      <w:r>
        <w:rPr>
          <w:rStyle w:val="DataTypeTok"/>
        </w:rPr>
        <w:t xml:space="preserve">NUMERIC</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  computed_at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engine_version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(athlete_id, metric_date)</w:t>
      </w:r>
      <w:r>
        <w:br/>
      </w:r>
      <w:r>
        <w:rPr>
          <w:rStyle w:val="NormalTok"/>
        </w:rPr>
        <w:t xml:space="preserve">);</w:t>
      </w:r>
    </w:p>
    <w:bookmarkEnd w:id="33"/>
    <w:bookmarkStart w:id="34" w:name="X2e3d832303e93b2f18e895c6001d9e4da101f05"/>
    <w:p>
      <w:pPr>
        <w:pStyle w:val="Heading2"/>
      </w:pPr>
      <w:r>
        <w:t xml:space="preserve">4.10 Lesiones, restricciones y retorno al juego</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injuries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body_region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codificado según OSICS-10 / OSIICS</w:t>
      </w:r>
      <w:r>
        <w:br/>
      </w:r>
      <w:r>
        <w:rPr>
          <w:rStyle w:val="NormalTok"/>
        </w:rPr>
        <w:t xml:space="preserve">  side               TEXT,</w:t>
      </w:r>
      <w:r>
        <w:br/>
      </w:r>
      <w:r>
        <w:rPr>
          <w:rStyle w:val="NormalTok"/>
        </w:rPr>
        <w:t xml:space="preserve">  tissue_type        TEXT,                </w:t>
      </w:r>
      <w:r>
        <w:rPr>
          <w:rStyle w:val="CommentTok"/>
        </w:rPr>
        <w:t xml:space="preserve">-- muscle | tendon | ligament | bone | joint | other</w:t>
      </w:r>
      <w:r>
        <w:br/>
      </w:r>
      <w:r>
        <w:rPr>
          <w:rStyle w:val="NormalTok"/>
        </w:rPr>
        <w:t xml:space="preserve">  osiics_code        TEXT,</w:t>
      </w:r>
      <w:r>
        <w:br/>
      </w:r>
      <w:r>
        <w:rPr>
          <w:rStyle w:val="NormalTok"/>
        </w:rPr>
        <w:t xml:space="preserve">  mechanism          TEXT,                </w:t>
      </w:r>
      <w:r>
        <w:rPr>
          <w:rStyle w:val="CommentTok"/>
        </w:rPr>
        <w:t xml:space="preserve">-- contact | non_contact | overuse | recurrence</w:t>
      </w:r>
      <w:r>
        <w:br/>
      </w:r>
      <w:r>
        <w:rPr>
          <w:rStyle w:val="NormalTok"/>
        </w:rPr>
        <w:t xml:space="preserve">  severity_days      </w:t>
      </w:r>
      <w:r>
        <w:rPr>
          <w:rStyle w:val="DataTypeTok"/>
        </w:rPr>
        <w:t xml:space="preserve">SMALLINT</w:t>
      </w:r>
      <w:r>
        <w:rPr>
          <w:rStyle w:val="NormalTok"/>
        </w:rPr>
        <w:t xml:space="preserve">,            </w:t>
      </w:r>
      <w:r>
        <w:rPr>
          <w:rStyle w:val="CommentTok"/>
        </w:rPr>
        <w:t xml:space="preserve">-- días de baja estimados/reales</w:t>
      </w:r>
      <w:r>
        <w:br/>
      </w:r>
      <w:r>
        <w:rPr>
          <w:rStyle w:val="NormalTok"/>
        </w:rPr>
        <w:t xml:space="preserve">  occurred_on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diagnosed_on       </w:t>
      </w:r>
      <w:r>
        <w:rPr>
          <w:rStyle w:val="DataTypeTok"/>
        </w:rPr>
        <w:t xml:space="preserve">DATE</w:t>
      </w:r>
      <w:r>
        <w:rPr>
          <w:rStyle w:val="NormalTok"/>
        </w:rPr>
        <w:t xml:space="preserve">,</w:t>
      </w:r>
      <w:r>
        <w:br/>
      </w:r>
      <w:r>
        <w:rPr>
          <w:rStyle w:val="NormalTok"/>
        </w:rPr>
        <w:t xml:space="preserve">  cleared_on         </w:t>
      </w:r>
      <w:r>
        <w:rPr>
          <w:rStyle w:val="DataTypeTok"/>
        </w:rPr>
        <w:t xml:space="preserve">DATE</w:t>
      </w:r>
      <w:r>
        <w:rPr>
          <w:rStyle w:val="NormalTok"/>
        </w:rPr>
        <w:t xml:space="preserve">,</w:t>
      </w:r>
      <w:r>
        <w:br/>
      </w:r>
      <w:r>
        <w:rPr>
          <w:rStyle w:val="NormalTok"/>
        </w:rPr>
        <w:t xml:space="preserve">  is_recurrence_of   UUID </w:t>
      </w:r>
      <w:r>
        <w:rPr>
          <w:rStyle w:val="KeywordTok"/>
        </w:rPr>
        <w:t xml:space="preserve">REFERENCES</w:t>
      </w:r>
      <w:r>
        <w:rPr>
          <w:rStyle w:val="NormalTok"/>
        </w:rPr>
        <w:t xml:space="preserve"> injuries(</w:t>
      </w:r>
      <w:r>
        <w:rPr>
          <w:rStyle w:val="KeywordTok"/>
        </w:rPr>
        <w:t xml:space="preserve">id</w:t>
      </w:r>
      <w:r>
        <w:rPr>
          <w:rStyle w:val="NormalTok"/>
        </w:rPr>
        <w:t xml:space="preserve">),</w:t>
      </w:r>
      <w:r>
        <w:br/>
      </w:r>
      <w:r>
        <w:rPr>
          <w:rStyle w:val="NormalTok"/>
        </w:rPr>
        <w:t xml:space="preserve">  diagnosis_source   TEXT,                </w:t>
      </w:r>
      <w:r>
        <w:rPr>
          <w:rStyle w:val="CommentTok"/>
        </w:rPr>
        <w:t xml:space="preserve">-- self_report | physio | physician | imaging</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injuries (athlete_id, occurred_on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training_restrictions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injury_id      UUID </w:t>
      </w:r>
      <w:r>
        <w:rPr>
          <w:rStyle w:val="KeywordTok"/>
        </w:rPr>
        <w:t xml:space="preserve">REFERENCES</w:t>
      </w:r>
      <w:r>
        <w:rPr>
          <w:rStyle w:val="NormalTok"/>
        </w:rPr>
        <w:t xml:space="preserve"> injuries(</w:t>
      </w:r>
      <w:r>
        <w:rPr>
          <w:rStyle w:val="KeywordTok"/>
        </w:rPr>
        <w:t xml:space="preserve">id</w:t>
      </w:r>
      <w:r>
        <w:rPr>
          <w:rStyle w:val="NormalTok"/>
        </w:rPr>
        <w:t xml:space="preserve">),</w:t>
      </w:r>
      <w:r>
        <w:br/>
      </w:r>
      <w:r>
        <w:rPr>
          <w:rStyle w:val="NormalTok"/>
        </w:rPr>
        <w:t xml:space="preserve">  restriction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no_axial_load | no_sprint | no_eccentric_hamstring | max_rpe_6</w:t>
      </w:r>
      <w:r>
        <w:br/>
      </w:r>
      <w:r>
        <w:rPr>
          <w:rStyle w:val="NormalTok"/>
        </w:rPr>
        <w:t xml:space="preserve">  body_region    TEXT,</w:t>
      </w:r>
      <w:r>
        <w:br/>
      </w:r>
      <w:r>
        <w:rPr>
          <w:rStyle w:val="NormalTok"/>
        </w:rPr>
        <w:t xml:space="preserve">  </w:t>
      </w:r>
      <w:r>
        <w:rPr>
          <w:rStyle w:val="KeywordTok"/>
        </w:rPr>
        <w:t xml:space="preserve">parameters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valid_from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valid_to       </w:t>
      </w:r>
      <w:r>
        <w:rPr>
          <w:rStyle w:val="DataTypeTok"/>
        </w:rPr>
        <w:t xml:space="preserve">DATE</w:t>
      </w:r>
      <w:r>
        <w:rPr>
          <w:rStyle w:val="NormalTok"/>
        </w:rPr>
        <w:t xml:space="preserve">,</w:t>
      </w:r>
      <w:r>
        <w:br/>
      </w:r>
      <w:r>
        <w:rPr>
          <w:rStyle w:val="NormalTok"/>
        </w:rPr>
        <w:t xml:space="preserve">  issued_by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requires_clearance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rtp_stages (                  </w:t>
      </w:r>
      <w:r>
        <w:rPr>
          <w:rStyle w:val="CommentTok"/>
        </w:rPr>
        <w:t xml:space="preserve">-- protocolo de retorno progresivo</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injury_id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injuries(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stage_number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entry_criteria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{"nrs_max":2,"lsi_pct_min":90,"pain_free_days":3}</w:t>
      </w:r>
      <w:r>
        <w:br/>
      </w:r>
      <w:r>
        <w:rPr>
          <w:rStyle w:val="NormalTok"/>
        </w:rPr>
        <w:t xml:space="preserve">  exit_criteria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started_on     </w:t>
      </w:r>
      <w:r>
        <w:rPr>
          <w:rStyle w:val="DataTypeTok"/>
        </w:rPr>
        <w:t xml:space="preserve">DATE</w:t>
      </w:r>
      <w:r>
        <w:rPr>
          <w:rStyle w:val="NormalTok"/>
        </w:rPr>
        <w:t xml:space="preserve">,</w:t>
      </w:r>
      <w:r>
        <w:br/>
      </w:r>
      <w:r>
        <w:rPr>
          <w:rStyle w:val="NormalTok"/>
        </w:rPr>
        <w:t xml:space="preserve">  cleared_on     </w:t>
      </w:r>
      <w:r>
        <w:rPr>
          <w:rStyle w:val="DataTypeTok"/>
        </w:rPr>
        <w:t xml:space="preserve">DATE</w:t>
      </w:r>
      <w:r>
        <w:rPr>
          <w:rStyle w:val="NormalTok"/>
        </w:rPr>
        <w:t xml:space="preserve">,</w:t>
      </w:r>
      <w:r>
        <w:br/>
      </w:r>
      <w:r>
        <w:rPr>
          <w:rStyle w:val="NormalTok"/>
        </w:rPr>
        <w:t xml:space="preserve">  cleared_by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(injury_id, stage_number)</w:t>
      </w:r>
      <w:r>
        <w:br/>
      </w:r>
      <w:r>
        <w:rPr>
          <w:rStyle w:val="NormalTok"/>
        </w:rPr>
        <w:t xml:space="preserve">);</w:t>
      </w:r>
    </w:p>
    <w:bookmarkEnd w:id="34"/>
    <w:bookmarkStart w:id="35" w:name="trazabilidad-de-decisiones"/>
    <w:p>
      <w:pPr>
        <w:pStyle w:val="Heading2"/>
      </w:pPr>
      <w:r>
        <w:t xml:space="preserve">4.11 Trazabilidad de decisiones</w:t>
      </w:r>
    </w:p>
    <w:p>
      <w:pPr>
        <w:pStyle w:val="FirstParagraph"/>
      </w:pPr>
      <w:r>
        <w:t xml:space="preserve">Requisito explícito de la v1. Toda modificación del plan producida por el sistema DEBE dejar registro reproducible.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decisions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decision_date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decision_kind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subject_type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plan | session | prescribed_item</w:t>
      </w:r>
      <w:r>
        <w:br/>
      </w:r>
      <w:r>
        <w:rPr>
          <w:rStyle w:val="NormalTok"/>
        </w:rPr>
        <w:t xml:space="preserve">  subject_id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engine_version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ruleset_version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model_version      TEXT,                </w:t>
      </w:r>
      <w:r>
        <w:rPr>
          <w:rStyle w:val="CommentTok"/>
        </w:rPr>
        <w:t xml:space="preserve">-- si intervino un modelo de ML</w:t>
      </w:r>
      <w:r>
        <w:br/>
      </w:r>
      <w:r>
        <w:rPr>
          <w:rStyle w:val="NormalTok"/>
        </w:rPr>
        <w:t xml:space="preserve">  llm_model          TEXT,                </w:t>
      </w:r>
      <w:r>
        <w:rPr>
          <w:rStyle w:val="CommentTok"/>
        </w:rPr>
        <w:t xml:space="preserve">-- si intervino un LLM</w:t>
      </w:r>
      <w:r>
        <w:br/>
      </w:r>
      <w:r>
        <w:rPr>
          <w:rStyle w:val="NormalTok"/>
        </w:rPr>
        <w:t xml:space="preserve">  inputs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completo de las entradas usadas</w:t>
      </w:r>
      <w:r>
        <w:br/>
      </w:r>
      <w:r>
        <w:rPr>
          <w:rStyle w:val="NormalTok"/>
        </w:rPr>
        <w:t xml:space="preserve">  rules_fired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[{"rule":"ACWR_HIGH","threshold":1.5,"value":1.62}]</w:t>
      </w:r>
      <w:r>
        <w:br/>
      </w:r>
      <w:r>
        <w:rPr>
          <w:rStyle w:val="NormalTok"/>
        </w:rPr>
        <w:t xml:space="preserve">  action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{"type":"reduce_volume","factor":0.7}</w:t>
      </w:r>
      <w:r>
        <w:br/>
      </w:r>
      <w:r>
        <w:rPr>
          <w:rStyle w:val="NormalTok"/>
        </w:rPr>
        <w:t xml:space="preserve">  rationale_es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explicación en lenguaje natural para el atleta</w:t>
      </w:r>
      <w:r>
        <w:br/>
      </w:r>
      <w:r>
        <w:rPr>
          <w:rStyle w:val="NormalTok"/>
        </w:rPr>
        <w:t xml:space="preserve">  confidence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requires_review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reviewed_at        TIMESTAMPTZ,</w:t>
      </w:r>
      <w:r>
        <w:br/>
      </w:r>
      <w:r>
        <w:rPr>
          <w:rStyle w:val="NormalTok"/>
        </w:rPr>
        <w:t xml:space="preserve">  review_outcome     TEXT,                </w:t>
      </w:r>
      <w:r>
        <w:rPr>
          <w:rStyle w:val="CommentTok"/>
        </w:rPr>
        <w:t xml:space="preserve">-- accepted | overridden | rejected</w:t>
      </w:r>
      <w:r>
        <w:br/>
      </w:r>
      <w:r>
        <w:rPr>
          <w:rStyle w:val="NormalTok"/>
        </w:rPr>
        <w:t xml:space="preserve">  override_reason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decisions (athlete_id, decision_date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decisions </w:t>
      </w:r>
      <w:r>
        <w:rPr>
          <w:rStyle w:val="KeywordTok"/>
        </w:rPr>
        <w:t xml:space="preserve">USING</w:t>
      </w:r>
      <w:r>
        <w:rPr>
          <w:rStyle w:val="NormalTok"/>
        </w:rPr>
        <w:t xml:space="preserve"> gin (inputs jsonb_path_ops);</w:t>
      </w:r>
      <w:r>
        <w:br/>
      </w:r>
      <w:r>
        <w:br/>
      </w:r>
      <w:r>
        <w:rPr>
          <w:rStyle w:val="KeywordTok"/>
        </w:rPr>
        <w:t xml:space="preserve">CREATE</w:t>
      </w:r>
      <w:r>
        <w:rPr>
          <w:rStyle w:val="NormalTok"/>
        </w:rPr>
        <w:t xml:space="preserve"> </w:t>
      </w:r>
      <w:r>
        <w:rPr>
          <w:rStyle w:val="KeywordTok"/>
        </w:rPr>
        <w:t xml:space="preserve">TABLE</w:t>
      </w:r>
      <w:r>
        <w:rPr>
          <w:rStyle w:val="NormalTok"/>
        </w:rPr>
        <w:t xml:space="preserve"> rulesets (                    </w:t>
      </w:r>
      <w:r>
        <w:rPr>
          <w:rStyle w:val="CommentTok"/>
        </w:rPr>
        <w:t xml:space="preserve">-- versiona el conjunto de reglas deportivas</w:t>
      </w:r>
      <w:r>
        <w:br/>
      </w:r>
      <w:r>
        <w:rPr>
          <w:rStyle w:val="NormalTok"/>
        </w:rPr>
        <w:t xml:space="preserve">  version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definition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published_at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published_by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changelog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p>
    <w:bookmarkEnd w:id="35"/>
    <w:bookmarkStart w:id="36" w:name="integraciones-y-wearables"/>
    <w:p>
      <w:pPr>
        <w:pStyle w:val="Heading2"/>
      </w:pPr>
      <w:r>
        <w:t xml:space="preserve">4.12 Integraciones y wearables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wearable_connections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garmin | polar | whoop | apple_health | fitbit | oura | catapult</w:t>
      </w:r>
      <w:r>
        <w:br/>
      </w:r>
      <w:r>
        <w:rPr>
          <w:rStyle w:val="NormalTok"/>
        </w:rPr>
        <w:t xml:space="preserve">  external_user_id   TEXT,</w:t>
      </w:r>
      <w:r>
        <w:br/>
      </w:r>
      <w:r>
        <w:rPr>
          <w:rStyle w:val="NormalTok"/>
        </w:rPr>
        <w:t xml:space="preserve">  access_token_enc   BYTEA,               </w:t>
      </w:r>
      <w:r>
        <w:rPr>
          <w:rStyle w:val="CommentTok"/>
        </w:rPr>
        <w:t xml:space="preserve">-- cifrado con clave gestionada en KMS</w:t>
      </w:r>
      <w:r>
        <w:br/>
      </w:r>
      <w:r>
        <w:rPr>
          <w:rStyle w:val="NormalTok"/>
        </w:rPr>
        <w:t xml:space="preserve">  refresh_token_enc  BYTEA,</w:t>
      </w:r>
      <w:r>
        <w:br/>
      </w:r>
      <w:r>
        <w:rPr>
          <w:rStyle w:val="NormalTok"/>
        </w:rPr>
        <w:t xml:space="preserve">  scopes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token_expires_at   TIMESTAMPTZ,</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active | expired | revoked | error</w:t>
      </w:r>
      <w:r>
        <w:br/>
      </w:r>
      <w:r>
        <w:rPr>
          <w:rStyle w:val="NormalTok"/>
        </w:rPr>
        <w:t xml:space="preserve">  last_sync_at       TIMESTAMPTZ,</w:t>
      </w:r>
      <w:r>
        <w:br/>
      </w:r>
      <w:r>
        <w:rPr>
          <w:rStyle w:val="NormalTok"/>
        </w:rPr>
        <w:t xml:space="preserve">  last_error         TEXT,</w:t>
      </w:r>
      <w:r>
        <w:br/>
      </w:r>
      <w:r>
        <w:rPr>
          <w:rStyle w:val="NormalTok"/>
        </w:rPr>
        <w:t xml:space="preserve">  connected_at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(athlete_id, provider)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sync_jobs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connection_id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wearable_connections(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window_start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window_end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 running | success | failed | partial</w:t>
      </w:r>
      <w:r>
        <w:br/>
      </w:r>
      <w:r>
        <w:rPr>
          <w:rStyle w:val="NormalTok"/>
        </w:rPr>
        <w:t xml:space="preserve">  attempts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records_ingested </w:t>
      </w:r>
      <w:r>
        <w:rPr>
          <w:rStyle w:val="DataTypeTok"/>
        </w:rPr>
        <w:t xml:space="preserve">INTEGER</w:t>
      </w:r>
      <w:r>
        <w:rPr>
          <w:rStyle w:val="NormalTok"/>
        </w:rPr>
        <w:t xml:space="preserve">,</w:t>
      </w:r>
      <w:r>
        <w:br/>
      </w:r>
      <w:r>
        <w:rPr>
          <w:rStyle w:val="NormalTok"/>
        </w:rPr>
        <w:t xml:space="preserve">  error          TEXT,</w:t>
      </w:r>
      <w:r>
        <w:br/>
      </w:r>
      <w:r>
        <w:rPr>
          <w:rStyle w:val="NormalTok"/>
        </w:rPr>
        <w:t xml:space="preserve">  started_at     TIMESTAMPTZ,</w:t>
      </w:r>
      <w:r>
        <w:br/>
      </w:r>
      <w:r>
        <w:rPr>
          <w:rStyle w:val="NormalTok"/>
        </w:rPr>
        <w:t xml:space="preserve">  finished_at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raw_ingest_payloads (         </w:t>
      </w:r>
      <w:r>
        <w:rPr>
          <w:rStyle w:val="CommentTok"/>
        </w:rPr>
        <w:t xml:space="preserve">-- fuente de verdad cruda, reprocesable</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connection_id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wearable_connections(</w:t>
      </w:r>
      <w:r>
        <w:rPr>
          <w:rStyle w:val="KeywordTok"/>
        </w:rPr>
        <w:t xml:space="preserve">id</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checksum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storage_ref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s3://bucket/key</w:t>
      </w:r>
      <w:r>
        <w:br/>
      </w:r>
      <w:r>
        <w:rPr>
          <w:rStyle w:val="NormalTok"/>
        </w:rPr>
        <w:t xml:space="preserve">  processed_at   TIMESTAMPTZ,</w:t>
      </w:r>
      <w:r>
        <w:br/>
      </w:r>
      <w:r>
        <w:rPr>
          <w:rStyle w:val="NormalTok"/>
        </w:rPr>
        <w:t xml:space="preserve">  </w:t>
      </w:r>
      <w:r>
        <w:rPr>
          <w:rStyle w:val="KeywordTok"/>
        </w:rPr>
        <w:t xml:space="preserve">UNIQUE</w:t>
      </w:r>
      <w:r>
        <w:rPr>
          <w:rStyle w:val="NormalTok"/>
        </w:rPr>
        <w:t xml:space="preserve"> (connection_id, checksum)</w:t>
      </w:r>
      <w:r>
        <w:br/>
      </w:r>
      <w:r>
        <w:rPr>
          <w:rStyle w:val="NormalTok"/>
        </w:rPr>
        <w:t xml:space="preserve">);</w:t>
      </w:r>
    </w:p>
    <w:bookmarkEnd w:id="36"/>
    <w:bookmarkStart w:id="37" w:name="ia-conversacional"/>
    <w:p>
      <w:pPr>
        <w:pStyle w:val="Heading2"/>
      </w:pPr>
      <w:r>
        <w:t xml:space="preserve">4.13 IA conversacional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ai_conversations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athlete_id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context_type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'general'</w:t>
      </w:r>
      <w:r>
        <w:rPr>
          <w:rStyle w:val="NormalTok"/>
        </w:rPr>
        <w:t xml:space="preserve">,  </w:t>
      </w:r>
      <w:r>
        <w:rPr>
          <w:rStyle w:val="CommentTok"/>
        </w:rPr>
        <w:t xml:space="preserve">-- general | session | plan | nutrition | injury</w:t>
      </w:r>
      <w:r>
        <w:br/>
      </w:r>
      <w:r>
        <w:rPr>
          <w:rStyle w:val="NormalTok"/>
        </w:rPr>
        <w:t xml:space="preserve">  context_ref    UUID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ai_messages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conversation_id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ai_conversations(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 assistant | tool</w:t>
      </w:r>
      <w:r>
        <w:br/>
      </w:r>
      <w:r>
        <w:rPr>
          <w:rStyle w:val="NormalTok"/>
        </w:rPr>
        <w:t xml:space="preserve">  content           TEXT,</w:t>
      </w:r>
      <w:r>
        <w:br/>
      </w:r>
      <w:r>
        <w:rPr>
          <w:rStyle w:val="NormalTok"/>
        </w:rPr>
        <w:t xml:space="preserve">  tool_calls        JSONB,</w:t>
      </w:r>
      <w:r>
        <w:br/>
      </w:r>
      <w:r>
        <w:rPr>
          <w:rStyle w:val="NormalTok"/>
        </w:rPr>
        <w:t xml:space="preserve">  tool_results      JSONB,</w:t>
      </w:r>
      <w:r>
        <w:br/>
      </w:r>
      <w:r>
        <w:rPr>
          <w:rStyle w:val="NormalTok"/>
        </w:rPr>
        <w:t xml:space="preserve">  model             TEXT,</w:t>
      </w:r>
      <w:r>
        <w:br/>
      </w:r>
      <w:r>
        <w:rPr>
          <w:rStyle w:val="NormalTok"/>
        </w:rPr>
        <w:t xml:space="preserve">  prompt_tokens     </w:t>
      </w:r>
      <w:r>
        <w:rPr>
          <w:rStyle w:val="DataTypeTok"/>
        </w:rPr>
        <w:t xml:space="preserve">INTEGER</w:t>
      </w:r>
      <w:r>
        <w:rPr>
          <w:rStyle w:val="NormalTok"/>
        </w:rPr>
        <w:t xml:space="preserve">,</w:t>
      </w:r>
      <w:r>
        <w:br/>
      </w:r>
      <w:r>
        <w:rPr>
          <w:rStyle w:val="NormalTok"/>
        </w:rPr>
        <w:t xml:space="preserve">  completion_tokens </w:t>
      </w:r>
      <w:r>
        <w:rPr>
          <w:rStyle w:val="DataTypeTok"/>
        </w:rPr>
        <w:t xml:space="preserve">INTEGER</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safety_flags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decision_id       UUID </w:t>
      </w:r>
      <w:r>
        <w:rPr>
          <w:rStyle w:val="KeywordTok"/>
        </w:rPr>
        <w:t xml:space="preserve">REFERENCES</w:t>
      </w:r>
      <w:r>
        <w:rPr>
          <w:rStyle w:val="NormalTok"/>
        </w:rPr>
        <w:t xml:space="preserve"> decisions(</w:t>
      </w:r>
      <w:r>
        <w:rPr>
          <w:rStyle w:val="KeywordTok"/>
        </w:rPr>
        <w:t xml:space="preserve">id</w:t>
      </w:r>
      <w:r>
        <w:rPr>
          <w:rStyle w:val="NormalTok"/>
        </w:rPr>
        <w:t xml:space="preserve">),   </w:t>
      </w:r>
      <w:r>
        <w:rPr>
          <w:rStyle w:val="CommentTok"/>
        </w:rPr>
        <w:t xml:space="preserve">-- si derivó en cambio de plan</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37"/>
    <w:bookmarkStart w:id="38" w:name="consentimiento-y-auditoría"/>
    <w:p>
      <w:pPr>
        <w:pStyle w:val="Heading2"/>
      </w:pPr>
      <w:r>
        <w:t xml:space="preserve">4.14 Consentimiento y auditoría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consents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health_data_processing | wearable_sync | club_sharing | research | marketing</w:t>
      </w:r>
      <w:r>
        <w:br/>
      </w:r>
      <w:r>
        <w:rPr>
          <w:rStyle w:val="NormalTok"/>
        </w:rPr>
        <w:t xml:space="preserve">  granted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granted_at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revoked_at     TIMESTAMPTZ,</w:t>
      </w:r>
      <w:r>
        <w:br/>
      </w:r>
      <w:r>
        <w:rPr>
          <w:rStyle w:val="NormalTok"/>
        </w:rPr>
        <w:t xml:space="preserve">  ip_address     INET,</w:t>
      </w:r>
      <w:r>
        <w:br/>
      </w:r>
      <w:r>
        <w:rPr>
          <w:rStyle w:val="NormalTok"/>
        </w:rPr>
        <w:t xml:space="preserve">  </w:t>
      </w:r>
      <w:r>
        <w:rPr>
          <w:rStyle w:val="KeywordTok"/>
        </w:rPr>
        <w:t xml:space="preserve">UNIQUE</w:t>
      </w:r>
      <w:r>
        <w:rPr>
          <w:rStyle w:val="NormalTok"/>
        </w:rPr>
        <w:t xml:space="preserve"> (user_id, purpose, policy_version)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ALWAYS </w:t>
      </w:r>
      <w:r>
        <w:rPr>
          <w:rStyle w:val="KeywordTok"/>
        </w:rPr>
        <w:t xml:space="preserve">AS</w:t>
      </w:r>
      <w:r>
        <w:rPr>
          <w:rStyle w:val="NormalTok"/>
        </w:rPr>
        <w:t xml:space="preserve"> IDENTITY,</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actor_id     UUID,</w:t>
      </w:r>
      <w:r>
        <w:br/>
      </w:r>
      <w:r>
        <w:rPr>
          <w:rStyle w:val="NormalTok"/>
        </w:rPr>
        <w:t xml:space="preserve">  actor_role   TEXT,</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read | create | update | delete | export | login</w:t>
      </w:r>
      <w:r>
        <w:br/>
      </w:r>
      <w:r>
        <w:rPr>
          <w:rStyle w:val="NormalTok"/>
        </w:rPr>
        <w:t xml:space="preserve">  </w:t>
      </w:r>
      <w:r>
        <w:rPr>
          <w:rStyle w:val="KeywordTok"/>
        </w:rPr>
        <w:t xml:space="preserve">resource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resource_id  UUID,</w:t>
      </w:r>
      <w:r>
        <w:br/>
      </w:r>
      <w:r>
        <w:rPr>
          <w:rStyle w:val="NormalTok"/>
        </w:rPr>
        <w:t xml:space="preserve">  athlete_id   UUID,                    </w:t>
      </w:r>
      <w:r>
        <w:rPr>
          <w:rStyle w:val="CommentTok"/>
        </w:rPr>
        <w:t xml:space="preserve">-- sujeto de los datos, para responder a solicitudes RGPD</w:t>
      </w:r>
      <w:r>
        <w:br/>
      </w:r>
      <w:r>
        <w:rPr>
          <w:rStyle w:val="NormalTok"/>
        </w:rPr>
        <w:t xml:space="preserve">  ip_address   INET,</w:t>
      </w:r>
      <w:r>
        <w:br/>
      </w:r>
      <w:r>
        <w:rPr>
          <w:rStyle w:val="NormalTok"/>
        </w:rPr>
        <w:t xml:space="preserve">  user_agent   TEXT,</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occurred_at)   </w:t>
      </w:r>
      <w:r>
        <w:rPr>
          <w:rStyle w:val="CommentTok"/>
        </w:rPr>
        <w:t xml:space="preserve">-- la clave debe incluir la columna de particionado</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(occurred_at);</w:t>
      </w:r>
    </w:p>
    <w:bookmarkEnd w:id="38"/>
    <w:bookmarkStart w:id="39" w:name="X18e9cb6808d5e3088ba27b1bdbf12513dbdd367"/>
    <w:p>
      <w:pPr>
        <w:pStyle w:val="Heading2"/>
      </w:pPr>
      <w:r>
        <w:t xml:space="preserve">4.15 Índices, particionado, retención y seguridad a nivel de fila</w:t>
      </w:r>
    </w:p>
    <w:p>
      <w:pPr>
        <w:numPr>
          <w:ilvl w:val="0"/>
          <w:numId w:val="1006"/>
        </w:numPr>
        <w:pStyle w:val="Compact"/>
      </w:pPr>
      <w:r>
        <w:rPr>
          <w:bCs/>
          <w:b/>
        </w:rPr>
        <w:t xml:space="preserve">Particionado mensual</w:t>
      </w:r>
      <w:r>
        <w:t xml:space="preserve"> </w:t>
      </w:r>
      <w:r>
        <w:t xml:space="preserve">en</w:t>
      </w:r>
      <w:r>
        <w:t xml:space="preserve"> </w:t>
      </w:r>
      <w:r>
        <w:rPr>
          <w:rStyle w:val="VerbatimChar"/>
        </w:rPr>
        <w:t xml:space="preserve">external_load_records</w:t>
      </w:r>
      <w:r>
        <w:t xml:space="preserve">,</w:t>
      </w:r>
      <w:r>
        <w:t xml:space="preserve"> </w:t>
      </w:r>
      <w:r>
        <w:rPr>
          <w:rStyle w:val="VerbatimChar"/>
        </w:rPr>
        <w:t xml:space="preserve">audit_log</w:t>
      </w:r>
      <w:r>
        <w:t xml:space="preserve"> </w:t>
      </w:r>
      <w:r>
        <w:t xml:space="preserve">y</w:t>
      </w:r>
      <w:r>
        <w:t xml:space="preserve"> </w:t>
      </w:r>
      <w:r>
        <w:rPr>
          <w:rStyle w:val="VerbatimChar"/>
        </w:rPr>
        <w:t xml:space="preserve">ai_messages</w:t>
      </w:r>
      <w:r>
        <w:t xml:space="preserve">; creación automática de particiones con</w:t>
      </w:r>
      <w:r>
        <w:t xml:space="preserve"> </w:t>
      </w:r>
      <w:r>
        <w:rPr>
          <w:rStyle w:val="VerbatimChar"/>
        </w:rPr>
        <w:t xml:space="preserve">pg_partman</w:t>
      </w:r>
      <w:r>
        <w:t xml:space="preserve">.</w:t>
      </w:r>
    </w:p>
    <w:p>
      <w:pPr>
        <w:numPr>
          <w:ilvl w:val="0"/>
          <w:numId w:val="1006"/>
        </w:numPr>
        <w:pStyle w:val="Compact"/>
      </w:pPr>
      <w:r>
        <w:rPr>
          <w:bCs/>
          <w:b/>
        </w:rPr>
        <w:t xml:space="preserve">Índices críticos:</w:t>
      </w:r>
      <w:r>
        <w:t xml:space="preserve"> </w:t>
      </w:r>
      <w:r>
        <w:rPr>
          <w:rStyle w:val="VerbatimChar"/>
        </w:rPr>
        <w:t xml:space="preserve">(athlete_id, metric_date DESC)</w:t>
      </w:r>
      <w:r>
        <w:t xml:space="preserve"> </w:t>
      </w:r>
      <w:r>
        <w:t xml:space="preserve">en</w:t>
      </w:r>
      <w:r>
        <w:t xml:space="preserve"> </w:t>
      </w:r>
      <w:r>
        <w:rPr>
          <w:rStyle w:val="VerbatimChar"/>
        </w:rPr>
        <w:t xml:space="preserve">daily_load_metrics</w:t>
      </w:r>
      <w:r>
        <w:t xml:space="preserve">;</w:t>
      </w:r>
      <w:r>
        <w:t xml:space="preserve"> </w:t>
      </w:r>
      <w:r>
        <w:rPr>
          <w:rStyle w:val="VerbatimChar"/>
        </w:rPr>
        <w:t xml:space="preserve">(athlete_id, scheduled_date)</w:t>
      </w:r>
      <w:r>
        <w:t xml:space="preserve"> </w:t>
      </w:r>
      <w:r>
        <w:t xml:space="preserve">en</w:t>
      </w:r>
      <w:r>
        <w:t xml:space="preserve"> </w:t>
      </w:r>
      <w:r>
        <w:rPr>
          <w:rStyle w:val="VerbatimChar"/>
        </w:rPr>
        <w:t xml:space="preserve">plan_sessions</w:t>
      </w:r>
      <w:r>
        <w:t xml:space="preserve">; GIN sobre</w:t>
      </w:r>
      <w:r>
        <w:t xml:space="preserve"> </w:t>
      </w:r>
      <w:r>
        <w:rPr>
          <w:rStyle w:val="VerbatimChar"/>
        </w:rPr>
        <w:t xml:space="preserve">decisions.inputs</w:t>
      </w:r>
      <w:r>
        <w:t xml:space="preserve"> </w:t>
      </w:r>
      <w:r>
        <w:t xml:space="preserve">para auditoría;</w:t>
      </w:r>
      <w:r>
        <w:t xml:space="preserve"> </w:t>
      </w:r>
      <w:r>
        <w:rPr>
          <w:rStyle w:val="VerbatimChar"/>
        </w:rPr>
        <w:t xml:space="preserve">(athlete_id, measurement_date)</w:t>
      </w:r>
      <w:r>
        <w:t xml:space="preserve"> </w:t>
      </w:r>
      <w:r>
        <w:t xml:space="preserve">en</w:t>
      </w:r>
      <w:r>
        <w:t xml:space="preserve"> </w:t>
      </w:r>
      <w:r>
        <w:rPr>
          <w:rStyle w:val="VerbatimChar"/>
        </w:rPr>
        <w:t xml:space="preserve">hrv_readings</w:t>
      </w:r>
      <w:r>
        <w:t xml:space="preserve">.</w:t>
      </w:r>
    </w:p>
    <w:p>
      <w:pPr>
        <w:numPr>
          <w:ilvl w:val="0"/>
          <w:numId w:val="1006"/>
        </w:numPr>
        <w:pStyle w:val="Compact"/>
      </w:pPr>
      <w:r>
        <w:rPr>
          <w:bCs/>
          <w:b/>
        </w:rPr>
        <w:t xml:space="preserve">Vistas materializadas:</w:t>
      </w:r>
      <w:r>
        <w:t xml:space="preserve"> </w:t>
      </w:r>
      <w:r>
        <w:rPr>
          <w:rStyle w:val="VerbatimChar"/>
        </w:rPr>
        <w:t xml:space="preserve">mv_athlete_weekly_summary</w:t>
      </w:r>
      <w:r>
        <w:t xml:space="preserve"> </w:t>
      </w:r>
      <w:r>
        <w:t xml:space="preserve">(carga semanal, adherencia, ACWR de cierre) refrescada cada noche;</w:t>
      </w:r>
      <w:r>
        <w:t xml:space="preserve"> </w:t>
      </w:r>
      <w:r>
        <w:rPr>
          <w:rStyle w:val="VerbatimChar"/>
        </w:rPr>
        <w:t xml:space="preserve">mv_team_load_board</w:t>
      </w:r>
      <w:r>
        <w:t xml:space="preserve"> </w:t>
      </w:r>
      <w:r>
        <w:t xml:space="preserve">para la vista de club (Fase 4).</w:t>
      </w:r>
    </w:p>
    <w:p>
      <w:pPr>
        <w:numPr>
          <w:ilvl w:val="0"/>
          <w:numId w:val="1006"/>
        </w:numPr>
        <w:pStyle w:val="Compact"/>
      </w:pPr>
      <w:r>
        <w:rPr>
          <w:bCs/>
          <w:b/>
        </w:rPr>
        <w:t xml:space="preserve">RLS obligatorio</w:t>
      </w:r>
      <w:r>
        <w:t xml:space="preserve"> </w:t>
      </w:r>
      <w:r>
        <w:t xml:space="preserve">en toda tabla con</w:t>
      </w:r>
      <w:r>
        <w:t xml:space="preserve"> </w:t>
      </w:r>
      <w:r>
        <w:rPr>
          <w:rStyle w:val="VerbatimChar"/>
        </w:rPr>
        <w:t xml:space="preserve">athlete_id</w:t>
      </w:r>
      <w:r>
        <w:t xml:space="preserve"> </w:t>
      </w:r>
      <w:r>
        <w:t xml:space="preserve">u</w:t>
      </w:r>
      <w:r>
        <w:t xml:space="preserve"> </w:t>
      </w:r>
      <w:r>
        <w:rPr>
          <w:rStyle w:val="VerbatimChar"/>
        </w:rPr>
        <w:t xml:space="preserve">organization_id</w:t>
      </w:r>
      <w:r>
        <w:t xml:space="preser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daily_load_metrics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daily_load_metrics</w:t>
      </w:r>
      <w:r>
        <w:br/>
      </w:r>
      <w:r>
        <w:rPr>
          <w:rStyle w:val="NormalTok"/>
        </w:rPr>
        <w:t xml:space="preserve">  </w:t>
      </w:r>
      <w:r>
        <w:rPr>
          <w:rStyle w:val="KeywordTok"/>
        </w:rPr>
        <w:t xml:space="preserve">USING</w:t>
      </w:r>
      <w:r>
        <w:rPr>
          <w:rStyle w:val="NormalTok"/>
        </w:rPr>
        <w:t xml:space="preserve"> (athlete_id </w:t>
      </w:r>
      <w:r>
        <w:rPr>
          <w:rStyle w:val="KeywordTok"/>
        </w:rPr>
        <w:t xml:space="preserve">IN</w:t>
      </w:r>
      <w:r>
        <w:rPr>
          <w:rStyle w:val="NormalTok"/>
        </w:rPr>
        <w:t xml:space="preserve"> (</w:t>
      </w:r>
      <w:r>
        <w:rPr>
          <w:rStyle w:val="KeywordTok"/>
        </w:rPr>
        <w:t xml:space="preserve">SELECT</w:t>
      </w:r>
      <w:r>
        <w:rPr>
          <w:rStyle w:val="NormalTok"/>
        </w:rPr>
        <w:t xml:space="preserve"> athlete_id </w:t>
      </w:r>
      <w:r>
        <w:rPr>
          <w:rStyle w:val="KeywordTok"/>
        </w:rPr>
        <w:t xml:space="preserve">FROM</w:t>
      </w:r>
      <w:r>
        <w:rPr>
          <w:rStyle w:val="NormalTok"/>
        </w:rPr>
        <w:t xml:space="preserve"> accessible_athletes(current_setting(</w:t>
      </w:r>
      <w:r>
        <w:rPr>
          <w:rStyle w:val="StringTok"/>
        </w:rPr>
        <w:t xml:space="preserve">'app.user_id'</w:t>
      </w:r>
      <w:r>
        <w:rPr>
          <w:rStyle w:val="NormalTok"/>
        </w:rPr>
        <w:t xml:space="preserve">):</w:t>
      </w:r>
      <w:r>
        <w:rPr>
          <w:rStyle w:val="CharTok"/>
        </w:rPr>
        <w:t xml:space="preserve">:uuid</w:t>
      </w:r>
      <w:r>
        <w:rPr>
          <w:rStyle w:val="NormalTok"/>
        </w:rPr>
        <w:t xml:space="preserve">)));</w:t>
      </w:r>
    </w:p>
    <w:p>
      <w:pPr>
        <w:numPr>
          <w:ilvl w:val="0"/>
          <w:numId w:val="1007"/>
        </w:numPr>
        <w:pStyle w:val="Compact"/>
      </w:pPr>
      <w:r>
        <w:rPr>
          <w:bCs/>
          <w:b/>
        </w:rPr>
        <w:t xml:space="preserve">Retención:</w:t>
      </w:r>
      <w:r>
        <w:t xml:space="preserve"> </w:t>
      </w:r>
      <w:r>
        <w:t xml:space="preserve">payloads crudos 24 meses en almacenamiento frío;</w:t>
      </w:r>
      <w:r>
        <w:t xml:space="preserve"> </w:t>
      </w:r>
      <w:r>
        <w:rPr>
          <w:rStyle w:val="VerbatimChar"/>
        </w:rPr>
        <w:t xml:space="preserve">audit_log</w:t>
      </w:r>
      <w:r>
        <w:t xml:space="preserve"> </w:t>
      </w:r>
      <w:r>
        <w:t xml:space="preserve">7 años; datos de atleta hasta 24 meses tras la baja, luego anonimización irreversible (se conservan agregados sin identificador).</w:t>
      </w:r>
    </w:p>
    <w:p>
      <w:r>
        <w:pict>
          <v:rect style="width:0;height:1.5pt" o:hralign="center" o:hrstd="t" o:hr="t"/>
        </w:pict>
      </w:r>
    </w:p>
    <w:bookmarkEnd w:id="39"/>
    <w:bookmarkEnd w:id="40"/>
    <w:bookmarkStart w:id="46" w:name="arquitectura-de-microservicios"/>
    <w:p>
      <w:pPr>
        <w:pStyle w:val="Heading1"/>
      </w:pPr>
      <w:r>
        <w:t xml:space="preserve">5. Arquitectura de microservicios</w:t>
      </w:r>
    </w:p>
    <w:bookmarkStart w:id="41" w:name="estrategia-de-evolución"/>
    <w:p>
      <w:pPr>
        <w:pStyle w:val="Heading2"/>
      </w:pPr>
      <w:r>
        <w:t xml:space="preserve">5.1 Estrategia de evolución</w:t>
      </w:r>
    </w:p>
    <w:p>
      <w:pPr>
        <w:pStyle w:val="FirstParagraph"/>
      </w:pPr>
      <w:r>
        <w:t xml:space="preserve">La Fase 1 se construye como</w:t>
      </w:r>
      <w:r>
        <w:t xml:space="preserve"> </w:t>
      </w:r>
      <w:r>
        <w:rPr>
          <w:bCs/>
          <w:b/>
        </w:rPr>
        <w:t xml:space="preserve">monolito modular</w:t>
      </w:r>
      <w:r>
        <w:t xml:space="preserve"> </w:t>
      </w:r>
      <w:r>
        <w:t xml:space="preserve">en FastAPI: un despliegue, módulos con fronteras estrictas (cada módulo expone una interfaz de aplicación y no importa modelos de otro), esquemas de base de datos separados. En Fase 2 se extraen los servicios cuyo perfil de carga o cadencia de despliegue lo justifica —integraciones, analítica de carga y orquestador de IA—, sin reescribir la lógica de dominio. Esta secuencia evita pagar el coste operativo de doce servicios antes de tener tráfico real, manteniendo la separación que hace barata la extracción.</w:t>
      </w:r>
    </w:p>
    <w:bookmarkEnd w:id="41"/>
    <w:bookmarkStart w:id="42" w:name="catálogo-de-servicios"/>
    <w:p>
      <w:pPr>
        <w:pStyle w:val="Heading2"/>
      </w:pPr>
      <w:r>
        <w:t xml:space="preserve">5.2 Catálogo de servicios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Servicio</w:t>
            </w:r>
          </w:p>
        </w:tc>
        <w:tc>
          <w:tcPr/>
          <w:p>
            <w:pPr>
              <w:pStyle w:val="Compact"/>
              <w:jc w:val="left"/>
            </w:pPr>
            <w:r>
              <w:t xml:space="preserve">Responsabilidad</w:t>
            </w:r>
          </w:p>
        </w:tc>
        <w:tc>
          <w:tcPr/>
          <w:p>
            <w:pPr>
              <w:pStyle w:val="Compact"/>
              <w:jc w:val="left"/>
            </w:pPr>
            <w:r>
              <w:t xml:space="preserve">Datos propios</w:t>
            </w:r>
          </w:p>
        </w:tc>
        <w:tc>
          <w:tcPr/>
          <w:p>
            <w:pPr>
              <w:pStyle w:val="Compact"/>
              <w:jc w:val="left"/>
            </w:pPr>
            <w:r>
              <w:t xml:space="preserve">Interfaz</w:t>
            </w:r>
          </w:p>
        </w:tc>
      </w:tr>
      <w:tr>
        <w:tc>
          <w:tcPr/>
          <w:p>
            <w:pPr>
              <w:pStyle w:val="Compact"/>
              <w:jc w:val="left"/>
            </w:pPr>
            <w:r>
              <w:rPr>
                <w:rStyle w:val="VerbatimChar"/>
              </w:rPr>
              <w:t xml:space="preserve">api-gateway</w:t>
            </w:r>
          </w:p>
        </w:tc>
        <w:tc>
          <w:tcPr/>
          <w:p>
            <w:pPr>
              <w:pStyle w:val="Compact"/>
              <w:jc w:val="left"/>
            </w:pPr>
            <w:r>
              <w:t xml:space="preserve">Enrutado, autenticación, límite de tasa, agregación BFF para móvil</w:t>
            </w:r>
          </w:p>
        </w:tc>
        <w:tc>
          <w:tcPr/>
          <w:p>
            <w:pPr>
              <w:pStyle w:val="Compact"/>
              <w:jc w:val="left"/>
            </w:pPr>
            <w:r>
              <w:t xml:space="preserve">—</w:t>
            </w:r>
          </w:p>
        </w:tc>
        <w:tc>
          <w:tcPr/>
          <w:p>
            <w:pPr>
              <w:pStyle w:val="Compact"/>
              <w:jc w:val="left"/>
            </w:pPr>
            <w:r>
              <w:t xml:space="preserve">REST/HTTPS, WebSocket</w:t>
            </w:r>
          </w:p>
        </w:tc>
      </w:tr>
      <w:tr>
        <w:tc>
          <w:tcPr/>
          <w:p>
            <w:pPr>
              <w:pStyle w:val="Compact"/>
              <w:jc w:val="left"/>
            </w:pPr>
            <w:r>
              <w:rPr>
                <w:rStyle w:val="VerbatimChar"/>
              </w:rPr>
              <w:t xml:space="preserve">identity-service</w:t>
            </w:r>
          </w:p>
        </w:tc>
        <w:tc>
          <w:tcPr/>
          <w:p>
            <w:pPr>
              <w:pStyle w:val="Compact"/>
              <w:jc w:val="left"/>
            </w:pPr>
            <w:r>
              <w:t xml:space="preserve">Usuarios, roles, OIDC, MFA, consentimientos</w:t>
            </w:r>
          </w:p>
        </w:tc>
        <w:tc>
          <w:tcPr/>
          <w:p>
            <w:pPr>
              <w:pStyle w:val="Compact"/>
              <w:jc w:val="left"/>
            </w:pP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consents</w:t>
            </w:r>
          </w:p>
        </w:tc>
        <w:tc>
          <w:tcPr/>
          <w:p>
            <w:pPr>
              <w:pStyle w:val="Compact"/>
              <w:jc w:val="left"/>
            </w:pPr>
            <w:r>
              <w:t xml:space="preserve">REST + JWKS</w:t>
            </w:r>
          </w:p>
        </w:tc>
      </w:tr>
      <w:tr>
        <w:tc>
          <w:tcPr/>
          <w:p>
            <w:pPr>
              <w:pStyle w:val="Compact"/>
              <w:jc w:val="left"/>
            </w:pPr>
            <w:r>
              <w:rPr>
                <w:rStyle w:val="VerbatimChar"/>
              </w:rPr>
              <w:t xml:space="preserve">athlete-service</w:t>
            </w:r>
          </w:p>
        </w:tc>
        <w:tc>
          <w:tcPr/>
          <w:p>
            <w:pPr>
              <w:pStyle w:val="Compact"/>
              <w:jc w:val="left"/>
            </w:pPr>
            <w:r>
              <w:t xml:space="preserve">Perfil, antropometría, objetivos, disponibilidad, calendario</w:t>
            </w:r>
          </w:p>
        </w:tc>
        <w:tc>
          <w:tcPr/>
          <w:p>
            <w:pPr>
              <w:pStyle w:val="Compact"/>
              <w:jc w:val="left"/>
            </w:pPr>
            <w:r>
              <w:t xml:space="preserve">§4.3</w:t>
            </w:r>
          </w:p>
        </w:tc>
        <w:tc>
          <w:tcPr/>
          <w:p>
            <w:pPr>
              <w:pStyle w:val="Compact"/>
              <w:jc w:val="left"/>
            </w:pPr>
            <w:r>
              <w:t xml:space="preserve">REST, eventos</w:t>
            </w:r>
          </w:p>
        </w:tc>
      </w:tr>
      <w:tr>
        <w:tc>
          <w:tcPr/>
          <w:p>
            <w:pPr>
              <w:pStyle w:val="Compact"/>
              <w:jc w:val="left"/>
            </w:pPr>
            <w:r>
              <w:rPr>
                <w:rStyle w:val="VerbatimChar"/>
              </w:rPr>
              <w:t xml:space="preserve">assessment-service</w:t>
            </w:r>
          </w:p>
        </w:tc>
        <w:tc>
          <w:tcPr/>
          <w:p>
            <w:pPr>
              <w:pStyle w:val="Compact"/>
              <w:jc w:val="left"/>
            </w:pPr>
            <w:r>
              <w:t xml:space="preserve">Tests, resultados, percentiles normativos, estimación de 1RM</w:t>
            </w:r>
          </w:p>
        </w:tc>
        <w:tc>
          <w:tcPr/>
          <w:p>
            <w:pPr>
              <w:pStyle w:val="Compact"/>
              <w:jc w:val="left"/>
            </w:pPr>
            <w:r>
              <w:t xml:space="preserve">§4.5</w:t>
            </w:r>
          </w:p>
        </w:tc>
        <w:tc>
          <w:tcPr/>
          <w:p>
            <w:pPr>
              <w:pStyle w:val="Compact"/>
              <w:jc w:val="left"/>
            </w:pPr>
            <w:r>
              <w:t xml:space="preserve">REST, eventos</w:t>
            </w:r>
          </w:p>
        </w:tc>
      </w:tr>
      <w:tr>
        <w:tc>
          <w:tcPr/>
          <w:p>
            <w:pPr>
              <w:pStyle w:val="Compact"/>
              <w:jc w:val="left"/>
            </w:pPr>
            <w:r>
              <w:rPr>
                <w:rStyle w:val="VerbatimChar"/>
              </w:rPr>
              <w:t xml:space="preserve">planning-service</w:t>
            </w:r>
          </w:p>
        </w:tc>
        <w:tc>
          <w:tcPr/>
          <w:p>
            <w:pPr>
              <w:pStyle w:val="Compact"/>
              <w:jc w:val="left"/>
            </w:pPr>
            <w:r>
              <w:t xml:space="preserve">Motor de periodización, plan, sesiones, prescripciones</w:t>
            </w:r>
          </w:p>
        </w:tc>
        <w:tc>
          <w:tcPr/>
          <w:p>
            <w:pPr>
              <w:pStyle w:val="Compact"/>
              <w:jc w:val="left"/>
            </w:pPr>
            <w:r>
              <w:t xml:space="preserve">§4.6</w:t>
            </w:r>
          </w:p>
        </w:tc>
        <w:tc>
          <w:tcPr/>
          <w:p>
            <w:pPr>
              <w:pStyle w:val="Compact"/>
              <w:jc w:val="left"/>
            </w:pPr>
            <w:r>
              <w:t xml:space="preserve">REST, eventos, gRPC interno</w:t>
            </w:r>
          </w:p>
        </w:tc>
      </w:tr>
      <w:tr>
        <w:tc>
          <w:tcPr/>
          <w:p>
            <w:pPr>
              <w:pStyle w:val="Compact"/>
              <w:jc w:val="left"/>
            </w:pPr>
            <w:r>
              <w:rPr>
                <w:rStyle w:val="VerbatimChar"/>
              </w:rPr>
              <w:t xml:space="preserve">execution-service</w:t>
            </w:r>
          </w:p>
        </w:tc>
        <w:tc>
          <w:tcPr/>
          <w:p>
            <w:pPr>
              <w:pStyle w:val="Compact"/>
              <w:jc w:val="left"/>
            </w:pPr>
            <w:r>
              <w:t xml:space="preserve">Registro de sesiones, series, RPE, feedback y adherencia</w:t>
            </w:r>
          </w:p>
        </w:tc>
        <w:tc>
          <w:tcPr/>
          <w:p>
            <w:pPr>
              <w:pStyle w:val="Compact"/>
              <w:jc w:val="left"/>
            </w:pPr>
            <w:r>
              <w:t xml:space="preserve">§4.7</w:t>
            </w:r>
          </w:p>
        </w:tc>
        <w:tc>
          <w:tcPr/>
          <w:p>
            <w:pPr>
              <w:pStyle w:val="Compact"/>
              <w:jc w:val="left"/>
            </w:pPr>
            <w:r>
              <w:t xml:space="preserve">REST, eventos</w:t>
            </w:r>
          </w:p>
        </w:tc>
      </w:tr>
      <w:tr>
        <w:tc>
          <w:tcPr/>
          <w:p>
            <w:pPr>
              <w:pStyle w:val="Compact"/>
              <w:jc w:val="left"/>
            </w:pPr>
            <w:r>
              <w:rPr>
                <w:rStyle w:val="VerbatimChar"/>
              </w:rPr>
              <w:t xml:space="preserve">load-analytics-service</w:t>
            </w:r>
          </w:p>
        </w:tc>
        <w:tc>
          <w:tcPr/>
          <w:p>
            <w:pPr>
              <w:pStyle w:val="Compact"/>
              <w:jc w:val="left"/>
            </w:pPr>
            <w:r>
              <w:t xml:space="preserve">Carga interna/externa, ACWR, monotonía, fitness–fatiga, readiness</w:t>
            </w:r>
          </w:p>
        </w:tc>
        <w:tc>
          <w:tcPr/>
          <w:p>
            <w:pPr>
              <w:pStyle w:val="Compact"/>
              <w:jc w:val="left"/>
            </w:pPr>
            <w:r>
              <w:t xml:space="preserve">§4.8, §4.9</w:t>
            </w:r>
          </w:p>
        </w:tc>
        <w:tc>
          <w:tcPr/>
          <w:p>
            <w:pPr>
              <w:pStyle w:val="Compact"/>
              <w:jc w:val="left"/>
            </w:pPr>
            <w:r>
              <w:t xml:space="preserve">REST de lectura, jobs nocturnos</w:t>
            </w:r>
          </w:p>
        </w:tc>
      </w:tr>
      <w:tr>
        <w:tc>
          <w:tcPr/>
          <w:p>
            <w:pPr>
              <w:pStyle w:val="Compact"/>
              <w:jc w:val="left"/>
            </w:pPr>
            <w:r>
              <w:rPr>
                <w:rStyle w:val="VerbatimChar"/>
              </w:rPr>
              <w:t xml:space="preserve">risk-service</w:t>
            </w:r>
          </w:p>
        </w:tc>
        <w:tc>
          <w:tcPr/>
          <w:p>
            <w:pPr>
              <w:pStyle w:val="Compact"/>
              <w:jc w:val="left"/>
            </w:pPr>
            <w:r>
              <w:t xml:space="preserve">Banderas de gestión de carga, señales de riesgo, RTP</w:t>
            </w:r>
          </w:p>
        </w:tc>
        <w:tc>
          <w:tcPr/>
          <w:p>
            <w:pPr>
              <w:pStyle w:val="Compact"/>
              <w:jc w:val="left"/>
            </w:pPr>
            <w:r>
              <w:t xml:space="preserve">§4.10</w:t>
            </w:r>
          </w:p>
        </w:tc>
        <w:tc>
          <w:tcPr/>
          <w:p>
            <w:pPr>
              <w:pStyle w:val="Compact"/>
              <w:jc w:val="left"/>
            </w:pPr>
            <w:r>
              <w:t xml:space="preserve">REST, eventos</w:t>
            </w:r>
          </w:p>
        </w:tc>
      </w:tr>
      <w:tr>
        <w:tc>
          <w:tcPr/>
          <w:p>
            <w:pPr>
              <w:pStyle w:val="Compact"/>
              <w:jc w:val="left"/>
            </w:pPr>
            <w:r>
              <w:rPr>
                <w:rStyle w:val="VerbatimChar"/>
              </w:rPr>
              <w:t xml:space="preserve">integration-service</w:t>
            </w:r>
          </w:p>
        </w:tc>
        <w:tc>
          <w:tcPr/>
          <w:p>
            <w:pPr>
              <w:pStyle w:val="Compact"/>
              <w:jc w:val="left"/>
            </w:pPr>
            <w:r>
              <w:t xml:space="preserve">OAuth con wearables, sincronización, normalización, deduplicación</w:t>
            </w:r>
          </w:p>
        </w:tc>
        <w:tc>
          <w:tcPr/>
          <w:p>
            <w:pPr>
              <w:pStyle w:val="Compact"/>
              <w:jc w:val="left"/>
            </w:pPr>
            <w:r>
              <w:t xml:space="preserve">§4.12</w:t>
            </w:r>
          </w:p>
        </w:tc>
        <w:tc>
          <w:tcPr/>
          <w:p>
            <w:pPr>
              <w:pStyle w:val="Compact"/>
              <w:jc w:val="left"/>
            </w:pPr>
            <w:r>
              <w:t xml:space="preserve">REST, webhooks entrantes, workers</w:t>
            </w:r>
          </w:p>
        </w:tc>
      </w:tr>
      <w:tr>
        <w:tc>
          <w:tcPr/>
          <w:p>
            <w:pPr>
              <w:pStyle w:val="Compact"/>
              <w:jc w:val="left"/>
            </w:pPr>
            <w:r>
              <w:rPr>
                <w:rStyle w:val="VerbatimChar"/>
              </w:rPr>
              <w:t xml:space="preserve">ai-orchestrator</w:t>
            </w:r>
          </w:p>
        </w:tc>
        <w:tc>
          <w:tcPr/>
          <w:p>
            <w:pPr>
              <w:pStyle w:val="Compact"/>
              <w:jc w:val="left"/>
            </w:pPr>
            <w:r>
              <w:t xml:space="preserve">LLM, herramientas tipadas, RAG sobre plan del atleta, guardarraíles</w:t>
            </w:r>
          </w:p>
        </w:tc>
        <w:tc>
          <w:tcPr/>
          <w:p>
            <w:pPr>
              <w:pStyle w:val="Compact"/>
              <w:jc w:val="left"/>
            </w:pPr>
            <w:r>
              <w:t xml:space="preserve">§4.13</w:t>
            </w:r>
          </w:p>
        </w:tc>
        <w:tc>
          <w:tcPr/>
          <w:p>
            <w:pPr>
              <w:pStyle w:val="Compact"/>
              <w:jc w:val="left"/>
            </w:pPr>
            <w:r>
              <w:t xml:space="preserve">REST, SSE (streaming)</w:t>
            </w:r>
          </w:p>
        </w:tc>
      </w:tr>
      <w:tr>
        <w:tc>
          <w:tcPr/>
          <w:p>
            <w:pPr>
              <w:pStyle w:val="Compact"/>
              <w:jc w:val="left"/>
            </w:pPr>
            <w:r>
              <w:rPr>
                <w:rStyle w:val="VerbatimChar"/>
              </w:rPr>
              <w:t xml:space="preserve">notification-service</w:t>
            </w:r>
          </w:p>
        </w:tc>
        <w:tc>
          <w:tcPr/>
          <w:p>
            <w:pPr>
              <w:pStyle w:val="Compact"/>
              <w:jc w:val="left"/>
            </w:pPr>
            <w:r>
              <w:t xml:space="preserve">Push, email, recordatorios, resúmenes semanales</w:t>
            </w:r>
          </w:p>
        </w:tc>
        <w:tc>
          <w:tcPr/>
          <w:p>
            <w:pPr>
              <w:pStyle w:val="Compact"/>
              <w:jc w:val="left"/>
            </w:pPr>
            <w:r>
              <w:t xml:space="preserve">plantillas, envíos</w:t>
            </w:r>
          </w:p>
        </w:tc>
        <w:tc>
          <w:tcPr/>
          <w:p>
            <w:pPr>
              <w:pStyle w:val="Compact"/>
              <w:jc w:val="left"/>
            </w:pPr>
            <w:r>
              <w:t xml:space="preserve">consumidor de eventos</w:t>
            </w:r>
          </w:p>
        </w:tc>
      </w:tr>
      <w:tr>
        <w:tc>
          <w:tcPr/>
          <w:p>
            <w:pPr>
              <w:pStyle w:val="Compact"/>
              <w:jc w:val="left"/>
            </w:pPr>
            <w:r>
              <w:rPr>
                <w:rStyle w:val="VerbatimChar"/>
              </w:rPr>
              <w:t xml:space="preserve">reporting-service</w:t>
            </w:r>
          </w:p>
        </w:tc>
        <w:tc>
          <w:tcPr/>
          <w:p>
            <w:pPr>
              <w:pStyle w:val="Compact"/>
              <w:jc w:val="left"/>
            </w:pPr>
            <w:r>
              <w:t xml:space="preserve">Informes de atleta y equipo, exportaciones CSV/PDF</w:t>
            </w:r>
          </w:p>
        </w:tc>
        <w:tc>
          <w:tcPr/>
          <w:p>
            <w:pPr>
              <w:pStyle w:val="Compact"/>
              <w:jc w:val="left"/>
            </w:pPr>
            <w:r>
              <w:t xml:space="preserve">vistas de lectura</w:t>
            </w:r>
          </w:p>
        </w:tc>
        <w:tc>
          <w:tcPr/>
          <w:p>
            <w:pPr>
              <w:pStyle w:val="Compact"/>
              <w:jc w:val="left"/>
            </w:pPr>
            <w:r>
              <w:t xml:space="preserve">REST, jobs</w:t>
            </w:r>
          </w:p>
        </w:tc>
      </w:tr>
      <w:tr>
        <w:tc>
          <w:tcPr/>
          <w:p>
            <w:pPr>
              <w:pStyle w:val="Compact"/>
              <w:jc w:val="left"/>
            </w:pPr>
            <w:r>
              <w:rPr>
                <w:rStyle w:val="VerbatimChar"/>
              </w:rPr>
              <w:t xml:space="preserve">admin-service</w:t>
            </w:r>
          </w:p>
        </w:tc>
        <w:tc>
          <w:tcPr/>
          <w:p>
            <w:pPr>
              <w:pStyle w:val="Compact"/>
              <w:jc w:val="left"/>
            </w:pPr>
            <w:r>
              <w:t xml:space="preserve">Gestión de reglas (</w:t>
            </w:r>
            <w:r>
              <w:rPr>
                <w:rStyle w:val="VerbatimChar"/>
              </w:rPr>
              <w:t xml:space="preserve">rulesets</w:t>
            </w:r>
            <w:r>
              <w:t xml:space="preserve">), catálogos, back-office</w:t>
            </w:r>
          </w:p>
        </w:tc>
        <w:tc>
          <w:tcPr/>
          <w:p>
            <w:pPr>
              <w:pStyle w:val="Compact"/>
              <w:jc w:val="left"/>
            </w:pPr>
            <w:r>
              <w:t xml:space="preserve">§4.11</w:t>
            </w:r>
          </w:p>
        </w:tc>
        <w:tc>
          <w:tcPr/>
          <w:p>
            <w:pPr>
              <w:pStyle w:val="Compact"/>
              <w:jc w:val="left"/>
            </w:pPr>
            <w:r>
              <w:t xml:space="preserve">REST</w:t>
            </w:r>
          </w:p>
        </w:tc>
      </w:tr>
    </w:tbl>
    <w:bookmarkEnd w:id="42"/>
    <w:bookmarkStart w:id="43" w:name="comunicación"/>
    <w:p>
      <w:pPr>
        <w:pStyle w:val="Heading2"/>
      </w:pPr>
      <w:r>
        <w:t xml:space="preserve">5.3 Comunicación</w:t>
      </w:r>
    </w:p>
    <w:p>
      <w:pPr>
        <w:pStyle w:val="FirstParagraph"/>
      </w:pPr>
      <w:r>
        <w:rPr>
          <w:bCs/>
          <w:b/>
        </w:rPr>
        <w:t xml:space="preserve">Síncrona (REST/gRPC)</w:t>
      </w:r>
      <w:r>
        <w:t xml:space="preserve"> </w:t>
      </w:r>
      <w:r>
        <w:t xml:space="preserve">solo para lecturas y comandos que requieren respuesta inmediata en pantalla. Prohibidas las cadenas síncronas de más de dos saltos.</w:t>
      </w:r>
    </w:p>
    <w:p>
      <w:pPr>
        <w:pStyle w:val="BodyText"/>
      </w:pPr>
      <w:r>
        <w:rPr>
          <w:bCs/>
          <w:b/>
        </w:rPr>
        <w:t xml:space="preserve">Asíncrona (bus de eventos: NATS JetStream en Fase 2; Kafka a partir de Fase 4)</w:t>
      </w:r>
      <w:r>
        <w:t xml:space="preserve"> </w:t>
      </w:r>
      <w:r>
        <w:t xml:space="preserve">para todo lo demás. Eventos con esquema versionado (Avro o JSON Schema) publicados vía patrón</w:t>
      </w:r>
      <w:r>
        <w:t xml:space="preserve"> </w:t>
      </w:r>
      <w:r>
        <w:rPr>
          <w:iCs/>
          <w:i/>
        </w:rPr>
        <w:t xml:space="preserve">outbox</w:t>
      </w:r>
      <w:r>
        <w:t xml:space="preserve"> </w:t>
      </w:r>
      <w:r>
        <w:t xml:space="preserve">transaccional.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Evento</w:t>
            </w:r>
          </w:p>
        </w:tc>
        <w:tc>
          <w:tcPr/>
          <w:p>
            <w:pPr>
              <w:pStyle w:val="Compact"/>
              <w:jc w:val="left"/>
            </w:pPr>
            <w:r>
              <w:t xml:space="preserve">Publica</w:t>
            </w:r>
          </w:p>
        </w:tc>
        <w:tc>
          <w:tcPr/>
          <w:p>
            <w:pPr>
              <w:pStyle w:val="Compact"/>
              <w:jc w:val="left"/>
            </w:pPr>
            <w:r>
              <w:t xml:space="preserve">Consumen</w:t>
            </w:r>
          </w:p>
        </w:tc>
        <w:tc>
          <w:tcPr/>
          <w:p>
            <w:pPr>
              <w:pStyle w:val="Compact"/>
              <w:jc w:val="left"/>
            </w:pPr>
            <w:r>
              <w:t xml:space="preserve">Carga útil (extracto)</w:t>
            </w:r>
          </w:p>
        </w:tc>
      </w:tr>
      <w:tr>
        <w:tc>
          <w:tcPr/>
          <w:p>
            <w:pPr>
              <w:pStyle w:val="Compact"/>
              <w:jc w:val="left"/>
            </w:pPr>
            <w:r>
              <w:rPr>
                <w:rStyle w:val="VerbatimChar"/>
              </w:rPr>
              <w:t xml:space="preserve">athlete.profile.updated</w:t>
            </w:r>
          </w:p>
        </w:tc>
        <w:tc>
          <w:tcPr/>
          <w:p>
            <w:pPr>
              <w:pStyle w:val="Compact"/>
              <w:jc w:val="left"/>
            </w:pPr>
            <w:r>
              <w:t xml:space="preserve">athlete-service</w:t>
            </w:r>
          </w:p>
        </w:tc>
        <w:tc>
          <w:tcPr/>
          <w:p>
            <w:pPr>
              <w:pStyle w:val="Compact"/>
              <w:jc w:val="left"/>
            </w:pPr>
            <w:r>
              <w:t xml:space="preserve">planning, risk</w:t>
            </w:r>
          </w:p>
        </w:tc>
        <w:tc>
          <w:tcPr/>
          <w:p>
            <w:pPr>
              <w:pStyle w:val="Compact"/>
              <w:jc w:val="left"/>
            </w:pPr>
            <w:r>
              <w:rPr>
                <w:rStyle w:val="VerbatimChar"/>
              </w:rPr>
              <w:t xml:space="preserve">athlete_id</w:t>
            </w:r>
            <w:r>
              <w:t xml:space="preserve">, campos modificados</w:t>
            </w:r>
          </w:p>
        </w:tc>
      </w:tr>
      <w:tr>
        <w:tc>
          <w:tcPr/>
          <w:p>
            <w:pPr>
              <w:pStyle w:val="Compact"/>
              <w:jc w:val="left"/>
            </w:pPr>
            <w:r>
              <w:rPr>
                <w:rStyle w:val="VerbatimChar"/>
              </w:rPr>
              <w:t xml:space="preserve">assessment.completed</w:t>
            </w:r>
          </w:p>
        </w:tc>
        <w:tc>
          <w:tcPr/>
          <w:p>
            <w:pPr>
              <w:pStyle w:val="Compact"/>
              <w:jc w:val="left"/>
            </w:pPr>
            <w:r>
              <w:t xml:space="preserve">assessment-service</w:t>
            </w:r>
          </w:p>
        </w:tc>
        <w:tc>
          <w:tcPr/>
          <w:p>
            <w:pPr>
              <w:pStyle w:val="Compact"/>
              <w:jc w:val="left"/>
            </w:pPr>
            <w:r>
              <w:t xml:space="preserve">planning, reporting</w:t>
            </w:r>
          </w:p>
        </w:tc>
        <w:tc>
          <w:tcPr/>
          <w:p>
            <w:pPr>
              <w:pStyle w:val="Compact"/>
              <w:jc w:val="left"/>
            </w:pPr>
            <w:r>
              <w:rPr>
                <w:rStyle w:val="VerbatimChar"/>
              </w:rPr>
              <w:t xml:space="preserve">test_results[]</w:t>
            </w:r>
            <w:r>
              <w:t xml:space="preserve">,</w:t>
            </w:r>
            <w:r>
              <w:t xml:space="preserve"> </w:t>
            </w:r>
            <w:r>
              <w:rPr>
                <w:rStyle w:val="VerbatimChar"/>
              </w:rPr>
              <w:t xml:space="preserve">percentiles</w:t>
            </w:r>
          </w:p>
        </w:tc>
      </w:tr>
      <w:tr>
        <w:tc>
          <w:tcPr/>
          <w:p>
            <w:pPr>
              <w:pStyle w:val="Compact"/>
              <w:jc w:val="left"/>
            </w:pPr>
            <w:r>
              <w:rPr>
                <w:rStyle w:val="VerbatimChar"/>
              </w:rPr>
              <w:t xml:space="preserve">session.executed</w:t>
            </w:r>
          </w:p>
        </w:tc>
        <w:tc>
          <w:tcPr/>
          <w:p>
            <w:pPr>
              <w:pStyle w:val="Compact"/>
              <w:jc w:val="left"/>
            </w:pPr>
            <w:r>
              <w:t xml:space="preserve">execution-service</w:t>
            </w:r>
          </w:p>
        </w:tc>
        <w:tc>
          <w:tcPr/>
          <w:p>
            <w:pPr>
              <w:pStyle w:val="Compact"/>
              <w:jc w:val="left"/>
            </w:pPr>
            <w:r>
              <w:t xml:space="preserve">load-analytics, risk, notification</w:t>
            </w:r>
          </w:p>
        </w:tc>
        <w:tc>
          <w:tcPr/>
          <w:p>
            <w:pPr>
              <w:pStyle w:val="Compact"/>
              <w:jc w:val="left"/>
            </w:pPr>
            <w:r>
              <w:rPr>
                <w:rStyle w:val="VerbatimChar"/>
              </w:rPr>
              <w:t xml:space="preserve">execution_id</w:t>
            </w:r>
            <w:r>
              <w:t xml:space="preserve">,</w:t>
            </w:r>
            <w:r>
              <w:t xml:space="preserve"> </w:t>
            </w:r>
            <w:r>
              <w:rPr>
                <w:rStyle w:val="VerbatimChar"/>
              </w:rPr>
              <w:t xml:space="preserve">internal_load_au</w:t>
            </w:r>
            <w:r>
              <w:t xml:space="preserve">,</w:t>
            </w:r>
            <w:r>
              <w:t xml:space="preserve"> </w:t>
            </w:r>
            <w:r>
              <w:rPr>
                <w:rStyle w:val="VerbatimChar"/>
              </w:rPr>
              <w:t xml:space="preserve">rpe</w:t>
            </w:r>
          </w:p>
        </w:tc>
      </w:tr>
      <w:tr>
        <w:tc>
          <w:tcPr/>
          <w:p>
            <w:pPr>
              <w:pStyle w:val="Compact"/>
              <w:jc w:val="left"/>
            </w:pPr>
            <w:r>
              <w:rPr>
                <w:rStyle w:val="VerbatimChar"/>
              </w:rPr>
              <w:t xml:space="preserve">wellness.submitted</w:t>
            </w:r>
          </w:p>
        </w:tc>
        <w:tc>
          <w:tcPr/>
          <w:p>
            <w:pPr>
              <w:pStyle w:val="Compact"/>
              <w:jc w:val="left"/>
            </w:pPr>
            <w:r>
              <w:t xml:space="preserve">athlete-service</w:t>
            </w:r>
          </w:p>
        </w:tc>
        <w:tc>
          <w:tcPr/>
          <w:p>
            <w:pPr>
              <w:pStyle w:val="Compact"/>
              <w:jc w:val="left"/>
            </w:pPr>
            <w:r>
              <w:t xml:space="preserve">load-analytics</w:t>
            </w:r>
          </w:p>
        </w:tc>
        <w:tc>
          <w:tcPr/>
          <w:p>
            <w:pPr>
              <w:pStyle w:val="Compact"/>
              <w:jc w:val="left"/>
            </w:pPr>
            <w:r>
              <w:rPr>
                <w:rStyle w:val="VerbatimChar"/>
              </w:rPr>
              <w:t xml:space="preserve">entry_date</w:t>
            </w:r>
            <w:r>
              <w:t xml:space="preserve">, puntuaciones</w:t>
            </w:r>
          </w:p>
        </w:tc>
      </w:tr>
      <w:tr>
        <w:tc>
          <w:tcPr/>
          <w:p>
            <w:pPr>
              <w:pStyle w:val="Compact"/>
              <w:jc w:val="left"/>
            </w:pPr>
            <w:r>
              <w:rPr>
                <w:rStyle w:val="VerbatimChar"/>
              </w:rPr>
              <w:t xml:space="preserve">wearable.data.ingested</w:t>
            </w:r>
          </w:p>
        </w:tc>
        <w:tc>
          <w:tcPr/>
          <w:p>
            <w:pPr>
              <w:pStyle w:val="Compact"/>
              <w:jc w:val="left"/>
            </w:pPr>
            <w:r>
              <w:t xml:space="preserve">integration-service</w:t>
            </w:r>
          </w:p>
        </w:tc>
        <w:tc>
          <w:tcPr/>
          <w:p>
            <w:pPr>
              <w:pStyle w:val="Compact"/>
              <w:jc w:val="left"/>
            </w:pPr>
            <w:r>
              <w:t xml:space="preserve">load-analytics</w:t>
            </w:r>
          </w:p>
        </w:tc>
        <w:tc>
          <w:tcPr/>
          <w:p>
            <w:pPr>
              <w:pStyle w:val="Compact"/>
              <w:jc w:val="left"/>
            </w:pPr>
            <w:r>
              <w:rPr>
                <w:rStyle w:val="VerbatimChar"/>
              </w:rPr>
              <w:t xml:space="preserve">athlete_id</w:t>
            </w:r>
            <w:r>
              <w:t xml:space="preserve">,</w:t>
            </w:r>
            <w:r>
              <w:t xml:space="preserve"> </w:t>
            </w:r>
            <w:r>
              <w:rPr>
                <w:rStyle w:val="VerbatimChar"/>
              </w:rPr>
              <w:t xml:space="preserve">types[]</w:t>
            </w:r>
            <w:r>
              <w:t xml:space="preserve">,</w:t>
            </w:r>
            <w:r>
              <w:t xml:space="preserve"> </w:t>
            </w:r>
            <w:r>
              <w:rPr>
                <w:rStyle w:val="VerbatimChar"/>
              </w:rPr>
              <w:t xml:space="preserve">window</w:t>
            </w:r>
          </w:p>
        </w:tc>
      </w:tr>
      <w:tr>
        <w:tc>
          <w:tcPr/>
          <w:p>
            <w:pPr>
              <w:pStyle w:val="Compact"/>
              <w:jc w:val="left"/>
            </w:pPr>
            <w:r>
              <w:rPr>
                <w:rStyle w:val="VerbatimChar"/>
              </w:rPr>
              <w:t xml:space="preserve">metrics.daily.computed</w:t>
            </w:r>
          </w:p>
        </w:tc>
        <w:tc>
          <w:tcPr/>
          <w:p>
            <w:pPr>
              <w:pStyle w:val="Compact"/>
              <w:jc w:val="left"/>
            </w:pPr>
            <w:r>
              <w:t xml:space="preserve">load-analytics</w:t>
            </w:r>
          </w:p>
        </w:tc>
        <w:tc>
          <w:tcPr/>
          <w:p>
            <w:pPr>
              <w:pStyle w:val="Compact"/>
              <w:jc w:val="left"/>
            </w:pPr>
            <w:r>
              <w:t xml:space="preserve">planning, risk, notification</w:t>
            </w:r>
          </w:p>
        </w:tc>
        <w:tc>
          <w:tcPr/>
          <w:p>
            <w:pPr>
              <w:pStyle w:val="Compact"/>
              <w:jc w:val="left"/>
            </w:pPr>
            <w:r>
              <w:rPr>
                <w:rStyle w:val="VerbatimChar"/>
              </w:rPr>
              <w:t xml:space="preserve">readiness_score</w:t>
            </w:r>
            <w:r>
              <w:t xml:space="preserve">,</w:t>
            </w:r>
            <w:r>
              <w:t xml:space="preserve"> </w:t>
            </w:r>
            <w:r>
              <w:rPr>
                <w:rStyle w:val="VerbatimChar"/>
              </w:rPr>
              <w:t xml:space="preserve">acwr</w:t>
            </w:r>
            <w:r>
              <w:t xml:space="preserve">,</w:t>
            </w:r>
            <w:r>
              <w:t xml:space="preserve"> </w:t>
            </w:r>
            <w:r>
              <w:rPr>
                <w:rStyle w:val="VerbatimChar"/>
              </w:rPr>
              <w:t xml:space="preserve">flags[]</w:t>
            </w:r>
          </w:p>
        </w:tc>
      </w:tr>
      <w:tr>
        <w:tc>
          <w:tcPr/>
          <w:p>
            <w:pPr>
              <w:pStyle w:val="Compact"/>
              <w:jc w:val="left"/>
            </w:pPr>
            <w:r>
              <w:rPr>
                <w:rStyle w:val="VerbatimChar"/>
              </w:rPr>
              <w:t xml:space="preserve">plan.adjusted</w:t>
            </w:r>
          </w:p>
        </w:tc>
        <w:tc>
          <w:tcPr/>
          <w:p>
            <w:pPr>
              <w:pStyle w:val="Compact"/>
              <w:jc w:val="left"/>
            </w:pPr>
            <w:r>
              <w:t xml:space="preserve">planning-service</w:t>
            </w:r>
          </w:p>
        </w:tc>
        <w:tc>
          <w:tcPr/>
          <w:p>
            <w:pPr>
              <w:pStyle w:val="Compact"/>
              <w:jc w:val="left"/>
            </w:pPr>
            <w:r>
              <w:t xml:space="preserve">notification, reporting</w:t>
            </w:r>
          </w:p>
        </w:tc>
        <w:tc>
          <w:tcPr/>
          <w:p>
            <w:pPr>
              <w:pStyle w:val="Compact"/>
              <w:jc w:val="left"/>
            </w:pPr>
            <w:r>
              <w:rPr>
                <w:rStyle w:val="VerbatimChar"/>
              </w:rPr>
              <w:t xml:space="preserve">decision_id</w:t>
            </w:r>
            <w:r>
              <w:t xml:space="preserve">,</w:t>
            </w:r>
            <w:r>
              <w:t xml:space="preserve"> </w:t>
            </w:r>
            <w:r>
              <w:rPr>
                <w:rStyle w:val="VerbatimChar"/>
              </w:rPr>
              <w:t xml:space="preserve">changes[]</w:t>
            </w:r>
          </w:p>
        </w:tc>
      </w:tr>
      <w:tr>
        <w:tc>
          <w:tcPr/>
          <w:p>
            <w:pPr>
              <w:pStyle w:val="Compact"/>
              <w:jc w:val="left"/>
            </w:pPr>
            <w:r>
              <w:rPr>
                <w:rStyle w:val="VerbatimChar"/>
              </w:rPr>
              <w:t xml:space="preserve">risk.flag.raised</w:t>
            </w:r>
          </w:p>
        </w:tc>
        <w:tc>
          <w:tcPr/>
          <w:p>
            <w:pPr>
              <w:pStyle w:val="Compact"/>
              <w:jc w:val="left"/>
            </w:pPr>
            <w:r>
              <w:t xml:space="preserve">risk-service</w:t>
            </w:r>
          </w:p>
        </w:tc>
        <w:tc>
          <w:tcPr/>
          <w:p>
            <w:pPr>
              <w:pStyle w:val="Compact"/>
              <w:jc w:val="left"/>
            </w:pPr>
            <w:r>
              <w:t xml:space="preserve">notification, planning</w:t>
            </w:r>
          </w:p>
        </w:tc>
        <w:tc>
          <w:tcPr/>
          <w:p>
            <w:pPr>
              <w:pStyle w:val="Compact"/>
              <w:jc w:val="left"/>
            </w:pPr>
            <w:r>
              <w:rPr>
                <w:rStyle w:val="VerbatimChar"/>
              </w:rPr>
              <w:t xml:space="preserve">flag</w:t>
            </w:r>
            <w:r>
              <w:t xml:space="preserve">,</w:t>
            </w:r>
            <w:r>
              <w:t xml:space="preserve"> </w:t>
            </w:r>
            <w:r>
              <w:rPr>
                <w:rStyle w:val="VerbatimChar"/>
              </w:rPr>
              <w:t xml:space="preserve">severity</w:t>
            </w:r>
            <w:r>
              <w:t xml:space="preserve">,</w:t>
            </w:r>
            <w:r>
              <w:t xml:space="preserve"> </w:t>
            </w:r>
            <w:r>
              <w:rPr>
                <w:rStyle w:val="VerbatimChar"/>
              </w:rPr>
              <w:t xml:space="preserve">evidence</w:t>
            </w:r>
          </w:p>
        </w:tc>
      </w:tr>
      <w:tr>
        <w:tc>
          <w:tcPr/>
          <w:p>
            <w:pPr>
              <w:pStyle w:val="Compact"/>
              <w:jc w:val="left"/>
            </w:pPr>
            <w:r>
              <w:rPr>
                <w:rStyle w:val="VerbatimChar"/>
              </w:rPr>
              <w:t xml:space="preserve">injury.reported</w:t>
            </w:r>
          </w:p>
        </w:tc>
        <w:tc>
          <w:tcPr/>
          <w:p>
            <w:pPr>
              <w:pStyle w:val="Compact"/>
              <w:jc w:val="left"/>
            </w:pPr>
            <w:r>
              <w:t xml:space="preserve">athlete-service</w:t>
            </w:r>
          </w:p>
        </w:tc>
        <w:tc>
          <w:tcPr/>
          <w:p>
            <w:pPr>
              <w:pStyle w:val="Compact"/>
              <w:jc w:val="left"/>
            </w:pPr>
            <w:r>
              <w:t xml:space="preserve">planning, risk, notification</w:t>
            </w:r>
          </w:p>
        </w:tc>
        <w:tc>
          <w:tcPr/>
          <w:p>
            <w:pPr>
              <w:pStyle w:val="Compact"/>
              <w:jc w:val="left"/>
            </w:pPr>
            <w:r>
              <w:rPr>
                <w:rStyle w:val="VerbatimChar"/>
              </w:rPr>
              <w:t xml:space="preserve">injury_id</w:t>
            </w:r>
            <w:r>
              <w:t xml:space="preserve">,</w:t>
            </w:r>
            <w:r>
              <w:t xml:space="preserve"> </w:t>
            </w:r>
            <w:r>
              <w:rPr>
                <w:rStyle w:val="VerbatimChar"/>
              </w:rPr>
              <w:t xml:space="preserve">body_region</w:t>
            </w:r>
            <w:r>
              <w:t xml:space="preserve">,</w:t>
            </w:r>
            <w:r>
              <w:t xml:space="preserve"> </w:t>
            </w:r>
            <w:r>
              <w:rPr>
                <w:rStyle w:val="VerbatimChar"/>
              </w:rPr>
              <w:t xml:space="preserve">severity_days</w:t>
            </w:r>
          </w:p>
        </w:tc>
      </w:tr>
    </w:tbl>
    <w:bookmarkEnd w:id="43"/>
    <w:bookmarkStart w:id="44" w:name="patrones-obligatorios"/>
    <w:p>
      <w:pPr>
        <w:pStyle w:val="Heading2"/>
      </w:pPr>
      <w:r>
        <w:t xml:space="preserve">5.4 Patrones obligatorios</w:t>
      </w:r>
    </w:p>
    <w:p>
      <w:pPr>
        <w:numPr>
          <w:ilvl w:val="0"/>
          <w:numId w:val="1008"/>
        </w:numPr>
        <w:pStyle w:val="Compact"/>
      </w:pPr>
      <w:r>
        <w:rPr>
          <w:bCs/>
          <w:b/>
        </w:rPr>
        <w:t xml:space="preserve">Outbox transaccional:</w:t>
      </w:r>
      <w:r>
        <w:t xml:space="preserve"> </w:t>
      </w:r>
      <w:r>
        <w:t xml:space="preserve">el evento se escribe en la misma transacción que el cambio de estado; un</w:t>
      </w:r>
      <w:r>
        <w:t xml:space="preserve"> </w:t>
      </w:r>
      <w:r>
        <w:rPr>
          <w:iCs/>
          <w:i/>
        </w:rPr>
        <w:t xml:space="preserve">relay</w:t>
      </w:r>
      <w:r>
        <w:t xml:space="preserve"> </w:t>
      </w:r>
      <w:r>
        <w:t xml:space="preserve">lo publica. Nunca</w:t>
      </w:r>
      <w:r>
        <w:t xml:space="preserve"> </w:t>
      </w:r>
      <w:r>
        <w:rPr>
          <w:rStyle w:val="VerbatimChar"/>
        </w:rPr>
        <w:t xml:space="preserve">commit</w:t>
      </w:r>
      <w:r>
        <w:t xml:space="preserve"> </w:t>
      </w:r>
      <w:r>
        <w:t xml:space="preserve">+</w:t>
      </w:r>
      <w:r>
        <w:t xml:space="preserve"> </w:t>
      </w:r>
      <w:r>
        <w:rPr>
          <w:rStyle w:val="VerbatimChar"/>
        </w:rPr>
        <w:t xml:space="preserve">publish</w:t>
      </w:r>
      <w:r>
        <w:t xml:space="preserve"> </w:t>
      </w:r>
      <w:r>
        <w:t xml:space="preserve">como pasos separados.</w:t>
      </w:r>
    </w:p>
    <w:p>
      <w:pPr>
        <w:numPr>
          <w:ilvl w:val="0"/>
          <w:numId w:val="1008"/>
        </w:numPr>
        <w:pStyle w:val="Compact"/>
      </w:pPr>
      <w:r>
        <w:rPr>
          <w:bCs/>
          <w:b/>
        </w:rPr>
        <w:t xml:space="preserve">Idempotencia:</w:t>
      </w:r>
      <w:r>
        <w:t xml:space="preserve"> </w:t>
      </w:r>
      <w:r>
        <w:t xml:space="preserve">todo consumidor guarda</w:t>
      </w:r>
      <w:r>
        <w:t xml:space="preserve"> </w:t>
      </w:r>
      <w:r>
        <w:rPr>
          <w:rStyle w:val="VerbatimChar"/>
        </w:rPr>
        <w:t xml:space="preserve">(event_id, consumer)</w:t>
      </w:r>
      <w:r>
        <w:t xml:space="preserve"> </w:t>
      </w:r>
      <w:r>
        <w:t xml:space="preserve">procesados; todo</w:t>
      </w:r>
      <w:r>
        <w:t xml:space="preserve"> </w:t>
      </w:r>
      <w:r>
        <w:rPr>
          <w:rStyle w:val="VerbatimChar"/>
        </w:rPr>
        <w:t xml:space="preserve">POST</w:t>
      </w:r>
      <w:r>
        <w:t xml:space="preserve"> </w:t>
      </w:r>
      <w:r>
        <w:t xml:space="preserve">mutante acepta cabecera</w:t>
      </w:r>
      <w:r>
        <w:t xml:space="preserve"> </w:t>
      </w:r>
      <w:r>
        <w:rPr>
          <w:rStyle w:val="VerbatimChar"/>
        </w:rPr>
        <w:t xml:space="preserve">Idempotency-Key</w:t>
      </w:r>
      <w:r>
        <w:t xml:space="preserve">.</w:t>
      </w:r>
    </w:p>
    <w:p>
      <w:pPr>
        <w:numPr>
          <w:ilvl w:val="0"/>
          <w:numId w:val="1008"/>
        </w:numPr>
        <w:pStyle w:val="Compact"/>
      </w:pPr>
      <w:r>
        <w:rPr>
          <w:bCs/>
          <w:b/>
        </w:rPr>
        <w:t xml:space="preserve">Saga de generación de plan:</w:t>
      </w:r>
      <w:r>
        <w:t xml:space="preserve"> </w:t>
      </w:r>
      <w:r>
        <w:rPr>
          <w:rStyle w:val="VerbatimChar"/>
        </w:rPr>
        <w:t xml:space="preserve">planning</w:t>
      </w:r>
      <w:r>
        <w:t xml:space="preserve"> </w:t>
      </w:r>
      <w:r>
        <w:t xml:space="preserve">solicita métricas → si</w:t>
      </w:r>
      <w:r>
        <w:t xml:space="preserve"> </w:t>
      </w:r>
      <w:r>
        <w:rPr>
          <w:rStyle w:val="VerbatimChar"/>
        </w:rPr>
        <w:t xml:space="preserve">load-analytics</w:t>
      </w:r>
      <w:r>
        <w:t xml:space="preserve"> </w:t>
      </w:r>
      <w:r>
        <w:t xml:space="preserve">no responde en 2 s, genera con la última instantánea disponible y marca</w:t>
      </w:r>
      <w:r>
        <w:t xml:space="preserve"> </w:t>
      </w:r>
      <w:r>
        <w:rPr>
          <w:rStyle w:val="VerbatimChar"/>
        </w:rPr>
        <w:t xml:space="preserve">data_completeness_pct</w:t>
      </w:r>
      <w:r>
        <w:t xml:space="preserve">; nunca bloquea al usuario.</w:t>
      </w:r>
    </w:p>
    <w:p>
      <w:pPr>
        <w:numPr>
          <w:ilvl w:val="0"/>
          <w:numId w:val="1008"/>
        </w:numPr>
        <w:pStyle w:val="Compact"/>
      </w:pPr>
      <w:r>
        <w:rPr>
          <w:bCs/>
          <w:b/>
        </w:rPr>
        <w:t xml:space="preserve">CQRS ligero:</w:t>
      </w:r>
      <w:r>
        <w:t xml:space="preserve"> </w:t>
      </w:r>
      <w:r>
        <w:t xml:space="preserve">las lecturas de dashboards van contra vistas materializadas o réplica de lectura, nunca contra las tablas transaccionales.</w:t>
      </w:r>
    </w:p>
    <w:p>
      <w:pPr>
        <w:numPr>
          <w:ilvl w:val="0"/>
          <w:numId w:val="1008"/>
        </w:numPr>
        <w:pStyle w:val="Compact"/>
      </w:pPr>
      <w:r>
        <w:rPr>
          <w:bCs/>
          <w:b/>
        </w:rPr>
        <w:t xml:space="preserve">Compensación:</w:t>
      </w:r>
      <w:r>
        <w:t xml:space="preserve"> </w:t>
      </w:r>
      <w:r>
        <w:t xml:space="preserve">un plan generado sobre datos incompletos se marca</w:t>
      </w:r>
      <w:r>
        <w:t xml:space="preserve"> </w:t>
      </w:r>
      <w:r>
        <w:rPr>
          <w:rStyle w:val="VerbatimChar"/>
        </w:rPr>
        <w:t xml:space="preserve">requires_review = true</w:t>
      </w:r>
      <w:r>
        <w:t xml:space="preserve"> </w:t>
      </w:r>
      <w:r>
        <w:t xml:space="preserve">y se regenera automáticamente cuando llegan los datos faltantes, produciendo una nueva</w:t>
      </w:r>
      <w:r>
        <w:t xml:space="preserve"> </w:t>
      </w:r>
      <w:r>
        <w:rPr>
          <w:rStyle w:val="VerbatimChar"/>
        </w:rPr>
        <w:t xml:space="preserve">decision</w:t>
      </w:r>
      <w:r>
        <w:t xml:space="preserve"> </w:t>
      </w:r>
      <w:r>
        <w:t xml:space="preserve">de tipo</w:t>
      </w:r>
      <w:r>
        <w:t xml:space="preserve"> </w:t>
      </w:r>
      <w:r>
        <w:rPr>
          <w:rStyle w:val="VerbatimChar"/>
        </w:rPr>
        <w:t xml:space="preserve">daily_adjustment</w:t>
      </w:r>
      <w:r>
        <w:t xml:space="preserve">.</w:t>
      </w:r>
    </w:p>
    <w:bookmarkEnd w:id="44"/>
    <w:bookmarkStart w:id="45" w:name="infraestructura"/>
    <w:p>
      <w:pPr>
        <w:pStyle w:val="Heading2"/>
      </w:pPr>
      <w:r>
        <w:t xml:space="preserve">5.5 Infraestructura</w:t>
      </w:r>
    </w:p>
    <w:p>
      <w:pPr>
        <w:pStyle w:val="SourceCode"/>
      </w:pPr>
      <w:r>
        <w:rPr>
          <w:rStyle w:val="VerbatimChar"/>
        </w:rPr>
        <w:t xml:space="preserve">Cliente móvil (React Native + Expo)  ─┐</w:t>
      </w:r>
      <w:r>
        <w:br/>
      </w:r>
      <w:r>
        <w:rPr>
          <w:rStyle w:val="VerbatimChar"/>
        </w:rPr>
        <w:t xml:space="preserve">Cliente web (Next.js)                ─┤→ CDN → API Gateway (Kong/Traefik) → servicios (Kubernetes)</w:t>
      </w:r>
      <w:r>
        <w:br/>
      </w:r>
      <w:r>
        <w:rPr>
          <w:rStyle w:val="VerbatimChar"/>
        </w:rPr>
        <w:t xml:space="preserve">Panel de club (Next.js)              ─┘                                          │</w:t>
      </w:r>
      <w:r>
        <w:br/>
      </w:r>
      <w:r>
        <w:rPr>
          <w:rStyle w:val="VerbatimChar"/>
        </w:rPr>
        <w:t xml:space="preserve">                                                                                  ├→ PostgreSQL 16 (primario + réplica)</w:t>
      </w:r>
      <w:r>
        <w:br/>
      </w:r>
      <w:r>
        <w:rPr>
          <w:rStyle w:val="VerbatimChar"/>
        </w:rPr>
        <w:t xml:space="preserve">                                                                                  ├→ Redis (caché, colas cortas, rate limit)</w:t>
      </w:r>
      <w:r>
        <w:br/>
      </w:r>
      <w:r>
        <w:rPr>
          <w:rStyle w:val="VerbatimChar"/>
        </w:rPr>
        <w:t xml:space="preserve">                                                                                  ├→ NATS JetStream / Kafka</w:t>
      </w:r>
      <w:r>
        <w:br/>
      </w:r>
      <w:r>
        <w:rPr>
          <w:rStyle w:val="VerbatimChar"/>
        </w:rPr>
        <w:t xml:space="preserve">                                                                                  ├→ S3/MinIO (payloads crudos, media)</w:t>
      </w:r>
      <w:r>
        <w:br/>
      </w:r>
      <w:r>
        <w:rPr>
          <w:rStyle w:val="VerbatimChar"/>
        </w:rPr>
        <w:t xml:space="preserve">                                                                                  └→ ClickHouse (analítica, desde Fase 3)</w:t>
      </w:r>
    </w:p>
    <w:p>
      <w:pPr>
        <w:numPr>
          <w:ilvl w:val="0"/>
          <w:numId w:val="1009"/>
        </w:numPr>
        <w:pStyle w:val="Compact"/>
      </w:pPr>
      <w:r>
        <w:rPr>
          <w:bCs/>
          <w:b/>
        </w:rPr>
        <w:t xml:space="preserve">Contenedores:</w:t>
      </w:r>
      <w:r>
        <w:t xml:space="preserve"> </w:t>
      </w:r>
      <w:r>
        <w:t xml:space="preserve">Docker multi-stage; imágenes distroless.</w:t>
      </w:r>
    </w:p>
    <w:p>
      <w:pPr>
        <w:numPr>
          <w:ilvl w:val="0"/>
          <w:numId w:val="1009"/>
        </w:numPr>
        <w:pStyle w:val="Compact"/>
      </w:pPr>
      <w:r>
        <w:rPr>
          <w:bCs/>
          <w:b/>
        </w:rPr>
        <w:t xml:space="preserve">Orquestación:</w:t>
      </w:r>
      <w:r>
        <w:t xml:space="preserve"> </w:t>
      </w:r>
      <w:r>
        <w:t xml:space="preserve">Kubernetes (EKS/GKE) con HPA por latencia p95 y profundidad de cola.</w:t>
      </w:r>
    </w:p>
    <w:p>
      <w:pPr>
        <w:numPr>
          <w:ilvl w:val="0"/>
          <w:numId w:val="1009"/>
        </w:numPr>
        <w:pStyle w:val="Compact"/>
      </w:pPr>
      <w:r>
        <w:rPr>
          <w:bCs/>
          <w:b/>
        </w:rPr>
        <w:t xml:space="preserve">CI/CD:</w:t>
      </w:r>
      <w:r>
        <w:t xml:space="preserve"> </w:t>
      </w:r>
      <w:r>
        <w:t xml:space="preserve">GitHub Actions → pruebas → escaneo SAST/dependencias → despliegue</w:t>
      </w:r>
      <w:r>
        <w:t xml:space="preserve"> </w:t>
      </w:r>
      <w:r>
        <w:rPr>
          <w:iCs/>
          <w:i/>
        </w:rPr>
        <w:t xml:space="preserve">canary</w:t>
      </w:r>
      <w:r>
        <w:t xml:space="preserve"> </w:t>
      </w:r>
      <w:r>
        <w:t xml:space="preserve">→ promoción automática si el error rate se mantiene bajo el umbral 20 minutos.</w:t>
      </w:r>
    </w:p>
    <w:p>
      <w:pPr>
        <w:numPr>
          <w:ilvl w:val="0"/>
          <w:numId w:val="1009"/>
        </w:numPr>
        <w:pStyle w:val="Compact"/>
      </w:pPr>
      <w:r>
        <w:rPr>
          <w:bCs/>
          <w:b/>
        </w:rPr>
        <w:t xml:space="preserve">Observabilidad:</w:t>
      </w:r>
      <w:r>
        <w:t xml:space="preserve"> </w:t>
      </w:r>
      <w:r>
        <w:t xml:space="preserve">OpenTelemetry (trazas, métricas, logs) → Grafana/Tempo/Loki;</w:t>
      </w:r>
      <w:r>
        <w:t xml:space="preserve"> </w:t>
      </w:r>
      <w:r>
        <w:rPr>
          <w:rStyle w:val="VerbatimChar"/>
        </w:rPr>
        <w:t xml:space="preserve">decision_id</w:t>
      </w:r>
      <w:r>
        <w:t xml:space="preserve"> </w:t>
      </w:r>
      <w:r>
        <w:t xml:space="preserve">y</w:t>
      </w:r>
      <w:r>
        <w:t xml:space="preserve"> </w:t>
      </w:r>
      <w:r>
        <w:rPr>
          <w:rStyle w:val="VerbatimChar"/>
        </w:rPr>
        <w:t xml:space="preserve">athlete_id</w:t>
      </w:r>
      <w:r>
        <w:t xml:space="preserve"> </w:t>
      </w:r>
      <w:r>
        <w:t xml:space="preserve">propagados como atributos de traza para reconstruir cualquier recomendación extremo a extremo.</w:t>
      </w:r>
    </w:p>
    <w:p>
      <w:pPr>
        <w:numPr>
          <w:ilvl w:val="0"/>
          <w:numId w:val="1009"/>
        </w:numPr>
        <w:pStyle w:val="Compact"/>
      </w:pPr>
      <w:r>
        <w:rPr>
          <w:bCs/>
          <w:b/>
        </w:rPr>
        <w:t xml:space="preserve">Entornos:</w:t>
      </w:r>
      <w:r>
        <w:t xml:space="preserve"> </w:t>
      </w:r>
      <w:r>
        <w:rPr>
          <w:rStyle w:val="VerbatimChar"/>
        </w:rPr>
        <w:t xml:space="preserve">dev</w:t>
      </w:r>
      <w:r>
        <w:t xml:space="preserve">,</w:t>
      </w:r>
      <w:r>
        <w:t xml:space="preserve"> </w:t>
      </w:r>
      <w:r>
        <w:rPr>
          <w:rStyle w:val="VerbatimChar"/>
        </w:rPr>
        <w:t xml:space="preserve">staging</w:t>
      </w:r>
      <w:r>
        <w:t xml:space="preserve"> </w:t>
      </w:r>
      <w:r>
        <w:t xml:space="preserve">(con datos sintéticos),</w:t>
      </w:r>
      <w:r>
        <w:t xml:space="preserve"> </w:t>
      </w:r>
      <w:r>
        <w:rPr>
          <w:rStyle w:val="VerbatimChar"/>
        </w:rPr>
        <w:t xml:space="preserve">prod</w:t>
      </w:r>
      <w:r>
        <w:t xml:space="preserve">. Ningún dato real de atleta fuera de producción.</w:t>
      </w:r>
    </w:p>
    <w:p>
      <w:r>
        <w:pict>
          <v:rect style="width:0;height:1.5pt" o:hralign="center" o:hrstd="t" o:hr="t"/>
        </w:pict>
      </w:r>
    </w:p>
    <w:bookmarkEnd w:id="45"/>
    <w:bookmarkEnd w:id="46"/>
    <w:bookmarkStart w:id="53" w:name="algoritmo-de-periodización"/>
    <w:p>
      <w:pPr>
        <w:pStyle w:val="Heading1"/>
      </w:pPr>
      <w:r>
        <w:t xml:space="preserve">6. Algoritmo de periodización</w:t>
      </w:r>
    </w:p>
    <w:bookmarkStart w:id="47" w:name="entradas"/>
    <w:p>
      <w:pPr>
        <w:pStyle w:val="Heading2"/>
      </w:pPr>
      <w:r>
        <w:t xml:space="preserve">6.1 Entradas</w:t>
      </w:r>
    </w:p>
    <w:p>
      <w:pPr>
        <w:pStyle w:val="SourceCode"/>
      </w:pPr>
      <w:r>
        <w:rPr>
          <w:rStyle w:val="VerbatimChar"/>
        </w:rPr>
        <w:t xml:space="preserve">G  objetivo primario y secundarios, con fecha objetivo</w:t>
      </w:r>
      <w:r>
        <w:br/>
      </w:r>
      <w:r>
        <w:rPr>
          <w:rStyle w:val="VerbatimChar"/>
        </w:rPr>
        <w:t xml:space="preserve">S  deporte, posición y perfil de demanda</w:t>
      </w:r>
      <w:r>
        <w:br/>
      </w:r>
      <w:r>
        <w:rPr>
          <w:rStyle w:val="VerbatimChar"/>
        </w:rPr>
        <w:t xml:space="preserve">E  estado actual: tests, percentiles, 1RM, umbrales, historial de carga</w:t>
      </w:r>
      <w:r>
        <w:br/>
      </w:r>
      <w:r>
        <w:rPr>
          <w:rStyle w:val="VerbatimChar"/>
        </w:rPr>
        <w:t xml:space="preserve">H  historial médico: lesiones, recurrencias, restricciones vigentes</w:t>
      </w:r>
      <w:r>
        <w:br/>
      </w:r>
      <w:r>
        <w:rPr>
          <w:rStyle w:val="VerbatimChar"/>
        </w:rPr>
        <w:t xml:space="preserve">C  calendario: competencias (con importancia 1-5), viajes, bloqueos</w:t>
      </w:r>
      <w:r>
        <w:br/>
      </w:r>
      <w:r>
        <w:rPr>
          <w:rStyle w:val="VerbatimChar"/>
        </w:rPr>
        <w:t xml:space="preserve">D  disponibilidad: días, ventanas horarias, equipamiento por ventana</w:t>
      </w:r>
      <w:r>
        <w:br/>
      </w:r>
      <w:r>
        <w:rPr>
          <w:rStyle w:val="VerbatimChar"/>
        </w:rPr>
        <w:t xml:space="preserve">P  preferencias: ejercicios preferidos/vetados, deportes complementarios</w:t>
      </w:r>
      <w:r>
        <w:br/>
      </w:r>
      <w:r>
        <w:rPr>
          <w:rStyle w:val="VerbatimChar"/>
        </w:rPr>
        <w:t xml:space="preserve">R  guardarraíles del ruleset activo</w:t>
      </w:r>
    </w:p>
    <w:bookmarkEnd w:id="47"/>
    <w:bookmarkStart w:id="48" w:name="pipeline-de-generación-8-etapas"/>
    <w:p>
      <w:pPr>
        <w:pStyle w:val="Heading2"/>
      </w:pPr>
      <w:r>
        <w:t xml:space="preserve">6.2 Pipeline de generación (8 etapas)</w:t>
      </w:r>
    </w:p>
    <w:p>
      <w:pPr>
        <w:pStyle w:val="FirstParagraph"/>
      </w:pPr>
      <w:r>
        <w:rPr>
          <w:bCs/>
          <w:b/>
        </w:rPr>
        <w:t xml:space="preserve">Etapa 1 — Normalización y validación.</w:t>
      </w:r>
      <w:r>
        <w:t xml:space="preserve"> </w:t>
      </w:r>
      <w:r>
        <w:t xml:space="preserve">Se completa el perfil, se detectan datos faltantes críticos (sin 1RM ni test de fuerza no se prescribe %1RM: se usa RPE/RIR) y se calcula</w:t>
      </w:r>
      <w:r>
        <w:t xml:space="preserve"> </w:t>
      </w:r>
      <w:r>
        <w:rPr>
          <w:rStyle w:val="VerbatimChar"/>
        </w:rPr>
        <w:t xml:space="preserve">data_completeness_pct</w:t>
      </w:r>
      <w:r>
        <w:t xml:space="preserve">.</w:t>
      </w:r>
    </w:p>
    <w:p>
      <w:pPr>
        <w:pStyle w:val="BodyText"/>
      </w:pPr>
      <w:r>
        <w:rPr>
          <w:bCs/>
          <w:b/>
        </w:rPr>
        <w:t xml:space="preserve">Etapa 2 — Estructura del macrociclo.</w:t>
      </w:r>
      <w:r>
        <w:t xml:space="preserve"> </w:t>
      </w:r>
      <w:r>
        <w:t xml:space="preserve">Se ubican los picos de rendimiento sobre los eventos de importancia ≥ 4 y se divide el horizonte en mesociclos según la distancia al pico:</w:t>
      </w:r>
    </w:p>
    <w:p>
      <w:pPr>
        <w:numPr>
          <w:ilvl w:val="0"/>
          <w:numId w:val="1010"/>
        </w:numPr>
        <w:pStyle w:val="Compact"/>
      </w:pPr>
      <w:r>
        <w:t xml:space="preserve">&gt; 16 semanas al pico: secuencia</w:t>
      </w:r>
      <w:r>
        <w:t xml:space="preserve"> </w:t>
      </w:r>
      <w:r>
        <w:rPr>
          <w:rStyle w:val="VerbatimChar"/>
        </w:rPr>
        <w:t xml:space="preserve">accumulation → transmutation → realization</w:t>
      </w:r>
      <w:r>
        <w:t xml:space="preserve"> </w:t>
      </w:r>
      <w:r>
        <w:t xml:space="preserve">repetida (periodización por bloques, Issurin).</w:t>
      </w:r>
    </w:p>
    <w:p>
      <w:pPr>
        <w:numPr>
          <w:ilvl w:val="0"/>
          <w:numId w:val="1010"/>
        </w:numPr>
        <w:pStyle w:val="Compact"/>
      </w:pPr>
      <w:r>
        <w:t xml:space="preserve">8–16 semanas: bloques de 4 semanas con foco decreciente en volumen y creciente en intensidad.</w:t>
      </w:r>
    </w:p>
    <w:p>
      <w:pPr>
        <w:numPr>
          <w:ilvl w:val="0"/>
          <w:numId w:val="1010"/>
        </w:numPr>
        <w:pStyle w:val="Compact"/>
      </w:pPr>
      <w:r>
        <w:t xml:space="preserve">&lt; 8 semanas: mesociclo único de realización +</w:t>
      </w:r>
      <w:r>
        <w:t xml:space="preserve"> </w:t>
      </w:r>
      <w:r>
        <w:rPr>
          <w:iCs/>
          <w:i/>
        </w:rPr>
        <w:t xml:space="preserve">taper</w:t>
      </w:r>
      <w:r>
        <w:t xml:space="preserve">.</w:t>
      </w:r>
    </w:p>
    <w:p>
      <w:pPr>
        <w:numPr>
          <w:ilvl w:val="0"/>
          <w:numId w:val="1010"/>
        </w:numPr>
        <w:pStyle w:val="Compact"/>
      </w:pPr>
      <w:r>
        <w:t xml:space="preserve">Deporte de equipo en temporada: mesociclos de mantenimiento de 3–4 semanas anclados al calendario de partidos, con microciclo semanal fijo.</w:t>
      </w:r>
    </w:p>
    <w:p>
      <w:pPr>
        <w:pStyle w:val="FirstParagraph"/>
      </w:pPr>
      <w:r>
        <w:rPr>
          <w:bCs/>
          <w:b/>
        </w:rPr>
        <w:t xml:space="preserve">Etapa 3 — Duración y patrón de microciclos.</w:t>
      </w:r>
      <w:r>
        <w:t xml:space="preserve"> </w:t>
      </w:r>
      <w:r>
        <w:t xml:space="preserve">Por defecto 4 semanas con patrón de carga</w:t>
      </w:r>
      <w:r>
        <w:t xml:space="preserve"> </w:t>
      </w:r>
      <w:r>
        <w:rPr>
          <w:rStyle w:val="VerbatimChar"/>
        </w:rPr>
        <w:t xml:space="preserve">3:1</w:t>
      </w:r>
      <w:r>
        <w:t xml:space="preserve"> </w:t>
      </w:r>
      <w:r>
        <w:t xml:space="preserve">(tres de carga ascendente, una de descarga al 55–65 % del volumen máximo del bloque). Para principiantes o atletas &gt; 40 años, patrón</w:t>
      </w:r>
      <w:r>
        <w:t xml:space="preserve"> </w:t>
      </w:r>
      <w:r>
        <w:rPr>
          <w:rStyle w:val="VerbatimChar"/>
        </w:rPr>
        <w:t xml:space="preserve">2:1</w:t>
      </w:r>
      <w:r>
        <w:t xml:space="preserve">. En temporada, el microciclo se alinea al ciclo de partido (MD-4, MD-3, MD-2, MD-1, MD, MD+1, MD+2).</w:t>
      </w:r>
    </w:p>
    <w:p>
      <w:pPr>
        <w:pStyle w:val="BodyText"/>
      </w:pPr>
      <w:r>
        <w:rPr>
          <w:bCs/>
          <w:b/>
        </w:rPr>
        <w:t xml:space="preserve">Etapa 4 — Distribución de cualidades en la semana.</w:t>
      </w:r>
      <w:r>
        <w:t xml:space="preserve"> </w:t>
      </w:r>
      <w:r>
        <w:t xml:space="preserve">Reglas de interferencia y recuperación:</w:t>
      </w:r>
    </w:p>
    <w:p>
      <w:pPr>
        <w:numPr>
          <w:ilvl w:val="0"/>
          <w:numId w:val="1011"/>
        </w:numPr>
        <w:pStyle w:val="Compact"/>
      </w:pPr>
      <w:r>
        <w:t xml:space="preserve">Trabajo de velocidad y potencia siempre antes de fuerza y de resistencia en la misma sesión, y en días con</w:t>
      </w:r>
      <w:r>
        <w:t xml:space="preserve"> </w:t>
      </w:r>
      <w:r>
        <w:rPr>
          <w:rStyle w:val="VerbatimChar"/>
        </w:rPr>
        <w:t xml:space="preserve">readiness</w:t>
      </w:r>
      <w:r>
        <w:t xml:space="preserve"> </w:t>
      </w:r>
      <w:r>
        <w:t xml:space="preserve">alto.</w:t>
      </w:r>
    </w:p>
    <w:p>
      <w:pPr>
        <w:numPr>
          <w:ilvl w:val="0"/>
          <w:numId w:val="1011"/>
        </w:numPr>
        <w:pStyle w:val="Compact"/>
      </w:pPr>
      <w:r>
        <w:t xml:space="preserve">48–72 h entre sesiones de alta demanda excéntrica sobre el mismo grupo muscular.</w:t>
      </w:r>
    </w:p>
    <w:p>
      <w:pPr>
        <w:numPr>
          <w:ilvl w:val="0"/>
          <w:numId w:val="1011"/>
        </w:numPr>
        <w:pStyle w:val="Compact"/>
      </w:pPr>
      <w:r>
        <w:t xml:space="preserve">Resistencia de alta intensidad y fuerza máxima separadas ≥ 6 h; si comparten sesión, la fuerza va primero (efecto de interferencia).</w:t>
      </w:r>
    </w:p>
    <w:p>
      <w:pPr>
        <w:numPr>
          <w:ilvl w:val="0"/>
          <w:numId w:val="1011"/>
        </w:numPr>
        <w:pStyle w:val="Compact"/>
      </w:pPr>
      <w:r>
        <w:t xml:space="preserve">Máximo 2 sesiones de alta intensidad consecutivas; la tercera exige día de baja carga.</w:t>
      </w:r>
    </w:p>
    <w:p>
      <w:pPr>
        <w:numPr>
          <w:ilvl w:val="0"/>
          <w:numId w:val="1011"/>
        </w:numPr>
        <w:pStyle w:val="Compact"/>
      </w:pPr>
      <w:r>
        <w:t xml:space="preserve">Día previo a competencia de importancia ≥ 4: solo activación (&lt; 30 min, RPE ≤ 5).</w:t>
      </w:r>
    </w:p>
    <w:p>
      <w:pPr>
        <w:pStyle w:val="FirstParagraph"/>
      </w:pPr>
      <w:r>
        <w:rPr>
          <w:bCs/>
          <w:b/>
        </w:rPr>
        <w:t xml:space="preserve">Etapa 5 — Asignación de sesiones a ventanas.</w:t>
      </w:r>
      <w:r>
        <w:t xml:space="preserve"> </w:t>
      </w:r>
      <w:r>
        <w:t xml:space="preserve">Problema de asignación resuelto con búsqueda voraz + refinamiento local: maximiza la suma de (prioridad de cualidad × ajuste de la ventana) sujeto a las restricciones de la etapa 4, duración disponible y equipamiento de cada ventana.</w:t>
      </w:r>
    </w:p>
    <w:p>
      <w:pPr>
        <w:pStyle w:val="BodyText"/>
      </w:pPr>
      <w:r>
        <w:rPr>
          <w:bCs/>
          <w:b/>
        </w:rPr>
        <w:t xml:space="preserve">Etapa 6 — Selección de ejercicios.</w:t>
      </w:r>
      <w:r>
        <w:t xml:space="preserve"> </w:t>
      </w:r>
      <w:r>
        <w:t xml:space="preserve">Para cada bloque de sesión se filtra el catálogo por patrón requerido, equipamiento de la ventana, contraindicaciones activas (</w:t>
      </w:r>
      <w:r>
        <w:rPr>
          <w:rStyle w:val="VerbatimChar"/>
        </w:rPr>
        <w:t xml:space="preserve">training_restrictions</w:t>
      </w:r>
      <w:r>
        <w:t xml:space="preserve">) y nivel técnico del atleta; se puntúa por especificidad respecto al perfil de demanda de la posición, historial de adherencia y variación respecto al mesociclo anterior (rotación del 30 % de accesorios entre bloques, ejercicios principales estables).</w:t>
      </w:r>
    </w:p>
    <w:p>
      <w:pPr>
        <w:pStyle w:val="BodyText"/>
      </w:pPr>
      <w:r>
        <w:rPr>
          <w:bCs/>
          <w:b/>
        </w:rPr>
        <w:t xml:space="preserve">Etapa 7 — Prescripción de parámetros.</w:t>
      </w:r>
      <w:r>
        <w:t xml:space="preserve"> </w:t>
      </w:r>
      <w:r>
        <w:t xml:space="preserve">Series, repeticiones e intensidad salen de la plantilla del mesociclo (§6.4) y se resuelven a valores absolutos:</w:t>
      </w:r>
      <w:r>
        <w:t xml:space="preserve"> </w:t>
      </w:r>
      <w:r>
        <w:rPr>
          <w:rStyle w:val="VerbatimChar"/>
        </w:rPr>
        <w:t xml:space="preserve">load_kg = %1RM × 1RM_vigente</w:t>
      </w:r>
      <w:r>
        <w:t xml:space="preserve">, con 1RM estimado por Epley cuando solo hay submáximos:</w:t>
      </w:r>
      <w:r>
        <w:t xml:space="preserve"> </w:t>
      </w:r>
      <w:r>
        <w:rPr>
          <w:rStyle w:val="VerbatimChar"/>
        </w:rPr>
        <w:t xml:space="preserve">1RM = peso × (1 + reps/30)</w:t>
      </w:r>
      <w:r>
        <w:t xml:space="preserve"> </w:t>
      </w:r>
      <w:r>
        <w:t xml:space="preserve">(válido hasta ~10 repeticiones).</w:t>
      </w:r>
    </w:p>
    <w:p>
      <w:pPr>
        <w:pStyle w:val="BodyText"/>
      </w:pPr>
      <w:r>
        <w:rPr>
          <w:bCs/>
          <w:b/>
        </w:rPr>
        <w:t xml:space="preserve">Etapa 8 — Verificación y publicación.</w:t>
      </w:r>
      <w:r>
        <w:t xml:space="preserve"> </w:t>
      </w:r>
      <w:r>
        <w:t xml:space="preserve">Se recalcula la carga interna planificada de la semana, se contrasta con los guardarraíles (§6.6), se corrige si excede, y se persiste el plan junto con una</w:t>
      </w:r>
      <w:r>
        <w:t xml:space="preserve"> </w:t>
      </w:r>
      <w:r>
        <w:rPr>
          <w:rStyle w:val="VerbatimChar"/>
        </w:rPr>
        <w:t xml:space="preserve">decision</w:t>
      </w:r>
      <w:r>
        <w:t xml:space="preserve"> </w:t>
      </w:r>
      <w:r>
        <w:t xml:space="preserve">de tipo</w:t>
      </w:r>
      <w:r>
        <w:t xml:space="preserve"> </w:t>
      </w:r>
      <w:r>
        <w:rPr>
          <w:rStyle w:val="VerbatimChar"/>
        </w:rPr>
        <w:t xml:space="preserve">plan_generation</w:t>
      </w:r>
      <w:r>
        <w:t xml:space="preserve"> </w:t>
      </w:r>
      <w:r>
        <w:t xml:space="preserve">que incluye el snapshot completo de entradas.</w:t>
      </w:r>
    </w:p>
    <w:bookmarkEnd w:id="48"/>
    <w:bookmarkStart w:id="49" w:name="pseudocódigo-del-generador"/>
    <w:p>
      <w:pPr>
        <w:pStyle w:val="Heading2"/>
      </w:pPr>
      <w:r>
        <w:t xml:space="preserve">6.3 Pseudocódigo del generador</w:t>
      </w:r>
    </w:p>
    <w:p>
      <w:pPr>
        <w:pStyle w:val="SourceCode"/>
      </w:pPr>
      <w:r>
        <w:rPr>
          <w:rStyle w:val="KeywordTok"/>
        </w:rPr>
        <w:t xml:space="preserve">def</w:t>
      </w:r>
      <w:r>
        <w:rPr>
          <w:rStyle w:val="NormalTok"/>
        </w:rPr>
        <w:t xml:space="preserve"> generate_plan(athlete, horizon, ruleset) </w:t>
      </w:r>
      <w:r>
        <w:rPr>
          <w:rStyle w:val="OperatorTok"/>
        </w:rPr>
        <w:t xml:space="preserve">-&gt;</w:t>
      </w:r>
      <w:r>
        <w:rPr>
          <w:rStyle w:val="NormalTok"/>
        </w:rPr>
        <w:t xml:space="preserve"> Plan:</w:t>
      </w:r>
      <w:r>
        <w:br/>
      </w:r>
      <w:r>
        <w:rPr>
          <w:rStyle w:val="NormalTok"/>
        </w:rPr>
        <w:t xml:space="preserve">    ctx      </w:t>
      </w:r>
      <w:r>
        <w:rPr>
          <w:rStyle w:val="OperatorTok"/>
        </w:rPr>
        <w:t xml:space="preserve">=</w:t>
      </w:r>
      <w:r>
        <w:rPr>
          <w:rStyle w:val="NormalTok"/>
        </w:rPr>
        <w:t xml:space="preserve"> build_context(athlete)                  </w:t>
      </w:r>
      <w:r>
        <w:rPr>
          <w:rStyle w:val="CommentTok"/>
        </w:rPr>
        <w:t xml:space="preserve"># E1</w:t>
      </w:r>
      <w:r>
        <w:br/>
      </w:r>
      <w:r>
        <w:rPr>
          <w:rStyle w:val="NormalTok"/>
        </w:rPr>
        <w:t xml:space="preserve">    peaks    </w:t>
      </w:r>
      <w:r>
        <w:rPr>
          <w:rStyle w:val="OperatorTok"/>
        </w:rPr>
        <w:t xml:space="preserve">=</w:t>
      </w:r>
      <w:r>
        <w:rPr>
          <w:rStyle w:val="NormalTok"/>
        </w:rPr>
        <w:t xml:space="preserve"> locate_peaks(ctx.calendar, min_importance</w:t>
      </w:r>
      <w:r>
        <w:rPr>
          <w:rStyle w:val="OperatorTok"/>
        </w:rPr>
        <w:t xml:space="preserve">=</w:t>
      </w:r>
      <w:r>
        <w:rPr>
          <w:rStyle w:val="DecValTok"/>
        </w:rPr>
        <w:t xml:space="preserve">4</w:t>
      </w:r>
      <w:r>
        <w:rPr>
          <w:rStyle w:val="NormalTok"/>
        </w:rPr>
        <w:t xml:space="preserve">)</w:t>
      </w:r>
      <w:r>
        <w:br/>
      </w:r>
      <w:r>
        <w:rPr>
          <w:rStyle w:val="NormalTok"/>
        </w:rPr>
        <w:t xml:space="preserve">    meso_seq </w:t>
      </w:r>
      <w:r>
        <w:rPr>
          <w:rStyle w:val="OperatorTok"/>
        </w:rPr>
        <w:t xml:space="preserve">=</w:t>
      </w:r>
      <w:r>
        <w:rPr>
          <w:rStyle w:val="NormalTok"/>
        </w:rPr>
        <w:t xml:space="preserve"> build_mesocycle_sequence(ctx.goal, peaks, horizon, ruleset)   </w:t>
      </w:r>
      <w:r>
        <w:rPr>
          <w:rStyle w:val="CommentTok"/>
        </w:rPr>
        <w:t xml:space="preserve"># E2</w:t>
      </w:r>
      <w:r>
        <w:br/>
      </w:r>
      <w:r>
        <w:br/>
      </w:r>
      <w:r>
        <w:rPr>
          <w:rStyle w:val="NormalTok"/>
        </w:rPr>
        <w:t xml:space="preserve">    plan </w:t>
      </w:r>
      <w:r>
        <w:rPr>
          <w:rStyle w:val="OperatorTok"/>
        </w:rPr>
        <w:t xml:space="preserve">=</w:t>
      </w:r>
      <w:r>
        <w:rPr>
          <w:rStyle w:val="NormalTok"/>
        </w:rPr>
        <w:t xml:space="preserve"> Plan(athlete_id</w:t>
      </w:r>
      <w:r>
        <w:rPr>
          <w:rStyle w:val="OperatorTok"/>
        </w:rPr>
        <w:t xml:space="preserve">=</w:t>
      </w:r>
      <w:r>
        <w:rPr>
          <w:rStyle w:val="NormalTok"/>
        </w:rPr>
        <w:t xml:space="preserve">athlete.</w:t>
      </w:r>
      <w:r>
        <w:rPr>
          <w:rStyle w:val="BuiltInTok"/>
        </w:rPr>
        <w:t xml:space="preserve">id</w:t>
      </w:r>
      <w:r>
        <w:rPr>
          <w:rStyle w:val="NormalTok"/>
        </w:rPr>
        <w:t xml:space="preserve">, ruleset_version</w:t>
      </w:r>
      <w:r>
        <w:rPr>
          <w:rStyle w:val="OperatorTok"/>
        </w:rPr>
        <w:t xml:space="preserve">=</w:t>
      </w:r>
      <w:r>
        <w:rPr>
          <w:rStyle w:val="NormalTok"/>
        </w:rPr>
        <w:t xml:space="preserve">ruleset.version)</w:t>
      </w:r>
      <w:r>
        <w:br/>
      </w:r>
      <w:r>
        <w:br/>
      </w:r>
      <w:r>
        <w:rPr>
          <w:rStyle w:val="NormalTok"/>
        </w:rPr>
        <w:t xml:space="preserve">    </w:t>
      </w:r>
      <w:r>
        <w:rPr>
          <w:rStyle w:val="ControlFlowTok"/>
        </w:rPr>
        <w:t xml:space="preserve">for</w:t>
      </w:r>
      <w:r>
        <w:rPr>
          <w:rStyle w:val="NormalTok"/>
        </w:rPr>
        <w:t xml:space="preserve"> meso </w:t>
      </w:r>
      <w:r>
        <w:rPr>
          <w:rStyle w:val="KeywordTok"/>
        </w:rPr>
        <w:t xml:space="preserve">in</w:t>
      </w:r>
      <w:r>
        <w:rPr>
          <w:rStyle w:val="NormalTok"/>
        </w:rPr>
        <w:t xml:space="preserve"> meso_seq:</w:t>
      </w:r>
      <w:r>
        <w:br/>
      </w:r>
      <w:r>
        <w:rPr>
          <w:rStyle w:val="NormalTok"/>
        </w:rPr>
        <w:t xml:space="preserve">        micros </w:t>
      </w:r>
      <w:r>
        <w:rPr>
          <w:rStyle w:val="OperatorTok"/>
        </w:rPr>
        <w:t xml:space="preserve">=</w:t>
      </w:r>
      <w:r>
        <w:rPr>
          <w:rStyle w:val="NormalTok"/>
        </w:rPr>
        <w:t xml:space="preserve"> split_into_microcycles(meso, pattern</w:t>
      </w:r>
      <w:r>
        <w:rPr>
          <w:rStyle w:val="OperatorTok"/>
        </w:rPr>
        <w:t xml:space="preserve">=</w:t>
      </w:r>
      <w:r>
        <w:rPr>
          <w:rStyle w:val="NormalTok"/>
        </w:rPr>
        <w:t xml:space="preserve">ruleset.wave(ctx.level))  </w:t>
      </w:r>
      <w:r>
        <w:rPr>
          <w:rStyle w:val="CommentTok"/>
        </w:rPr>
        <w:t xml:space="preserve"># E3</w:t>
      </w:r>
      <w:r>
        <w:br/>
      </w:r>
      <w:r>
        <w:rPr>
          <w:rStyle w:val="NormalTok"/>
        </w:rPr>
        <w:t xml:space="preserve">        </w:t>
      </w:r>
      <w:r>
        <w:rPr>
          <w:rStyle w:val="ControlFlowTok"/>
        </w:rPr>
        <w:t xml:space="preserve">for</w:t>
      </w:r>
      <w:r>
        <w:rPr>
          <w:rStyle w:val="NormalTok"/>
        </w:rPr>
        <w:t xml:space="preserve"> micro </w:t>
      </w:r>
      <w:r>
        <w:rPr>
          <w:rStyle w:val="KeywordTok"/>
        </w:rPr>
        <w:t xml:space="preserve">in</w:t>
      </w:r>
      <w:r>
        <w:rPr>
          <w:rStyle w:val="NormalTok"/>
        </w:rPr>
        <w:t xml:space="preserve"> micros:</w:t>
      </w:r>
      <w:r>
        <w:br/>
      </w:r>
      <w:r>
        <w:rPr>
          <w:rStyle w:val="NormalTok"/>
        </w:rPr>
        <w:t xml:space="preserve">            qualities </w:t>
      </w:r>
      <w:r>
        <w:rPr>
          <w:rStyle w:val="OperatorTok"/>
        </w:rPr>
        <w:t xml:space="preserve">=</w:t>
      </w:r>
      <w:r>
        <w:rPr>
          <w:rStyle w:val="NormalTok"/>
        </w:rPr>
        <w:t xml:space="preserve"> weekly_quality_distribution(meso.focus, ctx.sport, micro.pattern)  </w:t>
      </w:r>
      <w:r>
        <w:rPr>
          <w:rStyle w:val="CommentTok"/>
        </w:rPr>
        <w:t xml:space="preserve"># E4</w:t>
      </w:r>
      <w:r>
        <w:br/>
      </w:r>
      <w:r>
        <w:rPr>
          <w:rStyle w:val="NormalTok"/>
        </w:rPr>
        <w:t xml:space="preserve">            slots     </w:t>
      </w:r>
      <w:r>
        <w:rPr>
          <w:rStyle w:val="OperatorTok"/>
        </w:rPr>
        <w:t xml:space="preserve">=</w:t>
      </w:r>
      <w:r>
        <w:rPr>
          <w:rStyle w:val="NormalTok"/>
        </w:rPr>
        <w:t xml:space="preserve"> assign_to_windows(qualities, ctx.availability, ruleset.spacing)    </w:t>
      </w:r>
      <w:r>
        <w:rPr>
          <w:rStyle w:val="CommentTok"/>
        </w:rPr>
        <w:t xml:space="preserve"># E5</w:t>
      </w:r>
      <w:r>
        <w:br/>
      </w:r>
      <w:r>
        <w:rPr>
          <w:rStyle w:val="NormalTok"/>
        </w:rPr>
        <w:t xml:space="preserve">            </w:t>
      </w:r>
      <w:r>
        <w:rPr>
          <w:rStyle w:val="ControlFlowTok"/>
        </w:rPr>
        <w:t xml:space="preserve">for</w:t>
      </w:r>
      <w:r>
        <w:rPr>
          <w:rStyle w:val="NormalTok"/>
        </w:rPr>
        <w:t xml:space="preserve"> slot </w:t>
      </w:r>
      <w:r>
        <w:rPr>
          <w:rStyle w:val="KeywordTok"/>
        </w:rPr>
        <w:t xml:space="preserve">in</w:t>
      </w:r>
      <w:r>
        <w:rPr>
          <w:rStyle w:val="NormalTok"/>
        </w:rPr>
        <w:t xml:space="preserve"> slots:</w:t>
      </w:r>
      <w:r>
        <w:br/>
      </w:r>
      <w:r>
        <w:rPr>
          <w:rStyle w:val="NormalTok"/>
        </w:rPr>
        <w:t xml:space="preserve">                blocks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req </w:t>
      </w:r>
      <w:r>
        <w:rPr>
          <w:rStyle w:val="KeywordTok"/>
        </w:rPr>
        <w:t xml:space="preserve">in</w:t>
      </w:r>
      <w:r>
        <w:rPr>
          <w:rStyle w:val="NormalTok"/>
        </w:rPr>
        <w:t xml:space="preserve"> slot.block_requirements:</w:t>
      </w:r>
      <w:r>
        <w:br/>
      </w:r>
      <w:r>
        <w:rPr>
          <w:rStyle w:val="NormalTok"/>
        </w:rPr>
        <w:t xml:space="preserve">                    exercises </w:t>
      </w:r>
      <w:r>
        <w:rPr>
          <w:rStyle w:val="OperatorTok"/>
        </w:rPr>
        <w:t xml:space="preserve">=</w:t>
      </w:r>
      <w:r>
        <w:rPr>
          <w:rStyle w:val="NormalTok"/>
        </w:rPr>
        <w:t xml:space="preserve"> select_exercises(req, ctx.restrictions,</w:t>
      </w:r>
      <w:r>
        <w:br/>
      </w:r>
      <w:r>
        <w:rPr>
          <w:rStyle w:val="NormalTok"/>
        </w:rPr>
        <w:t xml:space="preserve">                                                 slot.equipment, ctx.history)             </w:t>
      </w:r>
      <w:r>
        <w:rPr>
          <w:rStyle w:val="CommentTok"/>
        </w:rPr>
        <w:t xml:space="preserve"># E6</w:t>
      </w:r>
      <w:r>
        <w:br/>
      </w:r>
      <w:r>
        <w:rPr>
          <w:rStyle w:val="NormalTok"/>
        </w:rPr>
        <w:t xml:space="preserve">                    blocks.append(prescribe(exercises, meso.focus, micro.ordinal,</w:t>
      </w:r>
      <w:r>
        <w:br/>
      </w:r>
      <w:r>
        <w:rPr>
          <w:rStyle w:val="NormalTok"/>
        </w:rPr>
        <w:t xml:space="preserve">                                            ctx.one_rm, ctx.level))                        </w:t>
      </w:r>
      <w:r>
        <w:rPr>
          <w:rStyle w:val="CommentTok"/>
        </w:rPr>
        <w:t xml:space="preserve"># E7</w:t>
      </w:r>
      <w:r>
        <w:br/>
      </w:r>
      <w:r>
        <w:rPr>
          <w:rStyle w:val="NormalTok"/>
        </w:rPr>
        <w:t xml:space="preserve">                slot.session </w:t>
      </w:r>
      <w:r>
        <w:rPr>
          <w:rStyle w:val="OperatorTok"/>
        </w:rPr>
        <w:t xml:space="preserve">=</w:t>
      </w:r>
      <w:r>
        <w:rPr>
          <w:rStyle w:val="NormalTok"/>
        </w:rPr>
        <w:t xml:space="preserve"> Session(blocks</w:t>
      </w:r>
      <w:r>
        <w:rPr>
          <w:rStyle w:val="OperatorTok"/>
        </w:rPr>
        <w:t xml:space="preserve">=</w:t>
      </w:r>
      <w:r>
        <w:rPr>
          <w:rStyle w:val="NormalTok"/>
        </w:rPr>
        <w:t xml:space="preserve">blocks,</w:t>
      </w:r>
      <w:r>
        <w:br/>
      </w:r>
      <w:r>
        <w:rPr>
          <w:rStyle w:val="NormalTok"/>
        </w:rPr>
        <w:t xml:space="preserve">                                       planned_load_au</w:t>
      </w:r>
      <w:r>
        <w:rPr>
          <w:rStyle w:val="OperatorTok"/>
        </w:rPr>
        <w:t xml:space="preserve">=</w:t>
      </w:r>
      <w:r>
        <w:rPr>
          <w:rStyle w:val="NormalTok"/>
        </w:rPr>
        <w:t xml:space="preserve">estimate_load(blocks))</w:t>
      </w:r>
      <w:r>
        <w:br/>
      </w:r>
      <w:r>
        <w:rPr>
          <w:rStyle w:val="NormalTok"/>
        </w:rPr>
        <w:t xml:space="preserve">            micro.sessions </w:t>
      </w:r>
      <w:r>
        <w:rPr>
          <w:rStyle w:val="OperatorTok"/>
        </w:rPr>
        <w:t xml:space="preserve">=</w:t>
      </w:r>
      <w:r>
        <w:rPr>
          <w:rStyle w:val="NormalTok"/>
        </w:rPr>
        <w:t xml:space="preserve"> [s.session </w:t>
      </w:r>
      <w:r>
        <w:rPr>
          <w:rStyle w:val="ControlFlowTok"/>
        </w:rPr>
        <w:t xml:space="preserve">for</w:t>
      </w:r>
      <w:r>
        <w:rPr>
          <w:rStyle w:val="NormalTok"/>
        </w:rPr>
        <w:t xml:space="preserve"> s </w:t>
      </w:r>
      <w:r>
        <w:rPr>
          <w:rStyle w:val="KeywordTok"/>
        </w:rPr>
        <w:t xml:space="preserve">in</w:t>
      </w:r>
      <w:r>
        <w:rPr>
          <w:rStyle w:val="NormalTok"/>
        </w:rPr>
        <w:t xml:space="preserve"> slots]</w:t>
      </w:r>
      <w:r>
        <w:br/>
      </w:r>
      <w:r>
        <w:rPr>
          <w:rStyle w:val="NormalTok"/>
        </w:rPr>
        <w:t xml:space="preserve">            enforce_guardrails(micro, ctx.load_history, ruleset)                            </w:t>
      </w:r>
      <w:r>
        <w:rPr>
          <w:rStyle w:val="CommentTok"/>
        </w:rPr>
        <w:t xml:space="preserve"># E8</w:t>
      </w:r>
      <w:r>
        <w:br/>
      </w:r>
      <w:r>
        <w:rPr>
          <w:rStyle w:val="NormalTok"/>
        </w:rPr>
        <w:t xml:space="preserve">        plan.add(meso, micros)</w:t>
      </w:r>
      <w:r>
        <w:br/>
      </w:r>
      <w:r>
        <w:br/>
      </w:r>
      <w:r>
        <w:rPr>
          <w:rStyle w:val="NormalTok"/>
        </w:rPr>
        <w:t xml:space="preserve">    log_decision(kind</w:t>
      </w:r>
      <w:r>
        <w:rPr>
          <w:rStyle w:val="OperatorTok"/>
        </w:rPr>
        <w:t xml:space="preserve">=</w:t>
      </w:r>
      <w:r>
        <w:rPr>
          <w:rStyle w:val="StringTok"/>
        </w:rPr>
        <w:t xml:space="preserve">"plan_generation"</w:t>
      </w:r>
      <w:r>
        <w:rPr>
          <w:rStyle w:val="NormalTok"/>
        </w:rPr>
        <w:t xml:space="preserve">, inputs</w:t>
      </w:r>
      <w:r>
        <w:rPr>
          <w:rStyle w:val="OperatorTok"/>
        </w:rPr>
        <w:t xml:space="preserve">=</w:t>
      </w:r>
      <w:r>
        <w:rPr>
          <w:rStyle w:val="NormalTok"/>
        </w:rPr>
        <w:t xml:space="preserve">ctx.snapshot(),</w:t>
      </w:r>
      <w:r>
        <w:br/>
      </w:r>
      <w:r>
        <w:rPr>
          <w:rStyle w:val="NormalTok"/>
        </w:rPr>
        <w:t xml:space="preserve">                 rules_fired</w:t>
      </w:r>
      <w:r>
        <w:rPr>
          <w:rStyle w:val="OperatorTok"/>
        </w:rPr>
        <w:t xml:space="preserve">=</w:t>
      </w:r>
      <w:r>
        <w:rPr>
          <w:rStyle w:val="NormalTok"/>
        </w:rPr>
        <w:t xml:space="preserve">ruleset.trace(), subject</w:t>
      </w:r>
      <w:r>
        <w:rPr>
          <w:rStyle w:val="OperatorTok"/>
        </w:rPr>
        <w:t xml:space="preserve">=</w:t>
      </w:r>
      <w:r>
        <w:rPr>
          <w:rStyle w:val="NormalTok"/>
        </w:rPr>
        <w:t xml:space="preserve">plan)</w:t>
      </w:r>
      <w:r>
        <w:br/>
      </w:r>
      <w:r>
        <w:rPr>
          <w:rStyle w:val="NormalTok"/>
        </w:rPr>
        <w:t xml:space="preserve">    </w:t>
      </w:r>
      <w:r>
        <w:rPr>
          <w:rStyle w:val="ControlFlowTok"/>
        </w:rPr>
        <w:t xml:space="preserve">return</w:t>
      </w:r>
      <w:r>
        <w:rPr>
          <w:rStyle w:val="NormalTok"/>
        </w:rPr>
        <w:t xml:space="preserve"> plan</w:t>
      </w:r>
    </w:p>
    <w:bookmarkEnd w:id="49"/>
    <w:bookmarkStart w:id="50" w:name="plantillas-de-mesociclo"/>
    <w:p>
      <w:pPr>
        <w:pStyle w:val="Heading2"/>
      </w:pPr>
      <w:r>
        <w:t xml:space="preserve">6.4 Plantillas de mesociclo</w:t>
      </w:r>
    </w:p>
    <w:p>
      <w:pPr>
        <w:pStyle w:val="FirstParagraph"/>
      </w:pPr>
      <w:r>
        <w:t xml:space="preserve">Parámetros por foco de bloque (progresión semanal dentro del mesociclo; la semana 4 es descarga).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Foco</w:t>
            </w:r>
          </w:p>
        </w:tc>
        <w:tc>
          <w:tcPr/>
          <w:p>
            <w:pPr>
              <w:pStyle w:val="Compact"/>
              <w:jc w:val="left"/>
            </w:pPr>
            <w:r>
              <w:t xml:space="preserve">Cualidad</w:t>
            </w:r>
          </w:p>
        </w:tc>
        <w:tc>
          <w:tcPr/>
          <w:p>
            <w:pPr>
              <w:pStyle w:val="Compact"/>
              <w:jc w:val="left"/>
            </w:pPr>
            <w:r>
              <w:t xml:space="preserve">Series × Reps</w:t>
            </w:r>
          </w:p>
        </w:tc>
        <w:tc>
          <w:tcPr/>
          <w:p>
            <w:pPr>
              <w:pStyle w:val="Compact"/>
              <w:jc w:val="left"/>
            </w:pPr>
            <w:r>
              <w:t xml:space="preserve">Intensidad</w:t>
            </w:r>
          </w:p>
        </w:tc>
        <w:tc>
          <w:tcPr/>
          <w:p>
            <w:pPr>
              <w:pStyle w:val="Compact"/>
              <w:jc w:val="left"/>
            </w:pPr>
            <w:r>
              <w:t xml:space="preserve">RIR objetivo</w:t>
            </w:r>
          </w:p>
        </w:tc>
        <w:tc>
          <w:tcPr/>
          <w:p>
            <w:pPr>
              <w:pStyle w:val="Compact"/>
              <w:jc w:val="left"/>
            </w:pPr>
            <w:r>
              <w:t xml:space="preserve">Densidad semanal</w:t>
            </w:r>
          </w:p>
        </w:tc>
      </w:tr>
      <w:tr>
        <w:tc>
          <w:tcPr/>
          <w:p>
            <w:pPr>
              <w:pStyle w:val="Compact"/>
              <w:jc w:val="left"/>
            </w:pPr>
            <w:r>
              <w:t xml:space="preserve">Acumulación</w:t>
            </w:r>
          </w:p>
        </w:tc>
        <w:tc>
          <w:tcPr/>
          <w:p>
            <w:pPr>
              <w:pStyle w:val="Compact"/>
              <w:jc w:val="left"/>
            </w:pPr>
            <w:r>
              <w:t xml:space="preserve">Hipertrofia / base</w:t>
            </w:r>
          </w:p>
        </w:tc>
        <w:tc>
          <w:tcPr/>
          <w:p>
            <w:pPr>
              <w:pStyle w:val="Compact"/>
              <w:jc w:val="left"/>
            </w:pPr>
            <w:r>
              <w:t xml:space="preserve">4×8 → 4×10 → 5×10 → 3×8</w:t>
            </w:r>
          </w:p>
        </w:tc>
        <w:tc>
          <w:tcPr/>
          <w:p>
            <w:pPr>
              <w:pStyle w:val="Compact"/>
              <w:jc w:val="left"/>
            </w:pPr>
            <w:r>
              <w:t xml:space="preserve">65–75 % 1RM</w:t>
            </w:r>
          </w:p>
        </w:tc>
        <w:tc>
          <w:tcPr/>
          <w:p>
            <w:pPr>
              <w:pStyle w:val="Compact"/>
              <w:jc w:val="left"/>
            </w:pPr>
            <w:r>
              <w:t xml:space="preserve">3 → 2 → 1 → 3</w:t>
            </w:r>
          </w:p>
        </w:tc>
        <w:tc>
          <w:tcPr/>
          <w:p>
            <w:pPr>
              <w:pStyle w:val="Compact"/>
              <w:jc w:val="left"/>
            </w:pPr>
            <w:r>
              <w:t xml:space="preserve">3–4 sesiones fuerza</w:t>
            </w:r>
          </w:p>
        </w:tc>
      </w:tr>
      <w:tr>
        <w:tc>
          <w:tcPr/>
          <w:p>
            <w:pPr>
              <w:pStyle w:val="Compact"/>
              <w:jc w:val="left"/>
            </w:pPr>
            <w:r>
              <w:t xml:space="preserve">Acumulación</w:t>
            </w:r>
          </w:p>
        </w:tc>
        <w:tc>
          <w:tcPr/>
          <w:p>
            <w:pPr>
              <w:pStyle w:val="Compact"/>
              <w:jc w:val="left"/>
            </w:pPr>
            <w:r>
              <w:t xml:space="preserve">Resistencia aeróbica</w:t>
            </w:r>
          </w:p>
        </w:tc>
        <w:tc>
          <w:tcPr/>
          <w:p>
            <w:pPr>
              <w:pStyle w:val="Compact"/>
              <w:jc w:val="left"/>
            </w:pPr>
            <w:r>
              <w:t xml:space="preserve">40–70 min</w:t>
            </w:r>
          </w:p>
        </w:tc>
        <w:tc>
          <w:tcPr/>
          <w:p>
            <w:pPr>
              <w:pStyle w:val="Compact"/>
              <w:jc w:val="left"/>
            </w:pPr>
            <w:r>
              <w:t xml:space="preserve">65–80 % FCmáx</w:t>
            </w:r>
          </w:p>
        </w:tc>
        <w:tc>
          <w:tcPr/>
          <w:p>
            <w:pPr>
              <w:pStyle w:val="Compact"/>
              <w:jc w:val="left"/>
            </w:pPr>
            <w:r>
              <w:t xml:space="preserve">—</w:t>
            </w:r>
          </w:p>
        </w:tc>
        <w:tc>
          <w:tcPr/>
          <w:p>
            <w:pPr>
              <w:pStyle w:val="Compact"/>
              <w:jc w:val="left"/>
            </w:pPr>
            <w:r>
              <w:t xml:space="preserve">3–5 sesiones</w:t>
            </w:r>
          </w:p>
        </w:tc>
      </w:tr>
      <w:tr>
        <w:tc>
          <w:tcPr/>
          <w:p>
            <w:pPr>
              <w:pStyle w:val="Compact"/>
              <w:jc w:val="left"/>
            </w:pPr>
            <w:r>
              <w:t xml:space="preserve">Transmutación</w:t>
            </w:r>
          </w:p>
        </w:tc>
        <w:tc>
          <w:tcPr/>
          <w:p>
            <w:pPr>
              <w:pStyle w:val="Compact"/>
              <w:jc w:val="left"/>
            </w:pPr>
            <w:r>
              <w:t xml:space="preserve">Fuerza máxima</w:t>
            </w:r>
          </w:p>
        </w:tc>
        <w:tc>
          <w:tcPr/>
          <w:p>
            <w:pPr>
              <w:pStyle w:val="Compact"/>
              <w:jc w:val="left"/>
            </w:pPr>
            <w:r>
              <w:t xml:space="preserve">5×5 → 5×4 → 4×3 → 3×5</w:t>
            </w:r>
          </w:p>
        </w:tc>
        <w:tc>
          <w:tcPr/>
          <w:p>
            <w:pPr>
              <w:pStyle w:val="Compact"/>
              <w:jc w:val="left"/>
            </w:pPr>
            <w:r>
              <w:t xml:space="preserve">80–90 % 1RM</w:t>
            </w:r>
          </w:p>
        </w:tc>
        <w:tc>
          <w:tcPr/>
          <w:p>
            <w:pPr>
              <w:pStyle w:val="Compact"/>
              <w:jc w:val="left"/>
            </w:pPr>
            <w:r>
              <w:t xml:space="preserve">2 → 2 → 1 → 3</w:t>
            </w:r>
          </w:p>
        </w:tc>
        <w:tc>
          <w:tcPr/>
          <w:p>
            <w:pPr>
              <w:pStyle w:val="Compact"/>
              <w:jc w:val="left"/>
            </w:pPr>
            <w:r>
              <w:t xml:space="preserve">3 sesiones</w:t>
            </w:r>
          </w:p>
        </w:tc>
      </w:tr>
      <w:tr>
        <w:tc>
          <w:tcPr/>
          <w:p>
            <w:pPr>
              <w:pStyle w:val="Compact"/>
              <w:jc w:val="left"/>
            </w:pPr>
            <w:r>
              <w:t xml:space="preserve">Transmutación</w:t>
            </w:r>
          </w:p>
        </w:tc>
        <w:tc>
          <w:tcPr/>
          <w:p>
            <w:pPr>
              <w:pStyle w:val="Compact"/>
              <w:jc w:val="left"/>
            </w:pPr>
            <w:r>
              <w:t xml:space="preserve">Umbral / VO₂máx</w:t>
            </w:r>
          </w:p>
        </w:tc>
        <w:tc>
          <w:tcPr/>
          <w:p>
            <w:pPr>
              <w:pStyle w:val="Compact"/>
              <w:jc w:val="left"/>
            </w:pPr>
            <w:r>
              <w:t xml:space="preserve">4×4 min a 90–95 % FCmáx</w:t>
            </w:r>
          </w:p>
        </w:tc>
        <w:tc>
          <w:tcPr/>
          <w:p>
            <w:pPr>
              <w:pStyle w:val="Compact"/>
              <w:jc w:val="left"/>
            </w:pPr>
            <w:r>
              <w:t xml:space="preserve">alta</w:t>
            </w:r>
          </w:p>
        </w:tc>
        <w:tc>
          <w:tcPr/>
          <w:p>
            <w:pPr>
              <w:pStyle w:val="Compact"/>
              <w:jc w:val="left"/>
            </w:pPr>
            <w:r>
              <w:t xml:space="preserve">—</w:t>
            </w:r>
          </w:p>
        </w:tc>
        <w:tc>
          <w:tcPr/>
          <w:p>
            <w:pPr>
              <w:pStyle w:val="Compact"/>
              <w:jc w:val="left"/>
            </w:pPr>
            <w:r>
              <w:t xml:space="preserve">2 sesiones clave</w:t>
            </w:r>
          </w:p>
        </w:tc>
      </w:tr>
      <w:tr>
        <w:tc>
          <w:tcPr/>
          <w:p>
            <w:pPr>
              <w:pStyle w:val="Compact"/>
              <w:jc w:val="left"/>
            </w:pPr>
            <w:r>
              <w:t xml:space="preserve">Realización</w:t>
            </w:r>
          </w:p>
        </w:tc>
        <w:tc>
          <w:tcPr/>
          <w:p>
            <w:pPr>
              <w:pStyle w:val="Compact"/>
              <w:jc w:val="left"/>
            </w:pPr>
            <w:r>
              <w:t xml:space="preserve">Potencia / velocidad</w:t>
            </w:r>
          </w:p>
        </w:tc>
        <w:tc>
          <w:tcPr/>
          <w:p>
            <w:pPr>
              <w:pStyle w:val="Compact"/>
              <w:jc w:val="left"/>
            </w:pPr>
            <w:r>
              <w:t xml:space="preserve">4×3 → 5×2 → 3×2</w:t>
            </w:r>
          </w:p>
        </w:tc>
        <w:tc>
          <w:tcPr/>
          <w:p>
            <w:pPr>
              <w:pStyle w:val="Compact"/>
              <w:jc w:val="left"/>
            </w:pPr>
            <w:r>
              <w:t xml:space="preserve">30–60 % 1RM a máxima velocidad; pérdida de velocidad ≤ 10 %</w:t>
            </w:r>
          </w:p>
        </w:tc>
        <w:tc>
          <w:tcPr/>
          <w:p>
            <w:pPr>
              <w:pStyle w:val="Compact"/>
              <w:jc w:val="left"/>
            </w:pPr>
            <w:r>
              <w:t xml:space="preserve">—</w:t>
            </w:r>
          </w:p>
        </w:tc>
        <w:tc>
          <w:tcPr/>
          <w:p>
            <w:pPr>
              <w:pStyle w:val="Compact"/>
              <w:jc w:val="left"/>
            </w:pPr>
            <w:r>
              <w:t xml:space="preserve">2–3 sesiones</w:t>
            </w:r>
          </w:p>
        </w:tc>
      </w:tr>
      <w:tr>
        <w:tc>
          <w:tcPr/>
          <w:p>
            <w:pPr>
              <w:pStyle w:val="Compact"/>
              <w:jc w:val="left"/>
            </w:pPr>
            <w:r>
              <w:t xml:space="preserve">Realización</w:t>
            </w:r>
          </w:p>
        </w:tc>
        <w:tc>
          <w:tcPr/>
          <w:p>
            <w:pPr>
              <w:pStyle w:val="Compact"/>
              <w:jc w:val="left"/>
            </w:pPr>
            <w:r>
              <w:t xml:space="preserve">Velocidad máxima</w:t>
            </w:r>
          </w:p>
        </w:tc>
        <w:tc>
          <w:tcPr/>
          <w:p>
            <w:pPr>
              <w:pStyle w:val="Compact"/>
              <w:jc w:val="left"/>
            </w:pPr>
            <w:r>
              <w:t xml:space="preserve">6–10×20–40 m</w:t>
            </w:r>
          </w:p>
        </w:tc>
        <w:tc>
          <w:tcPr/>
          <w:p>
            <w:pPr>
              <w:pStyle w:val="Compact"/>
              <w:jc w:val="left"/>
            </w:pPr>
            <w:r>
              <w:t xml:space="preserve">95–100 %</w:t>
            </w:r>
          </w:p>
        </w:tc>
        <w:tc>
          <w:tcPr/>
          <w:p>
            <w:pPr>
              <w:pStyle w:val="Compact"/>
              <w:jc w:val="left"/>
            </w:pPr>
            <w:r>
              <w:t xml:space="preserve">—</w:t>
            </w:r>
          </w:p>
        </w:tc>
        <w:tc>
          <w:tcPr/>
          <w:p>
            <w:pPr>
              <w:pStyle w:val="Compact"/>
              <w:jc w:val="left"/>
            </w:pPr>
            <w:r>
              <w:t xml:space="preserve">2 sesiones, recuperación completa</w:t>
            </w:r>
          </w:p>
        </w:tc>
      </w:tr>
      <w:tr>
        <w:tc>
          <w:tcPr/>
          <w:p>
            <w:pPr>
              <w:pStyle w:val="Compact"/>
              <w:jc w:val="left"/>
            </w:pPr>
            <w:r>
              <w:rPr>
                <w:iCs/>
                <w:i/>
              </w:rPr>
              <w:t xml:space="preserve">Taper</w:t>
            </w:r>
          </w:p>
        </w:tc>
        <w:tc>
          <w:tcPr/>
          <w:p>
            <w:pPr>
              <w:pStyle w:val="Compact"/>
              <w:jc w:val="left"/>
            </w:pPr>
            <w:r>
              <w:t xml:space="preserve">Mantenimiento</w:t>
            </w:r>
          </w:p>
        </w:tc>
        <w:tc>
          <w:tcPr/>
          <w:p>
            <w:pPr>
              <w:pStyle w:val="Compact"/>
              <w:jc w:val="left"/>
            </w:pPr>
            <w:r>
              <w:t xml:space="preserve">Volumen −40 a −60 % en 8–14 días</w:t>
            </w:r>
          </w:p>
        </w:tc>
        <w:tc>
          <w:tcPr/>
          <w:p>
            <w:pPr>
              <w:pStyle w:val="Compact"/>
              <w:jc w:val="left"/>
            </w:pPr>
            <w:r>
              <w:t xml:space="preserve">intensidad mantenida</w:t>
            </w:r>
          </w:p>
        </w:tc>
        <w:tc>
          <w:tcPr/>
          <w:p>
            <w:pPr>
              <w:pStyle w:val="Compact"/>
              <w:jc w:val="left"/>
            </w:pPr>
            <w:r>
              <w:t xml:space="preserve">2</w:t>
            </w:r>
          </w:p>
        </w:tc>
        <w:tc>
          <w:tcPr/>
          <w:p>
            <w:pPr>
              <w:pStyle w:val="Compact"/>
              <w:jc w:val="left"/>
            </w:pPr>
            <w:r>
              <w:t xml:space="preserve">frecuencia mantenida</w:t>
            </w:r>
          </w:p>
        </w:tc>
      </w:tr>
      <w:tr>
        <w:tc>
          <w:tcPr/>
          <w:p>
            <w:pPr>
              <w:pStyle w:val="Compact"/>
              <w:jc w:val="left"/>
            </w:pPr>
            <w:r>
              <w:t xml:space="preserve">Transición</w:t>
            </w:r>
          </w:p>
        </w:tc>
        <w:tc>
          <w:tcPr/>
          <w:p>
            <w:pPr>
              <w:pStyle w:val="Compact"/>
              <w:jc w:val="left"/>
            </w:pPr>
            <w:r>
              <w:t xml:space="preserve">Recuperación activa</w:t>
            </w:r>
          </w:p>
        </w:tc>
        <w:tc>
          <w:tcPr/>
          <w:p>
            <w:pPr>
              <w:pStyle w:val="Compact"/>
              <w:jc w:val="left"/>
            </w:pPr>
            <w:r>
              <w:t xml:space="preserve">libre</w:t>
            </w:r>
          </w:p>
        </w:tc>
        <w:tc>
          <w:tcPr/>
          <w:p>
            <w:pPr>
              <w:pStyle w:val="Compact"/>
              <w:jc w:val="left"/>
            </w:pPr>
            <w:r>
              <w:t xml:space="preserve">RPE ≤ 5</w:t>
            </w:r>
          </w:p>
        </w:tc>
        <w:tc>
          <w:tcPr/>
          <w:p>
            <w:pPr>
              <w:pStyle w:val="Compact"/>
              <w:jc w:val="left"/>
            </w:pPr>
            <w:r>
              <w:t xml:space="preserve">—</w:t>
            </w:r>
          </w:p>
        </w:tc>
        <w:tc>
          <w:tcPr/>
          <w:p>
            <w:pPr>
              <w:pStyle w:val="Compact"/>
              <w:jc w:val="left"/>
            </w:pPr>
            <w:r>
              <w:t xml:space="preserve">2–3 sesiones</w:t>
            </w:r>
          </w:p>
        </w:tc>
      </w:tr>
    </w:tbl>
    <w:p>
      <w:pPr>
        <w:pStyle w:val="BodyText"/>
      </w:pPr>
      <w:r>
        <w:rPr>
          <w:bCs/>
          <w:b/>
        </w:rPr>
        <w:t xml:space="preserve">Progresión de carga entre mesociclos:</w:t>
      </w:r>
      <w:r>
        <w:t xml:space="preserve"> </w:t>
      </w:r>
      <w:r>
        <w:t xml:space="preserve">incremento del volumen máximo del bloque entre +2,5 % y +7,5 % respecto al bloque homólogo anterior, condicionado a que la adherencia del bloque previo haya sido ≥ 80 % y no se hayan disparado banderas rojas.</w:t>
      </w:r>
    </w:p>
    <w:bookmarkEnd w:id="50"/>
    <w:bookmarkStart w:id="51" w:name="regulación-diaria"/>
    <w:p>
      <w:pPr>
        <w:pStyle w:val="Heading2"/>
      </w:pPr>
      <w:r>
        <w:t xml:space="preserve">6.5 Regulación diaria</w:t>
      </w:r>
    </w:p>
    <w:p>
      <w:pPr>
        <w:pStyle w:val="FirstParagraph"/>
      </w:pPr>
      <w:r>
        <w:t xml:space="preserve">Cada mañana, tras el cálculo de</w:t>
      </w:r>
      <w:r>
        <w:t xml:space="preserve"> </w:t>
      </w:r>
      <w:r>
        <w:rPr>
          <w:rStyle w:val="VerbatimChar"/>
        </w:rPr>
        <w:t xml:space="preserve">daily_load_metrics</w:t>
      </w:r>
      <w:r>
        <w:t xml:space="preserve">, el motor evalúa la sesión del día: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Banda de readiness</w:t>
            </w:r>
          </w:p>
        </w:tc>
        <w:tc>
          <w:tcPr/>
          <w:p>
            <w:pPr>
              <w:pStyle w:val="Compact"/>
              <w:jc w:val="left"/>
            </w:pPr>
            <w:r>
              <w:t xml:space="preserve">Rango</w:t>
            </w:r>
          </w:p>
        </w:tc>
        <w:tc>
          <w:tcPr/>
          <w:p>
            <w:pPr>
              <w:pStyle w:val="Compact"/>
              <w:jc w:val="left"/>
            </w:pPr>
            <w:r>
              <w:t xml:space="preserve">Acción sobre la sesión</w:t>
            </w:r>
          </w:p>
        </w:tc>
      </w:tr>
      <w:tr>
        <w:tc>
          <w:tcPr/>
          <w:p>
            <w:pPr>
              <w:pStyle w:val="Compact"/>
              <w:jc w:val="left"/>
            </w:pPr>
            <w:r>
              <w:t xml:space="preserve">Verde</w:t>
            </w:r>
          </w:p>
        </w:tc>
        <w:tc>
          <w:tcPr/>
          <w:p>
            <w:pPr>
              <w:pStyle w:val="Compact"/>
              <w:jc w:val="left"/>
            </w:pPr>
            <w:r>
              <w:t xml:space="preserve">≥ 75</w:t>
            </w:r>
          </w:p>
        </w:tc>
        <w:tc>
          <w:tcPr/>
          <w:p>
            <w:pPr>
              <w:pStyle w:val="Compact"/>
              <w:jc w:val="left"/>
            </w:pPr>
            <w:r>
              <w:t xml:space="preserve">Sesión sin cambios. Se permite subir intensidad ≤ 2,5 % si RIR reportado el día previo fue superior al objetivo</w:t>
            </w:r>
          </w:p>
        </w:tc>
      </w:tr>
      <w:tr>
        <w:tc>
          <w:tcPr/>
          <w:p>
            <w:pPr>
              <w:pStyle w:val="Compact"/>
              <w:jc w:val="left"/>
            </w:pPr>
            <w:r>
              <w:t xml:space="preserve">Verde-atenuado</w:t>
            </w:r>
          </w:p>
        </w:tc>
        <w:tc>
          <w:tcPr/>
          <w:p>
            <w:pPr>
              <w:pStyle w:val="Compact"/>
              <w:jc w:val="left"/>
            </w:pPr>
            <w:r>
              <w:t xml:space="preserve">65–74</w:t>
            </w:r>
          </w:p>
        </w:tc>
        <w:tc>
          <w:tcPr/>
          <w:p>
            <w:pPr>
              <w:pStyle w:val="Compact"/>
              <w:jc w:val="left"/>
            </w:pPr>
            <w:r>
              <w:t xml:space="preserve">Sesión sin cambios en intensidad; volumen accesorio −10 % opcional</w:t>
            </w:r>
          </w:p>
        </w:tc>
      </w:tr>
      <w:tr>
        <w:tc>
          <w:tcPr/>
          <w:p>
            <w:pPr>
              <w:pStyle w:val="Compact"/>
              <w:jc w:val="left"/>
            </w:pPr>
            <w:r>
              <w:t xml:space="preserve">Ámbar</w:t>
            </w:r>
          </w:p>
        </w:tc>
        <w:tc>
          <w:tcPr/>
          <w:p>
            <w:pPr>
              <w:pStyle w:val="Compact"/>
              <w:jc w:val="left"/>
            </w:pPr>
            <w:r>
              <w:t xml:space="preserve">50–64</w:t>
            </w:r>
          </w:p>
        </w:tc>
        <w:tc>
          <w:tcPr/>
          <w:p>
            <w:pPr>
              <w:pStyle w:val="Compact"/>
              <w:jc w:val="left"/>
            </w:pPr>
            <w:r>
              <w:t xml:space="preserve">Volumen −20 a −30 %, intensidad mantenida (se preserva el estímulo neural, se recorta el metabólico)</w:t>
            </w:r>
          </w:p>
        </w:tc>
      </w:tr>
      <w:tr>
        <w:tc>
          <w:tcPr/>
          <w:p>
            <w:pPr>
              <w:pStyle w:val="Compact"/>
              <w:jc w:val="left"/>
            </w:pPr>
            <w:r>
              <w:t xml:space="preserve">Ámbar bajo</w:t>
            </w:r>
          </w:p>
        </w:tc>
        <w:tc>
          <w:tcPr/>
          <w:p>
            <w:pPr>
              <w:pStyle w:val="Compact"/>
              <w:jc w:val="left"/>
            </w:pPr>
            <w:r>
              <w:t xml:space="preserve">40–49</w:t>
            </w:r>
          </w:p>
        </w:tc>
        <w:tc>
          <w:tcPr/>
          <w:p>
            <w:pPr>
              <w:pStyle w:val="Compact"/>
              <w:jc w:val="left"/>
            </w:pPr>
            <w:r>
              <w:t xml:space="preserve">Sustitución por sesión de baja carga de la misma cualidad; se conserva la técnica, se elimina el trabajo cercano al fallo</w:t>
            </w:r>
          </w:p>
        </w:tc>
      </w:tr>
      <w:tr>
        <w:tc>
          <w:tcPr/>
          <w:p>
            <w:pPr>
              <w:pStyle w:val="Compact"/>
              <w:jc w:val="left"/>
            </w:pPr>
            <w:r>
              <w:t xml:space="preserve">Rojo</w:t>
            </w:r>
          </w:p>
        </w:tc>
        <w:tc>
          <w:tcPr/>
          <w:p>
            <w:pPr>
              <w:pStyle w:val="Compact"/>
              <w:jc w:val="left"/>
            </w:pPr>
            <w:r>
              <w:t xml:space="preserve">&lt; 40 o bandera crítica</w:t>
            </w:r>
          </w:p>
        </w:tc>
        <w:tc>
          <w:tcPr/>
          <w:p>
            <w:pPr>
              <w:pStyle w:val="Compact"/>
              <w:jc w:val="left"/>
            </w:pPr>
            <w:r>
              <w:t xml:space="preserve">Recuperación activa o descanso; si se repite 3 días, se adelanta la semana de descarga</w:t>
            </w:r>
          </w:p>
        </w:tc>
      </w:tr>
    </w:tbl>
    <w:p>
      <w:pPr>
        <w:pStyle w:val="BodyText"/>
      </w:pPr>
      <w:r>
        <w:t xml:space="preserve">Toda modificación produce una</w:t>
      </w:r>
      <w:r>
        <w:t xml:space="preserve"> </w:t>
      </w:r>
      <w:r>
        <w:rPr>
          <w:rStyle w:val="VerbatimChar"/>
        </w:rPr>
        <w:t xml:space="preserve">decision</w:t>
      </w:r>
      <w:r>
        <w:t xml:space="preserve"> </w:t>
      </w:r>
      <w:r>
        <w:t xml:space="preserve">con</w:t>
      </w:r>
      <w:r>
        <w:t xml:space="preserve"> </w:t>
      </w:r>
      <w:r>
        <w:rPr>
          <w:rStyle w:val="VerbatimChar"/>
        </w:rPr>
        <w:t xml:space="preserve">rationale_es</w:t>
      </w:r>
      <w:r>
        <w:t xml:space="preserve"> </w:t>
      </w:r>
      <w:r>
        <w:t xml:space="preserve">redactado en lenguaje del atleta:</w:t>
      </w:r>
      <w:r>
        <w:t xml:space="preserve"> </w:t>
      </w:r>
      <w:r>
        <w:rPr>
          <w:iCs/>
          <w:i/>
        </w:rPr>
        <w:t xml:space="preserve">“</w:t>
      </w:r>
      <w:r>
        <w:rPr>
          <w:iCs/>
          <w:i/>
        </w:rPr>
        <w:t xml:space="preserve">Bajamos el volumen un 25 % porque tu VHR está por debajo de tu rango habitual dos días seguidos y dormiste 5,4 h. La intensidad se mantiene para no perder el estímulo.</w:t>
      </w:r>
      <w:r>
        <w:rPr>
          <w:iCs/>
          <w:i/>
        </w:rPr>
        <w:t xml:space="preserve">”</w:t>
      </w:r>
    </w:p>
    <w:bookmarkEnd w:id="51"/>
    <w:bookmarkStart w:id="52" w:name="guardarraíles-de-seguridad"/>
    <w:p>
      <w:pPr>
        <w:pStyle w:val="Heading2"/>
      </w:pPr>
      <w:r>
        <w:t xml:space="preserve">6.6 Guardarraíles de seguridad</w:t>
      </w:r>
    </w:p>
    <w:p>
      <w:pPr>
        <w:pStyle w:val="FirstParagraph"/>
      </w:pPr>
      <w:r>
        <w:t xml:space="preserve">Reglas duras. El motor</w:t>
      </w:r>
      <w:r>
        <w:t xml:space="preserve"> </w:t>
      </w:r>
      <w:r>
        <w:rPr>
          <w:bCs/>
          <w:b/>
        </w:rPr>
        <w:t xml:space="preserve">no puede</w:t>
      </w:r>
      <w:r>
        <w:t xml:space="preserve"> </w:t>
      </w:r>
      <w:r>
        <w:t xml:space="preserve">emitirlas ni el LLM proponerlas; su violación bloquea la publicación del plan.</w:t>
      </w:r>
    </w:p>
    <w:p>
      <w:pPr>
        <w:numPr>
          <w:ilvl w:val="0"/>
          <w:numId w:val="1012"/>
        </w:numPr>
        <w:pStyle w:val="Compact"/>
      </w:pPr>
      <w:r>
        <w:t xml:space="preserve">Incremento de carga semanal (UA) ≤ +15 % respecto a la media de las 3 semanas previas, salvo que la carga crónica sea &lt; 4 semanas de antigüedad (atleta nuevo), donde el techo es +10 %.</w:t>
      </w:r>
    </w:p>
    <w:p>
      <w:pPr>
        <w:numPr>
          <w:ilvl w:val="0"/>
          <w:numId w:val="1012"/>
        </w:numPr>
        <w:pStyle w:val="Compact"/>
      </w:pPr>
      <w:r>
        <w:t xml:space="preserve">ACWR proyectado del microciclo dentro de 0,8–1,3; se admite hasta 1,5 solo con aprobación explícita de un usuario con rol</w:t>
      </w:r>
      <w:r>
        <w:t xml:space="preserve"> </w:t>
      </w:r>
      <w:r>
        <w:rPr>
          <w:rStyle w:val="VerbatimChar"/>
        </w:rPr>
        <w:t xml:space="preserve">s&amp;c_coach</w:t>
      </w:r>
      <w:r>
        <w:t xml:space="preserve">.</w:t>
      </w:r>
    </w:p>
    <w:p>
      <w:pPr>
        <w:numPr>
          <w:ilvl w:val="0"/>
          <w:numId w:val="1012"/>
        </w:numPr>
        <w:pStyle w:val="Compact"/>
      </w:pPr>
      <w:r>
        <w:t xml:space="preserve">Monotonía semanal proyectada &lt; 2,0.</w:t>
      </w:r>
    </w:p>
    <w:p>
      <w:pPr>
        <w:numPr>
          <w:ilvl w:val="0"/>
          <w:numId w:val="1012"/>
        </w:numPr>
        <w:pStyle w:val="Compact"/>
      </w:pPr>
      <w:r>
        <w:t xml:space="preserve">Sin trabajo de alta velocidad ni excéntrico máximo con restricción activa sobre esa región corporal.</w:t>
      </w:r>
    </w:p>
    <w:p>
      <w:pPr>
        <w:numPr>
          <w:ilvl w:val="0"/>
          <w:numId w:val="1012"/>
        </w:numPr>
        <w:pStyle w:val="Compact"/>
      </w:pPr>
      <w:r>
        <w:t xml:space="preserve">Máximo 6 días consecutivos de entrenamiento; el séptimo es descanso o recuperación activa.</w:t>
      </w:r>
    </w:p>
    <w:p>
      <w:pPr>
        <w:numPr>
          <w:ilvl w:val="0"/>
          <w:numId w:val="1012"/>
        </w:numPr>
        <w:pStyle w:val="Compact"/>
      </w:pPr>
      <w:r>
        <w:t xml:space="preserve">Menores de 16 años: sin 1RM directo, sin trabajo al fallo, progresión por técnica; se requiere consentimiento de tutor.</w:t>
      </w:r>
    </w:p>
    <w:p>
      <w:pPr>
        <w:numPr>
          <w:ilvl w:val="0"/>
          <w:numId w:val="1012"/>
        </w:numPr>
        <w:pStyle w:val="Compact"/>
      </w:pPr>
      <w:r>
        <w:t xml:space="preserve">Cualquier dolor reportado con NRS ≥ 4 durante una sesión bloquea la progresión de esa cualidad hasta revisión humana (</w:t>
      </w:r>
      <w:r>
        <w:rPr>
          <w:rStyle w:val="VerbatimChar"/>
        </w:rPr>
        <w:t xml:space="preserve">requires_review = true</w:t>
      </w:r>
      <w:r>
        <w:t xml:space="preserve">).</w:t>
      </w:r>
    </w:p>
    <w:p>
      <w:pPr>
        <w:numPr>
          <w:ilvl w:val="0"/>
          <w:numId w:val="1012"/>
        </w:numPr>
        <w:pStyle w:val="Compact"/>
      </w:pPr>
      <w:r>
        <w:t xml:space="preserve">Toda etapa de RTP exige</w:t>
      </w:r>
      <w:r>
        <w:t xml:space="preserve"> </w:t>
      </w:r>
      <w:r>
        <w:rPr>
          <w:rStyle w:val="VerbatimChar"/>
        </w:rPr>
        <w:t xml:space="preserve">cleared_by</w:t>
      </w:r>
      <w:r>
        <w:t xml:space="preserve"> </w:t>
      </w:r>
      <w:r>
        <w:t xml:space="preserve">de un usuario con rol</w:t>
      </w:r>
      <w:r>
        <w:t xml:space="preserve"> </w:t>
      </w:r>
      <w:r>
        <w:rPr>
          <w:rStyle w:val="VerbatimChar"/>
        </w:rPr>
        <w:t xml:space="preserve">physio</w:t>
      </w:r>
      <w:r>
        <w:t xml:space="preserve"> </w:t>
      </w:r>
      <w:r>
        <w:t xml:space="preserve">o</w:t>
      </w:r>
      <w:r>
        <w:t xml:space="preserve"> </w:t>
      </w:r>
      <w:r>
        <w:rPr>
          <w:rStyle w:val="VerbatimChar"/>
        </w:rPr>
        <w:t xml:space="preserve">physician</w:t>
      </w:r>
      <w:r>
        <w:t xml:space="preserve">; el sistema nunca autoriza el retorno por sí mismo.</w:t>
      </w:r>
    </w:p>
    <w:p>
      <w:r>
        <w:pict>
          <v:rect style="width:0;height:1.5pt" o:hralign="center" o:hrstd="t" o:hr="t"/>
        </w:pict>
      </w:r>
    </w:p>
    <w:bookmarkEnd w:id="52"/>
    <w:bookmarkEnd w:id="53"/>
    <w:bookmarkStart w:id="63" w:name="sistema-de-scoring-de-carga-y-fatiga"/>
    <w:p>
      <w:pPr>
        <w:pStyle w:val="Heading1"/>
      </w:pPr>
      <w:r>
        <w:t xml:space="preserve">7. Sistema de scoring de carga y fatiga</w:t>
      </w:r>
    </w:p>
    <w:bookmarkStart w:id="54" w:name="carga-interna"/>
    <w:p>
      <w:pPr>
        <w:pStyle w:val="Heading2"/>
      </w:pPr>
      <w:r>
        <w:t xml:space="preserve">7.1 Carga interna</w:t>
      </w:r>
    </w:p>
    <w:p>
      <w:pPr>
        <w:pStyle w:val="FirstParagraph"/>
      </w:pPr>
      <w:r>
        <w:rPr>
          <w:bCs/>
          <w:b/>
        </w:rPr>
        <w:t xml:space="preserve">sRPE (métrica canónica, ADR-07).</w:t>
      </w:r>
      <w:r>
        <w:t xml:space="preserve"> </w:t>
      </w:r>
      <w:r>
        <w:t xml:space="preserve">Recogida entre 10 y 30 minutos después de la sesión, en escala CR-10:</w:t>
      </w:r>
    </w:p>
    <w:p>
      <w:pPr>
        <w:pStyle w:val="SourceCode"/>
      </w:pPr>
      <w:r>
        <w:rPr>
          <w:rStyle w:val="VerbatimChar"/>
        </w:rPr>
        <w:t xml:space="preserve">carga_sesión_UA = duración_min × sRPE</w:t>
      </w:r>
      <w:r>
        <w:br/>
      </w:r>
      <w:r>
        <w:rPr>
          <w:rStyle w:val="VerbatimChar"/>
        </w:rPr>
        <w:t xml:space="preserve">carga_diaria_UA = Σ carga_sesión_UA del día</w:t>
      </w:r>
    </w:p>
    <w:p>
      <w:pPr>
        <w:pStyle w:val="FirstParagraph"/>
      </w:pPr>
      <w:r>
        <w:rPr>
          <w:bCs/>
          <w:b/>
        </w:rPr>
        <w:t xml:space="preserve">TRIMP (secundaria, requiere FC).</w:t>
      </w:r>
      <w:r>
        <w:t xml:space="preserve"> </w:t>
      </w:r>
      <w:r>
        <w:t xml:space="preserve">Se calcula la variante de Edwards por zonas cuando hay serie de frecuencia cardíaca:</w:t>
      </w:r>
    </w:p>
    <w:p>
      <w:pPr>
        <w:pStyle w:val="SourceCode"/>
      </w:pPr>
      <w:r>
        <w:rPr>
          <w:rStyle w:val="VerbatimChar"/>
        </w:rPr>
        <w:t xml:space="preserve">TRIMP_Edwards = Σ (minutos_en_zona_i × factor_i),  factor = 1..5 para las zonas 50-60 %…90-100 % FCmáx</w:t>
      </w:r>
    </w:p>
    <w:p>
      <w:pPr>
        <w:pStyle w:val="FirstParagraph"/>
      </w:pPr>
      <w:r>
        <w:rPr>
          <w:bCs/>
          <w:b/>
        </w:rPr>
        <w:t xml:space="preserve">Volume load (fuerza).</w:t>
      </w:r>
      <w:r>
        <w:t xml:space="preserve"> </w:t>
      </w:r>
      <w:r>
        <w:rPr>
          <w:rStyle w:val="VerbatimChar"/>
        </w:rPr>
        <w:t xml:space="preserve">Σ (series × repeticiones × kg)</w:t>
      </w:r>
      <w:r>
        <w:t xml:space="preserve">, segmentado por patrón de movimiento y región corporal para detectar desbalances de acumulación.</w:t>
      </w:r>
    </w:p>
    <w:bookmarkEnd w:id="54"/>
    <w:bookmarkStart w:id="55" w:name="carga-externa"/>
    <w:p>
      <w:pPr>
        <w:pStyle w:val="Heading2"/>
      </w:pPr>
      <w:r>
        <w:t xml:space="preserve">7.2 Carga externa</w:t>
      </w:r>
    </w:p>
    <w:p>
      <w:pPr>
        <w:pStyle w:val="FirstParagraph"/>
      </w:pPr>
      <w:r>
        <w:t xml:space="preserve">Normalizada por deporte, con umbrales de velocidad configurables en</w:t>
      </w:r>
      <w:r>
        <w:t xml:space="preserve"> </w:t>
      </w:r>
      <w:r>
        <w:rPr>
          <w:rStyle w:val="VerbatimChar"/>
        </w:rPr>
        <w:t xml:space="preserve">sports.demands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Métrica</w:t>
            </w:r>
          </w:p>
        </w:tc>
        <w:tc>
          <w:tcPr/>
          <w:p>
            <w:pPr>
              <w:pStyle w:val="Compact"/>
              <w:jc w:val="left"/>
            </w:pPr>
            <w:r>
              <w:t xml:space="preserve">Definición por defecto</w:t>
            </w:r>
          </w:p>
        </w:tc>
      </w:tr>
      <w:tr>
        <w:tc>
          <w:tcPr/>
          <w:p>
            <w:pPr>
              <w:pStyle w:val="Compact"/>
              <w:jc w:val="left"/>
            </w:pPr>
            <w:r>
              <w:t xml:space="preserve">Distancia total</w:t>
            </w:r>
          </w:p>
        </w:tc>
        <w:tc>
          <w:tcPr/>
          <w:p>
            <w:pPr>
              <w:pStyle w:val="Compact"/>
              <w:jc w:val="left"/>
            </w:pPr>
            <w:r>
              <w:t xml:space="preserve">metros recorridos</w:t>
            </w:r>
          </w:p>
        </w:tc>
      </w:tr>
      <w:tr>
        <w:tc>
          <w:tcPr/>
          <w:p>
            <w:pPr>
              <w:pStyle w:val="Compact"/>
              <w:jc w:val="left"/>
            </w:pPr>
            <w:r>
              <w:t xml:space="preserve">HSR</w:t>
            </w:r>
          </w:p>
        </w:tc>
        <w:tc>
          <w:tcPr/>
          <w:p>
            <w:pPr>
              <w:pStyle w:val="Compact"/>
              <w:jc w:val="left"/>
            </w:pPr>
            <w:r>
              <w:t xml:space="preserve">distancia &gt; 19,8 km/h (fútbol/rugby); ajustable por posición</w:t>
            </w:r>
          </w:p>
        </w:tc>
      </w:tr>
      <w:tr>
        <w:tc>
          <w:tcPr/>
          <w:p>
            <w:pPr>
              <w:pStyle w:val="Compact"/>
              <w:jc w:val="left"/>
            </w:pPr>
            <w:r>
              <w:t xml:space="preserve">Sprint</w:t>
            </w:r>
          </w:p>
        </w:tc>
        <w:tc>
          <w:tcPr/>
          <w:p>
            <w:pPr>
              <w:pStyle w:val="Compact"/>
              <w:jc w:val="left"/>
            </w:pPr>
            <w:r>
              <w:t xml:space="preserve">distancia &gt; 25,2 km/h</w:t>
            </w:r>
          </w:p>
        </w:tc>
      </w:tr>
      <w:tr>
        <w:tc>
          <w:tcPr/>
          <w:p>
            <w:pPr>
              <w:pStyle w:val="Compact"/>
              <w:jc w:val="left"/>
            </w:pPr>
            <w:r>
              <w:t xml:space="preserve">Aceleraciones / desaceleraciones</w:t>
            </w:r>
          </w:p>
        </w:tc>
        <w:tc>
          <w:tcPr/>
          <w:p>
            <w:pPr>
              <w:pStyle w:val="Compact"/>
              <w:jc w:val="left"/>
            </w:pPr>
            <w:r>
              <w:t xml:space="preserve">eventos &gt; 3 m/s² y &lt; −3 m/s²</w:t>
            </w:r>
          </w:p>
        </w:tc>
      </w:tr>
      <w:tr>
        <w:tc>
          <w:tcPr/>
          <w:p>
            <w:pPr>
              <w:pStyle w:val="Compact"/>
              <w:jc w:val="left"/>
            </w:pPr>
            <w:r>
              <w:t xml:space="preserve">PlayerLoad</w:t>
            </w:r>
          </w:p>
        </w:tc>
        <w:tc>
          <w:tcPr/>
          <w:p>
            <w:pPr>
              <w:pStyle w:val="Compact"/>
              <w:jc w:val="left"/>
            </w:pPr>
            <w:r>
              <w:t xml:space="preserve">Σ vector de aceleración triaxial normalizado</w:t>
            </w:r>
          </w:p>
        </w:tc>
      </w:tr>
    </w:tbl>
    <w:p>
      <w:pPr>
        <w:pStyle w:val="BodyText"/>
      </w:pPr>
      <w:r>
        <w:rPr>
          <w:bCs/>
          <w:b/>
        </w:rPr>
        <w:t xml:space="preserve">Índice de carga externa compuesto:</w:t>
      </w:r>
      <w:r>
        <w:t xml:space="preserve"> </w:t>
      </w:r>
      <w:r>
        <w:rPr>
          <w:rStyle w:val="VerbatimChar"/>
        </w:rPr>
        <w:t xml:space="preserve">external_load_au = 0,4·z(distancia) + 0,3·z(HSR) + 0,3·z(acel+decel)</w:t>
      </w:r>
      <w:r>
        <w:t xml:space="preserve">, con puntuaciones z calculadas sobre la línea base de 8 semanas del propio atleta (nunca contra la media del equipo).</w:t>
      </w:r>
    </w:p>
    <w:bookmarkEnd w:id="55"/>
    <w:bookmarkStart w:id="56" w:name="carga-aguda-crónica-y-acwr"/>
    <w:p>
      <w:pPr>
        <w:pStyle w:val="Heading2"/>
      </w:pPr>
      <w:r>
        <w:t xml:space="preserve">7.3 Carga aguda, crónica y ACWR</w:t>
      </w:r>
    </w:p>
    <w:p>
      <w:pPr>
        <w:pStyle w:val="SourceCode"/>
      </w:pPr>
      <w:r>
        <w:rPr>
          <w:rStyle w:val="VerbatimChar"/>
        </w:rPr>
        <w:t xml:space="preserve">aguda_7d   = Σ carga_diaria_UA de los últimos 7 días</w:t>
      </w:r>
      <w:r>
        <w:br/>
      </w:r>
      <w:r>
        <w:rPr>
          <w:rStyle w:val="VerbatimChar"/>
        </w:rPr>
        <w:t xml:space="preserve">crónica_28d = (Σ carga_diaria_UA de los últimos 28 días) / 4</w:t>
      </w:r>
      <w:r>
        <w:br/>
      </w:r>
      <w:r>
        <w:rPr>
          <w:rStyle w:val="VerbatimChar"/>
        </w:rPr>
        <w:t xml:space="preserve">ACWR_RA    = aguda_7d / crónica_28d</w:t>
      </w:r>
    </w:p>
    <w:p>
      <w:pPr>
        <w:pStyle w:val="FirstParagraph"/>
      </w:pPr>
      <w:r>
        <w:rPr>
          <w:bCs/>
          <w:b/>
        </w:rPr>
        <w:t xml:space="preserve">Variante EWMA (preferida, Williams y cols. 2017)</w:t>
      </w:r>
      <w:r>
        <w:t xml:space="preserve"> </w:t>
      </w:r>
      <w:r>
        <w:t xml:space="preserve">porque pondera lo reciente y no trata los 28 días como una ventana plana:</w:t>
      </w:r>
    </w:p>
    <w:p>
      <w:pPr>
        <w:pStyle w:val="SourceCode"/>
      </w:pPr>
      <w:r>
        <w:rPr>
          <w:rStyle w:val="VerbatimChar"/>
        </w:rPr>
        <w:t xml:space="preserve">λ_a = 2/(7+1) = 0,25      λ_c = 2/(28+1) ≈ 0,069</w:t>
      </w:r>
      <w:r>
        <w:br/>
      </w:r>
      <w:r>
        <w:rPr>
          <w:rStyle w:val="VerbatimChar"/>
        </w:rPr>
        <w:t xml:space="preserve">EWMA_hoy = carga_hoy × λ + EWMA_ayer × (1 − λ)</w:t>
      </w:r>
      <w:r>
        <w:br/>
      </w:r>
      <w:r>
        <w:rPr>
          <w:rStyle w:val="VerbatimChar"/>
        </w:rPr>
        <w:t xml:space="preserve">ACWR_EWMA = EWMA_aguda / EWMA_crónica</w:t>
      </w:r>
    </w:p>
    <w:p>
      <w:pPr>
        <w:pStyle w:val="FirstParagraph"/>
      </w:pPr>
      <w:r>
        <w:t xml:space="preserve">Se calculan y almacenan ambas.</w:t>
      </w:r>
      <w:r>
        <w:t xml:space="preserve"> </w:t>
      </w:r>
      <w:r>
        <w:rPr>
          <w:bCs/>
          <w:b/>
        </w:rPr>
        <w:t xml:space="preserve">El ACWR no se muestra al atleta como número</w:t>
      </w:r>
      <w:r>
        <w:t xml:space="preserve">: alimenta las bandas de §7.9 y se expone al staff técnico con su intervalo de confianza y el aviso metodológico de §1.1. Requisito mínimo: 21 días de datos para emitir ACWR; por debajo,</w:t>
      </w:r>
      <w:r>
        <w:t xml:space="preserve"> </w:t>
      </w:r>
      <w:r>
        <w:rPr>
          <w:rStyle w:val="VerbatimChar"/>
        </w:rPr>
        <w:t xml:space="preserve">hrv_status = 'insufficient_data'</w:t>
      </w:r>
      <w:r>
        <w:t xml:space="preserve"> </w:t>
      </w:r>
      <w:r>
        <w:t xml:space="preserve">y el ratio no se reporta.</w:t>
      </w:r>
    </w:p>
    <w:bookmarkEnd w:id="56"/>
    <w:bookmarkStart w:id="57" w:name="monotonía-y-strain-foster"/>
    <w:p>
      <w:pPr>
        <w:pStyle w:val="Heading2"/>
      </w:pPr>
      <w:r>
        <w:t xml:space="preserve">7.4 Monotonía y strain (Foster)</w:t>
      </w:r>
    </w:p>
    <w:p>
      <w:pPr>
        <w:pStyle w:val="SourceCode"/>
      </w:pPr>
      <w:r>
        <w:rPr>
          <w:rStyle w:val="VerbatimChar"/>
        </w:rPr>
        <w:t xml:space="preserve">monotonía = media(carga_diaria_UA, 7d) / DE(carga_diaria_UA, 7d)</w:t>
      </w:r>
      <w:r>
        <w:br/>
      </w:r>
      <w:r>
        <w:rPr>
          <w:rStyle w:val="VerbatimChar"/>
        </w:rPr>
        <w:t xml:space="preserve">strain    = carga_semanal_UA × monotonía</w:t>
      </w:r>
    </w:p>
    <w:p>
      <w:pPr>
        <w:pStyle w:val="FirstParagraph"/>
      </w:pPr>
      <w:r>
        <w:t xml:space="preserve">Monotonía &gt; 2,0 indica una semana plana, sin oscilación entre días duros y suaves: es un objetivo directo del planificador, que introduce variabilidad antes de reducir volumen total.</w:t>
      </w:r>
    </w:p>
    <w:bookmarkEnd w:id="57"/>
    <w:bookmarkStart w:id="58" w:name="modelo-fitnessfatiga"/>
    <w:p>
      <w:pPr>
        <w:pStyle w:val="Heading2"/>
      </w:pPr>
      <w:r>
        <w:t xml:space="preserve">7.5 Modelo fitness–fatiga</w:t>
      </w:r>
    </w:p>
    <w:p>
      <w:pPr>
        <w:pStyle w:val="FirstParagraph"/>
      </w:pPr>
      <w:r>
        <w:t xml:space="preserve">Modelo de respuesta a impulsos (Banister) con dos trazas exponenciales:</w:t>
      </w:r>
    </w:p>
    <w:p>
      <w:pPr>
        <w:pStyle w:val="SourceCode"/>
      </w:pPr>
      <w:r>
        <w:rPr>
          <w:rStyle w:val="VerbatimChar"/>
        </w:rPr>
        <w:t xml:space="preserve">Fitness_t = Fitness_{t−1} · e^(−1/τ₁) + carga_t        τ₁ = 42 días</w:t>
      </w:r>
      <w:r>
        <w:br/>
      </w:r>
      <w:r>
        <w:rPr>
          <w:rStyle w:val="VerbatimChar"/>
        </w:rPr>
        <w:t xml:space="preserve">Fatiga_t  = Fatiga_{t−1}  · e^(−1/τ₂) + carga_t        τ₂ = 7 días</w:t>
      </w:r>
      <w:r>
        <w:br/>
      </w:r>
      <w:r>
        <w:rPr>
          <w:rStyle w:val="VerbatimChar"/>
        </w:rPr>
        <w:t xml:space="preserve">Forma_t   = k₁ · Fitness_t − k₂ · Fatiga_t             k₁ = 1, k₂ = 2 (por defecto)</w:t>
      </w:r>
    </w:p>
    <w:p>
      <w:pPr>
        <w:pStyle w:val="FirstParagraph"/>
      </w:pPr>
      <w:r>
        <w:t xml:space="preserve">Las constantes son ajustables por atleta a partir de 12 semanas de datos, minimizando el error contra los resultados de tests de §4.5. Hasta entonces se usan los valores por defecto y se marca el modelo como no calibrado.</w:t>
      </w:r>
    </w:p>
    <w:bookmarkEnd w:id="58"/>
    <w:bookmarkStart w:id="59" w:name="variabilidad-de-la-frecuencia-cardíaca"/>
    <w:p>
      <w:pPr>
        <w:pStyle w:val="Heading2"/>
      </w:pPr>
      <w:r>
        <w:t xml:space="preserve">7.6 Variabilidad de la frecuencia cardíaca</w:t>
      </w:r>
    </w:p>
    <w:p>
      <w:pPr>
        <w:pStyle w:val="FirstParagraph"/>
      </w:pPr>
      <w:r>
        <w:t xml:space="preserve">Se trabaja con</w:t>
      </w:r>
      <w:r>
        <w:t xml:space="preserve"> </w:t>
      </w:r>
      <w:r>
        <w:rPr>
          <w:rStyle w:val="VerbatimChar"/>
        </w:rPr>
        <w:t xml:space="preserve">ln rMSSD</w:t>
      </w:r>
      <w:r>
        <w:t xml:space="preserve"> </w:t>
      </w:r>
      <w:r>
        <w:t xml:space="preserve">(la transformación logarítmica estabiliza la varianza), medición matutina en supino o media de sueño, siempre con el mismo protocolo por atleta.</w:t>
      </w:r>
    </w:p>
    <w:p>
      <w:pPr>
        <w:pStyle w:val="SourceCode"/>
      </w:pPr>
      <w:r>
        <w:rPr>
          <w:rStyle w:val="VerbatimChar"/>
        </w:rPr>
        <w:t xml:space="preserve">línea_base   = media móvil de 7 días de ln rMSSD</w:t>
      </w:r>
      <w:r>
        <w:br/>
      </w:r>
      <w:r>
        <w:rPr>
          <w:rStyle w:val="VerbatimChar"/>
        </w:rPr>
        <w:t xml:space="preserve">SWC          = línea_base ± 0,5 × DE(ln rMSSD de 30 días)</w:t>
      </w:r>
      <w:r>
        <w:br/>
      </w:r>
      <w:r>
        <w:rPr>
          <w:rStyle w:val="VerbatimChar"/>
        </w:rPr>
        <w:t xml:space="preserve">CV_semanal   = DE(7d) / media(7d) × 100</w:t>
      </w:r>
    </w:p>
    <w:p>
      <w:pPr>
        <w:pStyle w:val="FirstParagraph"/>
      </w:pPr>
      <w:r>
        <w:t xml:space="preserve">Interpretación operativa: valor dentro del SWC → normal; por debajo del límite inferior dos días consecutivos → señal de fatiga acumulada; CV semanal creciente con línea base descendente → bandera ámbar. Una sola lectura baja aislada</w:t>
      </w:r>
      <w:r>
        <w:t xml:space="preserve"> </w:t>
      </w:r>
      <w:r>
        <w:rPr>
          <w:bCs/>
          <w:b/>
        </w:rPr>
        <w:t xml:space="preserve">no</w:t>
      </w:r>
      <w:r>
        <w:t xml:space="preserve"> </w:t>
      </w:r>
      <w:r>
        <w:t xml:space="preserve">modifica el plan.</w:t>
      </w:r>
    </w:p>
    <w:bookmarkEnd w:id="59"/>
    <w:bookmarkStart w:id="60" w:name="índice-de-readiness"/>
    <w:p>
      <w:pPr>
        <w:pStyle w:val="Heading2"/>
      </w:pPr>
      <w:r>
        <w:t xml:space="preserve">7.7 Índice de readiness</w:t>
      </w:r>
    </w:p>
    <w:p>
      <w:pPr>
        <w:pStyle w:val="FirstParagraph"/>
      </w:pPr>
      <w:r>
        <w:t xml:space="preserve">Puntuación 0–100, combinación ponderada de componentes normalizados a z-score contra la línea base individual de 30 días, luego re-escalados: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Peso</w:t>
            </w:r>
          </w:p>
        </w:tc>
        <w:tc>
          <w:tcPr/>
          <w:p>
            <w:pPr>
              <w:pStyle w:val="Compact"/>
              <w:jc w:val="left"/>
            </w:pPr>
            <w:r>
              <w:t xml:space="preserve">Fuente</w:t>
            </w:r>
          </w:p>
        </w:tc>
        <w:tc>
          <w:tcPr/>
          <w:p>
            <w:pPr>
              <w:pStyle w:val="Compact"/>
              <w:jc w:val="left"/>
            </w:pPr>
            <w:r>
              <w:t xml:space="preserve">Nota</w:t>
            </w:r>
          </w:p>
        </w:tc>
      </w:tr>
      <w:tr>
        <w:tc>
          <w:tcPr/>
          <w:p>
            <w:pPr>
              <w:pStyle w:val="Compact"/>
              <w:jc w:val="left"/>
            </w:pPr>
            <w:r>
              <w:t xml:space="preserve">VHR (ln rMSSD vs. SWC)</w:t>
            </w:r>
          </w:p>
        </w:tc>
        <w:tc>
          <w:tcPr/>
          <w:p>
            <w:pPr>
              <w:pStyle w:val="Compact"/>
              <w:jc w:val="left"/>
            </w:pPr>
            <w:r>
              <w:t xml:space="preserve">25 %</w:t>
            </w:r>
          </w:p>
        </w:tc>
        <w:tc>
          <w:tcPr/>
          <w:p>
            <w:pPr>
              <w:pStyle w:val="Compact"/>
              <w:jc w:val="left"/>
            </w:pPr>
            <w:r>
              <w:rPr>
                <w:rStyle w:val="VerbatimChar"/>
              </w:rPr>
              <w:t xml:space="preserve">hrv_readings</w:t>
            </w:r>
          </w:p>
        </w:tc>
        <w:tc>
          <w:tcPr/>
          <w:p>
            <w:pPr>
              <w:pStyle w:val="Compact"/>
              <w:jc w:val="left"/>
            </w:pPr>
            <w:r>
              <w:t xml:space="preserve">Redistribuido si no hay datos</w:t>
            </w:r>
          </w:p>
        </w:tc>
      </w:tr>
      <w:tr>
        <w:tc>
          <w:tcPr/>
          <w:p>
            <w:pPr>
              <w:pStyle w:val="Compact"/>
              <w:jc w:val="left"/>
            </w:pPr>
            <w:r>
              <w:t xml:space="preserve">Sueño (duración × eficiencia)</w:t>
            </w:r>
          </w:p>
        </w:tc>
        <w:tc>
          <w:tcPr/>
          <w:p>
            <w:pPr>
              <w:pStyle w:val="Compact"/>
              <w:jc w:val="left"/>
            </w:pPr>
            <w:r>
              <w:t xml:space="preserve">20 %</w:t>
            </w:r>
          </w:p>
        </w:tc>
        <w:tc>
          <w:tcPr/>
          <w:p>
            <w:pPr>
              <w:pStyle w:val="Compact"/>
              <w:jc w:val="left"/>
            </w:pPr>
            <w:r>
              <w:rPr>
                <w:rStyle w:val="VerbatimChar"/>
              </w:rPr>
              <w:t xml:space="preserve">sleep_records</w:t>
            </w:r>
            <w:r>
              <w:t xml:space="preserve"> </w:t>
            </w:r>
            <w:r>
              <w:t xml:space="preserve">o autoinforme</w:t>
            </w:r>
          </w:p>
        </w:tc>
        <w:tc>
          <w:tcPr/>
          <w:p>
            <w:pPr>
              <w:pStyle w:val="Compact"/>
            </w:pPr>
          </w:p>
        </w:tc>
      </w:tr>
      <w:tr>
        <w:tc>
          <w:tcPr/>
          <w:p>
            <w:pPr>
              <w:pStyle w:val="Compact"/>
              <w:jc w:val="left"/>
            </w:pPr>
            <w:r>
              <w:t xml:space="preserve">Fatiga percibida</w:t>
            </w:r>
          </w:p>
        </w:tc>
        <w:tc>
          <w:tcPr/>
          <w:p>
            <w:pPr>
              <w:pStyle w:val="Compact"/>
              <w:jc w:val="left"/>
            </w:pPr>
            <w:r>
              <w:t xml:space="preserve">15 %</w:t>
            </w:r>
          </w:p>
        </w:tc>
        <w:tc>
          <w:tcPr/>
          <w:p>
            <w:pPr>
              <w:pStyle w:val="Compact"/>
              <w:jc w:val="left"/>
            </w:pPr>
            <w:r>
              <w:rPr>
                <w:rStyle w:val="VerbatimChar"/>
              </w:rPr>
              <w:t xml:space="preserve">wellness_entries</w:t>
            </w:r>
          </w:p>
        </w:tc>
        <w:tc>
          <w:tcPr/>
          <w:p>
            <w:pPr>
              <w:pStyle w:val="Compact"/>
            </w:pPr>
          </w:p>
        </w:tc>
      </w:tr>
      <w:tr>
        <w:tc>
          <w:tcPr/>
          <w:p>
            <w:pPr>
              <w:pStyle w:val="Compact"/>
              <w:jc w:val="left"/>
            </w:pPr>
            <w:r>
              <w:t xml:space="preserve">Dolor muscular</w:t>
            </w:r>
          </w:p>
        </w:tc>
        <w:tc>
          <w:tcPr/>
          <w:p>
            <w:pPr>
              <w:pStyle w:val="Compact"/>
              <w:jc w:val="left"/>
            </w:pPr>
            <w:r>
              <w:t xml:space="preserve">15 %</w:t>
            </w:r>
          </w:p>
        </w:tc>
        <w:tc>
          <w:tcPr/>
          <w:p>
            <w:pPr>
              <w:pStyle w:val="Compact"/>
              <w:jc w:val="left"/>
            </w:pPr>
            <w:r>
              <w:rPr>
                <w:rStyle w:val="VerbatimChar"/>
              </w:rPr>
              <w:t xml:space="preserve">wellness_entries</w:t>
            </w:r>
            <w:r>
              <w:t xml:space="preserve"> </w:t>
            </w:r>
            <w:r>
              <w:t xml:space="preserve">+ mapa corporal</w:t>
            </w:r>
          </w:p>
        </w:tc>
        <w:tc>
          <w:tcPr/>
          <w:p>
            <w:pPr>
              <w:pStyle w:val="Compact"/>
              <w:jc w:val="left"/>
            </w:pPr>
            <w:r>
              <w:t xml:space="preserve">Ponderado por región implicada en la sesión del día</w:t>
            </w:r>
          </w:p>
        </w:tc>
      </w:tr>
      <w:tr>
        <w:tc>
          <w:tcPr/>
          <w:p>
            <w:pPr>
              <w:pStyle w:val="Compact"/>
              <w:jc w:val="left"/>
            </w:pPr>
            <w:r>
              <w:t xml:space="preserve">Estrés y ánimo</w:t>
            </w:r>
          </w:p>
        </w:tc>
        <w:tc>
          <w:tcPr/>
          <w:p>
            <w:pPr>
              <w:pStyle w:val="Compact"/>
              <w:jc w:val="left"/>
            </w:pPr>
            <w:r>
              <w:t xml:space="preserve">10 %</w:t>
            </w:r>
          </w:p>
        </w:tc>
        <w:tc>
          <w:tcPr/>
          <w:p>
            <w:pPr>
              <w:pStyle w:val="Compact"/>
              <w:jc w:val="left"/>
            </w:pPr>
            <w:r>
              <w:rPr>
                <w:rStyle w:val="VerbatimChar"/>
              </w:rPr>
              <w:t xml:space="preserve">wellness_entries</w:t>
            </w:r>
          </w:p>
        </w:tc>
        <w:tc>
          <w:tcPr/>
          <w:p>
            <w:pPr>
              <w:pStyle w:val="Compact"/>
            </w:pPr>
          </w:p>
        </w:tc>
      </w:tr>
      <w:tr>
        <w:tc>
          <w:tcPr/>
          <w:p>
            <w:pPr>
              <w:pStyle w:val="Compact"/>
              <w:jc w:val="left"/>
            </w:pPr>
            <w:r>
              <w:t xml:space="preserve">Estado de carga (ACWR + strain)</w:t>
            </w:r>
          </w:p>
        </w:tc>
        <w:tc>
          <w:tcPr/>
          <w:p>
            <w:pPr>
              <w:pStyle w:val="Compact"/>
              <w:jc w:val="left"/>
            </w:pPr>
            <w:r>
              <w:t xml:space="preserve">10 %</w:t>
            </w:r>
          </w:p>
        </w:tc>
        <w:tc>
          <w:tcPr/>
          <w:p>
            <w:pPr>
              <w:pStyle w:val="Compact"/>
              <w:jc w:val="left"/>
            </w:pPr>
            <w:r>
              <w:rPr>
                <w:rStyle w:val="VerbatimChar"/>
              </w:rPr>
              <w:t xml:space="preserve">daily_load_metrics</w:t>
            </w:r>
          </w:p>
        </w:tc>
        <w:tc>
          <w:tcPr/>
          <w:p>
            <w:pPr>
              <w:pStyle w:val="Compact"/>
            </w:pPr>
          </w:p>
        </w:tc>
      </w:tr>
      <w:tr>
        <w:tc>
          <w:tcPr/>
          <w:p>
            <w:pPr>
              <w:pStyle w:val="Compact"/>
              <w:jc w:val="left"/>
            </w:pPr>
            <w:r>
              <w:t xml:space="preserve">Frecuencia cardíaca en reposo</w:t>
            </w:r>
          </w:p>
        </w:tc>
        <w:tc>
          <w:tcPr/>
          <w:p>
            <w:pPr>
              <w:pStyle w:val="Compact"/>
              <w:jc w:val="left"/>
            </w:pPr>
            <w:r>
              <w:t xml:space="preserve">5 %</w:t>
            </w:r>
          </w:p>
        </w:tc>
        <w:tc>
          <w:tcPr/>
          <w:p>
            <w:pPr>
              <w:pStyle w:val="Compact"/>
              <w:jc w:val="left"/>
            </w:pPr>
            <w:r>
              <w:t xml:space="preserve">wearable</w:t>
            </w:r>
          </w:p>
        </w:tc>
        <w:tc>
          <w:tcPr/>
          <w:p>
            <w:pPr>
              <w:pStyle w:val="Compact"/>
            </w:pPr>
          </w:p>
        </w:tc>
      </w:tr>
    </w:tbl>
    <w:p>
      <w:pPr>
        <w:pStyle w:val="SourceCode"/>
      </w:pPr>
      <w:r>
        <w:rPr>
          <w:rStyle w:val="VerbatimChar"/>
        </w:rPr>
        <w:t xml:space="preserve">readiness = 100 × Σ (peso_i × componente_normalizado_i) / Σ pesos_disponibles</w:t>
      </w:r>
    </w:p>
    <w:p>
      <w:pPr>
        <w:pStyle w:val="FirstParagraph"/>
      </w:pPr>
      <w:r>
        <w:rPr>
          <w:bCs/>
          <w:b/>
        </w:rPr>
        <w:t xml:space="preserve">Manejo de datos faltantes:</w:t>
      </w:r>
      <w:r>
        <w:t xml:space="preserve"> </w:t>
      </w:r>
      <w:r>
        <w:t xml:space="preserve">los pesos de los componentes ausentes se redistribuyen proporcionalmente. Si</w:t>
      </w:r>
      <w:r>
        <w:t xml:space="preserve"> </w:t>
      </w:r>
      <w:r>
        <w:rPr>
          <w:rStyle w:val="VerbatimChar"/>
        </w:rPr>
        <w:t xml:space="preserve">data_completeness_pct &lt; 50</w:t>
      </w:r>
      <w:r>
        <w:t xml:space="preserve">, el índice no se emite: la app muestra</w:t>
      </w:r>
      <w:r>
        <w:t xml:space="preserve"> </w:t>
      </w:r>
      <w:r>
        <w:t xml:space="preserve">“</w:t>
      </w:r>
      <w:r>
        <w:t xml:space="preserve">datos insuficientes</w:t>
      </w:r>
      <w:r>
        <w:t xml:space="preserve">”</w:t>
      </w:r>
      <w:r>
        <w:t xml:space="preserve"> </w:t>
      </w:r>
      <w:r>
        <w:t xml:space="preserve">y el plan sigue sin ajuste automático. Nunca se imputa un valor silenciosamente.</w:t>
      </w:r>
    </w:p>
    <w:bookmarkEnd w:id="60"/>
    <w:bookmarkStart w:id="61" w:name="señales-de-gestión-de-riesgo"/>
    <w:p>
      <w:pPr>
        <w:pStyle w:val="Heading2"/>
      </w:pPr>
      <w:r>
        <w:t xml:space="preserve">7.8 Señales de gestión de riesgo</w:t>
      </w:r>
    </w:p>
    <w:p>
      <w:pPr>
        <w:pStyle w:val="FirstParagraph"/>
      </w:pPr>
      <w:r>
        <w:t xml:space="preserve">Capa de reglas explícitas (v1 del ruleset), no un modelo predictivo: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Bandera</w:t>
            </w:r>
          </w:p>
        </w:tc>
        <w:tc>
          <w:tcPr/>
          <w:p>
            <w:pPr>
              <w:pStyle w:val="Compact"/>
              <w:jc w:val="left"/>
            </w:pPr>
            <w:r>
              <w:t xml:space="preserve">Condición</w:t>
            </w:r>
          </w:p>
        </w:tc>
        <w:tc>
          <w:tcPr/>
          <w:p>
            <w:pPr>
              <w:pStyle w:val="Compact"/>
              <w:jc w:val="left"/>
            </w:pPr>
            <w:r>
              <w:t xml:space="preserve">Severidad</w:t>
            </w:r>
          </w:p>
        </w:tc>
      </w:tr>
      <w:tr>
        <w:tc>
          <w:tcPr/>
          <w:p>
            <w:pPr>
              <w:pStyle w:val="Compact"/>
              <w:jc w:val="left"/>
            </w:pPr>
            <w:r>
              <w:rPr>
                <w:rStyle w:val="VerbatimChar"/>
              </w:rPr>
              <w:t xml:space="preserve">ACWR_HIGH</w:t>
            </w:r>
          </w:p>
        </w:tc>
        <w:tc>
          <w:tcPr/>
          <w:p>
            <w:pPr>
              <w:pStyle w:val="Compact"/>
              <w:jc w:val="left"/>
            </w:pPr>
            <w:r>
              <w:t xml:space="preserve">ACWR_EWMA &gt; 1,5 con ≥ 21 días de datos</w:t>
            </w:r>
          </w:p>
        </w:tc>
        <w:tc>
          <w:tcPr/>
          <w:p>
            <w:pPr>
              <w:pStyle w:val="Compact"/>
              <w:jc w:val="left"/>
            </w:pPr>
            <w:r>
              <w:t xml:space="preserve">media</w:t>
            </w:r>
          </w:p>
        </w:tc>
      </w:tr>
      <w:tr>
        <w:tc>
          <w:tcPr/>
          <w:p>
            <w:pPr>
              <w:pStyle w:val="Compact"/>
              <w:jc w:val="left"/>
            </w:pPr>
            <w:r>
              <w:rPr>
                <w:rStyle w:val="VerbatimChar"/>
              </w:rPr>
              <w:t xml:space="preserve">ACWR_LOW</w:t>
            </w:r>
          </w:p>
        </w:tc>
        <w:tc>
          <w:tcPr/>
          <w:p>
            <w:pPr>
              <w:pStyle w:val="Compact"/>
              <w:jc w:val="left"/>
            </w:pPr>
            <w:r>
              <w:t xml:space="preserve">ACWR_EWMA &lt; 0,8 durante ≥ 10 días (desentrenamiento)</w:t>
            </w:r>
          </w:p>
        </w:tc>
        <w:tc>
          <w:tcPr/>
          <w:p>
            <w:pPr>
              <w:pStyle w:val="Compact"/>
              <w:jc w:val="left"/>
            </w:pPr>
            <w:r>
              <w:t xml:space="preserve">baja</w:t>
            </w:r>
          </w:p>
        </w:tc>
      </w:tr>
      <w:tr>
        <w:tc>
          <w:tcPr/>
          <w:p>
            <w:pPr>
              <w:pStyle w:val="Compact"/>
              <w:jc w:val="left"/>
            </w:pPr>
            <w:r>
              <w:rPr>
                <w:rStyle w:val="VerbatimChar"/>
              </w:rPr>
              <w:t xml:space="preserve">SPIKE</w:t>
            </w:r>
          </w:p>
        </w:tc>
        <w:tc>
          <w:tcPr/>
          <w:p>
            <w:pPr>
              <w:pStyle w:val="Compact"/>
              <w:jc w:val="left"/>
            </w:pPr>
            <w:r>
              <w:t xml:space="preserve">Carga semanal &gt; +30 % respecto a la media de 3 semanas</w:t>
            </w:r>
          </w:p>
        </w:tc>
        <w:tc>
          <w:tcPr/>
          <w:p>
            <w:pPr>
              <w:pStyle w:val="Compact"/>
              <w:jc w:val="left"/>
            </w:pPr>
            <w:r>
              <w:t xml:space="preserve">alta</w:t>
            </w:r>
          </w:p>
        </w:tc>
      </w:tr>
      <w:tr>
        <w:tc>
          <w:tcPr/>
          <w:p>
            <w:pPr>
              <w:pStyle w:val="Compact"/>
              <w:jc w:val="left"/>
            </w:pPr>
            <w:r>
              <w:rPr>
                <w:rStyle w:val="VerbatimChar"/>
              </w:rPr>
              <w:t xml:space="preserve">MONOTONY</w:t>
            </w:r>
          </w:p>
        </w:tc>
        <w:tc>
          <w:tcPr/>
          <w:p>
            <w:pPr>
              <w:pStyle w:val="Compact"/>
              <w:jc w:val="left"/>
            </w:pPr>
            <w:r>
              <w:t xml:space="preserve">Monotonía &gt; 2,0 y strain en el percentil 90 individual</w:t>
            </w:r>
          </w:p>
        </w:tc>
        <w:tc>
          <w:tcPr/>
          <w:p>
            <w:pPr>
              <w:pStyle w:val="Compact"/>
              <w:jc w:val="left"/>
            </w:pPr>
            <w:r>
              <w:t xml:space="preserve">media</w:t>
            </w:r>
          </w:p>
        </w:tc>
      </w:tr>
      <w:tr>
        <w:tc>
          <w:tcPr/>
          <w:p>
            <w:pPr>
              <w:pStyle w:val="Compact"/>
              <w:jc w:val="left"/>
            </w:pPr>
            <w:r>
              <w:rPr>
                <w:rStyle w:val="VerbatimChar"/>
              </w:rPr>
              <w:t xml:space="preserve">HRV_SUPPRESSED</w:t>
            </w:r>
          </w:p>
        </w:tc>
        <w:tc>
          <w:tcPr/>
          <w:p>
            <w:pPr>
              <w:pStyle w:val="Compact"/>
              <w:jc w:val="left"/>
            </w:pPr>
            <w:r>
              <w:t xml:space="preserve">ln rMSSD &lt; SWC inferior 3 días de 5</w:t>
            </w:r>
          </w:p>
        </w:tc>
        <w:tc>
          <w:tcPr/>
          <w:p>
            <w:pPr>
              <w:pStyle w:val="Compact"/>
              <w:jc w:val="left"/>
            </w:pPr>
            <w:r>
              <w:t xml:space="preserve">media</w:t>
            </w:r>
          </w:p>
        </w:tc>
      </w:tr>
      <w:tr>
        <w:tc>
          <w:tcPr/>
          <w:p>
            <w:pPr>
              <w:pStyle w:val="Compact"/>
              <w:jc w:val="left"/>
            </w:pPr>
            <w:r>
              <w:rPr>
                <w:rStyle w:val="VerbatimChar"/>
              </w:rPr>
              <w:t xml:space="preserve">SLEEP_DEBT</w:t>
            </w:r>
          </w:p>
        </w:tc>
        <w:tc>
          <w:tcPr/>
          <w:p>
            <w:pPr>
              <w:pStyle w:val="Compact"/>
              <w:jc w:val="left"/>
            </w:pPr>
            <w:r>
              <w:t xml:space="preserve">&lt; 6 h de media en 5 días</w:t>
            </w:r>
          </w:p>
        </w:tc>
        <w:tc>
          <w:tcPr/>
          <w:p>
            <w:pPr>
              <w:pStyle w:val="Compact"/>
              <w:jc w:val="left"/>
            </w:pPr>
            <w:r>
              <w:t xml:space="preserve">media</w:t>
            </w:r>
          </w:p>
        </w:tc>
      </w:tr>
      <w:tr>
        <w:tc>
          <w:tcPr/>
          <w:p>
            <w:pPr>
              <w:pStyle w:val="Compact"/>
              <w:jc w:val="left"/>
            </w:pPr>
            <w:r>
              <w:rPr>
                <w:rStyle w:val="VerbatimChar"/>
              </w:rPr>
              <w:t xml:space="preserve">PAIN</w:t>
            </w:r>
          </w:p>
        </w:tc>
        <w:tc>
          <w:tcPr/>
          <w:p>
            <w:pPr>
              <w:pStyle w:val="Compact"/>
              <w:jc w:val="left"/>
            </w:pPr>
            <w:r>
              <w:t xml:space="preserve">NRS ≥ 4 en una región, o ≥ 2 durante 3 días</w:t>
            </w:r>
          </w:p>
        </w:tc>
        <w:tc>
          <w:tcPr/>
          <w:p>
            <w:pPr>
              <w:pStyle w:val="Compact"/>
              <w:jc w:val="left"/>
            </w:pPr>
            <w:r>
              <w:t xml:space="preserve">alta</w:t>
            </w:r>
          </w:p>
        </w:tc>
      </w:tr>
      <w:tr>
        <w:tc>
          <w:tcPr/>
          <w:p>
            <w:pPr>
              <w:pStyle w:val="Compact"/>
              <w:jc w:val="left"/>
            </w:pPr>
            <w:r>
              <w:rPr>
                <w:rStyle w:val="VerbatimChar"/>
              </w:rPr>
              <w:t xml:space="preserve">RECENT_INJURY</w:t>
            </w:r>
          </w:p>
        </w:tc>
        <w:tc>
          <w:tcPr/>
          <w:p>
            <w:pPr>
              <w:pStyle w:val="Compact"/>
              <w:jc w:val="left"/>
            </w:pPr>
            <w:r>
              <w:t xml:space="preserve">Lesión en la misma región en los últimos 90 días con carga en ascenso</w:t>
            </w:r>
          </w:p>
        </w:tc>
        <w:tc>
          <w:tcPr/>
          <w:p>
            <w:pPr>
              <w:pStyle w:val="Compact"/>
              <w:jc w:val="left"/>
            </w:pPr>
            <w:r>
              <w:t xml:space="preserve">alta</w:t>
            </w:r>
          </w:p>
        </w:tc>
      </w:tr>
      <w:tr>
        <w:tc>
          <w:tcPr/>
          <w:p>
            <w:pPr>
              <w:pStyle w:val="Compact"/>
              <w:jc w:val="left"/>
            </w:pPr>
            <w:r>
              <w:rPr>
                <w:rStyle w:val="VerbatimChar"/>
              </w:rPr>
              <w:t xml:space="preserve">LOW_CHRONIC</w:t>
            </w:r>
          </w:p>
        </w:tc>
        <w:tc>
          <w:tcPr/>
          <w:p>
            <w:pPr>
              <w:pStyle w:val="Compact"/>
              <w:jc w:val="left"/>
            </w:pPr>
            <w:r>
              <w:t xml:space="preserve">Carga crónica &lt; percentil 25 del deporte con retorno a competición</w:t>
            </w:r>
          </w:p>
        </w:tc>
        <w:tc>
          <w:tcPr/>
          <w:p>
            <w:pPr>
              <w:pStyle w:val="Compact"/>
              <w:jc w:val="left"/>
            </w:pPr>
            <w:r>
              <w:t xml:space="preserve">alta</w:t>
            </w:r>
          </w:p>
        </w:tc>
      </w:tr>
    </w:tbl>
    <w:p>
      <w:pPr>
        <w:pStyle w:val="BodyText"/>
      </w:pPr>
      <w:r>
        <w:t xml:space="preserve">A partir de Fase 3, un modelo de gradient boosting entrenado con datos propios produce una puntuación adicional;</w:t>
      </w:r>
      <w:r>
        <w:t xml:space="preserve"> </w:t>
      </w:r>
      <w:r>
        <w:rPr>
          <w:bCs/>
          <w:b/>
        </w:rPr>
        <w:t xml:space="preserve">se despliega en modo sombra durante al menos una temporada</w:t>
      </w:r>
      <w:r>
        <w:t xml:space="preserve"> </w:t>
      </w:r>
      <w:r>
        <w:t xml:space="preserve">y solo pasa a producción si supera a la línea base de reglas en calibración (curva de fiabilidad, Brier score) sobre datos de validación temporal.</w:t>
      </w:r>
    </w:p>
    <w:bookmarkEnd w:id="61"/>
    <w:bookmarkStart w:id="62" w:name="lenguaje-de-la-interfaz"/>
    <w:p>
      <w:pPr>
        <w:pStyle w:val="Heading2"/>
      </w:pPr>
      <w:r>
        <w:t xml:space="preserve">7.9 Lenguaje de la interfaz</w:t>
      </w:r>
    </w:p>
    <w:p>
      <w:pPr>
        <w:pStyle w:val="FirstParagraph"/>
      </w:pPr>
      <w:r>
        <w:t xml:space="preserve">Norma de producto, no sugerencia. Se muestra:</w:t>
      </w:r>
    </w:p>
    <w:p>
      <w:pPr>
        <w:numPr>
          <w:ilvl w:val="0"/>
          <w:numId w:val="1013"/>
        </w:numPr>
        <w:pStyle w:val="Compact"/>
      </w:pPr>
      <w:r>
        <w:t xml:space="preserve">✅</w:t>
      </w:r>
      <w:r>
        <w:t xml:space="preserve"> </w:t>
      </w:r>
      <w:r>
        <w:t xml:space="preserve">“</w:t>
      </w:r>
      <w:r>
        <w:t xml:space="preserve">Tu carga subió más rápido de lo habitual esta semana</w:t>
      </w:r>
      <w:r>
        <w:t xml:space="preserve">”</w:t>
      </w:r>
      <w:r>
        <w:t xml:space="preserve"> </w:t>
      </w:r>
      <w:r>
        <w:t xml:space="preserve">/</w:t>
      </w:r>
      <w:r>
        <w:t xml:space="preserve"> </w:t>
      </w:r>
      <w:r>
        <w:t xml:space="preserve">“</w:t>
      </w:r>
      <w:r>
        <w:t xml:space="preserve">Tu VHR lleva dos días por debajo de tu rango normal</w:t>
      </w:r>
      <w:r>
        <w:t xml:space="preserve">”</w:t>
      </w:r>
    </w:p>
    <w:p>
      <w:pPr>
        <w:numPr>
          <w:ilvl w:val="0"/>
          <w:numId w:val="1013"/>
        </w:numPr>
        <w:pStyle w:val="Compact"/>
      </w:pPr>
      <w:r>
        <w:t xml:space="preserve">✅</w:t>
      </w:r>
      <w:r>
        <w:t xml:space="preserve"> </w:t>
      </w:r>
      <w:r>
        <w:t xml:space="preserve">“</w:t>
      </w:r>
      <w:r>
        <w:t xml:space="preserve">Recomendación: reducir volumen hoy y revisar el sueño</w:t>
      </w:r>
      <w:r>
        <w:t xml:space="preserve">”</w:t>
      </w:r>
    </w:p>
    <w:p>
      <w:pPr>
        <w:numPr>
          <w:ilvl w:val="0"/>
          <w:numId w:val="1013"/>
        </w:numPr>
        <w:pStyle w:val="Compact"/>
      </w:pPr>
      <w:r>
        <w:t xml:space="preserve">❌</w:t>
      </w:r>
      <w:r>
        <w:t xml:space="preserve"> </w:t>
      </w:r>
      <w:r>
        <w:t xml:space="preserve">“</w:t>
      </w:r>
      <w:r>
        <w:t xml:space="preserve">Riesgo de lesión: 34 %</w:t>
      </w:r>
      <w:r>
        <w:t xml:space="preserve">”</w:t>
      </w:r>
      <w:r>
        <w:t xml:space="preserve"> </w:t>
      </w:r>
      <w:r>
        <w:t xml:space="preserve">/</w:t>
      </w:r>
      <w:r>
        <w:t xml:space="preserve"> </w:t>
      </w:r>
      <w:r>
        <w:t xml:space="preserve">“</w:t>
      </w:r>
      <w:r>
        <w:t xml:space="preserve">Estás lesionado</w:t>
      </w:r>
      <w:r>
        <w:t xml:space="preserve">”</w:t>
      </w:r>
      <w:r>
        <w:t xml:space="preserve"> </w:t>
      </w:r>
      <w:r>
        <w:t xml:space="preserve">/</w:t>
      </w:r>
      <w:r>
        <w:t xml:space="preserve"> </w:t>
      </w:r>
      <w:r>
        <w:t xml:space="preserve">“</w:t>
      </w:r>
      <w:r>
        <w:t xml:space="preserve">Tu cuerpo no está listo</w:t>
      </w:r>
      <w:r>
        <w:t xml:space="preserve">”</w:t>
      </w:r>
    </w:p>
    <w:p>
      <w:pPr>
        <w:pStyle w:val="FirstParagraph"/>
      </w:pPr>
      <w:r>
        <w:t xml:space="preserve">Cada bandera se acompaña siempre de la evidencia que la disparó y de la acción concreta propuesta.</w:t>
      </w:r>
    </w:p>
    <w:p>
      <w:r>
        <w:pict>
          <v:rect style="width:0;height:1.5pt" o:hralign="center" o:hrstd="t" o:hr="t"/>
        </w:pict>
      </w:r>
    </w:p>
    <w:bookmarkEnd w:id="62"/>
    <w:bookmarkEnd w:id="63"/>
    <w:bookmarkStart w:id="78" w:name="especificación-de-apis"/>
    <w:p>
      <w:pPr>
        <w:pStyle w:val="Heading1"/>
      </w:pPr>
      <w:r>
        <w:t xml:space="preserve">8. Especificación de APIs</w:t>
      </w:r>
    </w:p>
    <w:bookmarkStart w:id="64" w:name="convenciones-transversales"/>
    <w:p>
      <w:pPr>
        <w:pStyle w:val="Heading2"/>
      </w:pPr>
      <w:r>
        <w:t xml:space="preserve">8.1 Convenciones transversales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Decisión</w:t>
            </w:r>
          </w:p>
        </w:tc>
      </w:tr>
      <w:tr>
        <w:tc>
          <w:tcPr/>
          <w:p>
            <w:pPr>
              <w:pStyle w:val="Compact"/>
              <w:jc w:val="left"/>
            </w:pPr>
            <w:r>
              <w:t xml:space="preserve">Estilo</w:t>
            </w:r>
          </w:p>
        </w:tc>
        <w:tc>
          <w:tcPr/>
          <w:p>
            <w:pPr>
              <w:pStyle w:val="Compact"/>
              <w:jc w:val="left"/>
            </w:pPr>
            <w:r>
              <w:t xml:space="preserve">REST sobre HTTPS, JSON; OpenAPI 3.1 como fuente de verdad (contract-first)</w:t>
            </w:r>
          </w:p>
        </w:tc>
      </w:tr>
      <w:tr>
        <w:tc>
          <w:tcPr/>
          <w:p>
            <w:pPr>
              <w:pStyle w:val="Compact"/>
              <w:jc w:val="left"/>
            </w:pPr>
            <w:r>
              <w:t xml:space="preserve">Base</w:t>
            </w:r>
          </w:p>
        </w:tc>
        <w:tc>
          <w:tcPr/>
          <w:p>
            <w:pPr>
              <w:pStyle w:val="Compact"/>
              <w:jc w:val="left"/>
            </w:pPr>
            <w:r>
              <w:rPr>
                <w:rStyle w:val="VerbatimChar"/>
              </w:rPr>
              <w:t xml:space="preserve">https://api.plataforma.app/v1</w:t>
            </w:r>
            <w:r>
              <w:t xml:space="preserve"> </w:t>
            </w:r>
            <w:r>
              <w:t xml:space="preserve">— versión en la ruta; cambios incompatibles solo en versión mayor</w:t>
            </w:r>
          </w:p>
        </w:tc>
      </w:tr>
      <w:tr>
        <w:tc>
          <w:tcPr/>
          <w:p>
            <w:pPr>
              <w:pStyle w:val="Compact"/>
              <w:jc w:val="left"/>
            </w:pPr>
            <w:r>
              <w:t xml:space="preserve">Autenticación</w:t>
            </w:r>
          </w:p>
        </w:tc>
        <w:tc>
          <w:tcPr/>
          <w:p>
            <w:pPr>
              <w:pStyle w:val="Compact"/>
              <w:jc w:val="left"/>
            </w:pPr>
            <w:r>
              <w:t xml:space="preserve">OAuth 2.1 + OIDC;</w:t>
            </w:r>
            <w:r>
              <w:t xml:space="preserve"> </w:t>
            </w:r>
            <w:r>
              <w:rPr>
                <w:iCs/>
                <w:i/>
              </w:rPr>
              <w:t xml:space="preserve">access token</w:t>
            </w:r>
            <w:r>
              <w:t xml:space="preserve"> </w:t>
            </w:r>
            <w:r>
              <w:t xml:space="preserve">JWT de 15 min,</w:t>
            </w:r>
            <w:r>
              <w:t xml:space="preserve"> </w:t>
            </w:r>
            <w:r>
              <w:rPr>
                <w:iCs/>
                <w:i/>
              </w:rPr>
              <w:t xml:space="preserve">refresh</w:t>
            </w:r>
            <w:r>
              <w:t xml:space="preserve"> </w:t>
            </w:r>
            <w:r>
              <w:t xml:space="preserve">rotativo de 30 días ligado al dispositivo</w:t>
            </w:r>
          </w:p>
        </w:tc>
      </w:tr>
      <w:tr>
        <w:tc>
          <w:tcPr/>
          <w:p>
            <w:pPr>
              <w:pStyle w:val="Compact"/>
              <w:jc w:val="left"/>
            </w:pPr>
            <w:r>
              <w:t xml:space="preserve">Autorización</w:t>
            </w:r>
          </w:p>
        </w:tc>
        <w:tc>
          <w:tcPr/>
          <w:p>
            <w:pPr>
              <w:pStyle w:val="Compact"/>
              <w:jc w:val="left"/>
            </w:pPr>
            <w:r>
              <w:rPr>
                <w:iCs/>
                <w:i/>
              </w:rPr>
              <w:t xml:space="preserve">Scopes</w:t>
            </w:r>
            <w:r>
              <w:t xml:space="preserve"> </w:t>
            </w:r>
            <w:r>
              <w:t xml:space="preserve">por rol (</w:t>
            </w:r>
            <w:r>
              <w:rPr>
                <w:rStyle w:val="VerbatimChar"/>
              </w:rPr>
              <w:t xml:space="preserve">athlete:read</w:t>
            </w:r>
            <w:r>
              <w:t xml:space="preserve">,</w:t>
            </w:r>
            <w:r>
              <w:t xml:space="preserve"> </w:t>
            </w:r>
            <w:r>
              <w:rPr>
                <w:rStyle w:val="VerbatimChar"/>
              </w:rPr>
              <w:t xml:space="preserve">plan:write</w:t>
            </w:r>
            <w:r>
              <w:t xml:space="preserve">,</w:t>
            </w:r>
            <w:r>
              <w:t xml:space="preserve"> </w:t>
            </w:r>
            <w:r>
              <w:rPr>
                <w:rStyle w:val="VerbatimChar"/>
              </w:rPr>
              <w:t xml:space="preserve">team:read</w:t>
            </w:r>
            <w:r>
              <w:t xml:space="preserve">) + RLS en base de datos como segunda barrera</w:t>
            </w:r>
          </w:p>
        </w:tc>
      </w:tr>
      <w:tr>
        <w:tc>
          <w:tcPr/>
          <w:p>
            <w:pPr>
              <w:pStyle w:val="Compact"/>
              <w:jc w:val="left"/>
            </w:pPr>
            <w:r>
              <w:t xml:space="preserve">Errores</w:t>
            </w:r>
          </w:p>
        </w:tc>
        <w:tc>
          <w:tcPr/>
          <w:p>
            <w:pPr>
              <w:pStyle w:val="Compact"/>
              <w:jc w:val="left"/>
            </w:pPr>
            <w:r>
              <w:t xml:space="preserve">RFC 9457</w:t>
            </w:r>
            <w:r>
              <w:t xml:space="preserve"> </w:t>
            </w:r>
            <w:r>
              <w:rPr>
                <w:rStyle w:val="VerbatimChar"/>
              </w:rPr>
              <w:t xml:space="preserve">application/problem+json</w:t>
            </w:r>
          </w:p>
        </w:tc>
      </w:tr>
      <w:tr>
        <w:tc>
          <w:tcPr/>
          <w:p>
            <w:pPr>
              <w:pStyle w:val="Compact"/>
              <w:jc w:val="left"/>
            </w:pPr>
            <w:r>
              <w:t xml:space="preserve">Paginación</w:t>
            </w:r>
          </w:p>
        </w:tc>
        <w:tc>
          <w:tcPr/>
          <w:p>
            <w:pPr>
              <w:pStyle w:val="Compact"/>
              <w:jc w:val="left"/>
            </w:pPr>
            <w:r>
              <w:t xml:space="preserve">Cursor opaco:</w:t>
            </w:r>
            <w:r>
              <w:t xml:space="preserve"> </w:t>
            </w:r>
            <w:r>
              <w:rPr>
                <w:rStyle w:val="VerbatimChar"/>
              </w:rPr>
              <w:t xml:space="preserve">?limit=50&amp;cursor=...</w:t>
            </w:r>
            <w:r>
              <w:t xml:space="preserve">; respuesta con</w:t>
            </w:r>
            <w:r>
              <w:t xml:space="preserve"> </w:t>
            </w:r>
            <w:r>
              <w:rPr>
                <w:rStyle w:val="VerbatimChar"/>
              </w:rPr>
              <w:t xml:space="preserve">next_cursor</w:t>
            </w:r>
          </w:p>
        </w:tc>
      </w:tr>
      <w:tr>
        <w:tc>
          <w:tcPr/>
          <w:p>
            <w:pPr>
              <w:pStyle w:val="Compact"/>
              <w:jc w:val="left"/>
            </w:pPr>
            <w:r>
              <w:t xml:space="preserve">Idempotencia</w:t>
            </w:r>
          </w:p>
        </w:tc>
        <w:tc>
          <w:tcPr/>
          <w:p>
            <w:pPr>
              <w:pStyle w:val="Compact"/>
              <w:jc w:val="left"/>
            </w:pPr>
            <w:r>
              <w:t xml:space="preserve">Cabecera</w:t>
            </w:r>
            <w:r>
              <w:t xml:space="preserve"> </w:t>
            </w:r>
            <w:r>
              <w:rPr>
                <w:rStyle w:val="VerbatimChar"/>
              </w:rPr>
              <w:t xml:space="preserve">Idempotency-Key</w:t>
            </w:r>
            <w:r>
              <w:t xml:space="preserve"> </w:t>
            </w:r>
            <w:r>
              <w:t xml:space="preserve">obligatoria en todos los</w:t>
            </w:r>
            <w:r>
              <w:t xml:space="preserve"> </w:t>
            </w:r>
            <w:r>
              <w:rPr>
                <w:rStyle w:val="VerbatimChar"/>
              </w:rPr>
              <w:t xml:space="preserve">POST</w:t>
            </w:r>
            <w:r>
              <w:t xml:space="preserve"> </w:t>
            </w:r>
            <w:r>
              <w:t xml:space="preserve">mutantes; retención 24 h</w:t>
            </w:r>
          </w:p>
        </w:tc>
      </w:tr>
      <w:tr>
        <w:tc>
          <w:tcPr/>
          <w:p>
            <w:pPr>
              <w:pStyle w:val="Compact"/>
              <w:jc w:val="left"/>
            </w:pPr>
            <w:r>
              <w:t xml:space="preserve">Concurrencia</w:t>
            </w:r>
          </w:p>
        </w:tc>
        <w:tc>
          <w:tcPr/>
          <w:p>
            <w:pPr>
              <w:pStyle w:val="Compact"/>
              <w:jc w:val="left"/>
            </w:pPr>
            <w:r>
              <w:rPr>
                <w:rStyle w:val="VerbatimChar"/>
              </w:rPr>
              <w:t xml:space="preserve">ETag</w:t>
            </w:r>
            <w:r>
              <w:t xml:space="preserve"> </w:t>
            </w:r>
            <w:r>
              <w:t xml:space="preserve">+</w:t>
            </w:r>
            <w:r>
              <w:t xml:space="preserve"> </w:t>
            </w:r>
            <w:r>
              <w:rPr>
                <w:rStyle w:val="VerbatimChar"/>
              </w:rPr>
              <w:t xml:space="preserve">If-Match</w:t>
            </w:r>
            <w:r>
              <w:t xml:space="preserve"> </w:t>
            </w:r>
            <w:r>
              <w:t xml:space="preserve">en recursos editables (plan, sesión)</w:t>
            </w:r>
          </w:p>
        </w:tc>
      </w:tr>
      <w:tr>
        <w:tc>
          <w:tcPr/>
          <w:p>
            <w:pPr>
              <w:pStyle w:val="Compact"/>
              <w:jc w:val="left"/>
            </w:pPr>
            <w:r>
              <w:t xml:space="preserve">Fechas</w:t>
            </w:r>
          </w:p>
        </w:tc>
        <w:tc>
          <w:tcPr/>
          <w:p>
            <w:pPr>
              <w:pStyle w:val="Compact"/>
              <w:jc w:val="left"/>
            </w:pPr>
            <w:r>
              <w:t xml:space="preserve">ISO 8601 con zona; el cuerpo incluye</w:t>
            </w:r>
            <w:r>
              <w:t xml:space="preserve"> </w:t>
            </w:r>
            <w:r>
              <w:rPr>
                <w:rStyle w:val="VerbatimChar"/>
              </w:rPr>
              <w:t xml:space="preserve">timezone</w:t>
            </w:r>
            <w:r>
              <w:t xml:space="preserve"> </w:t>
            </w:r>
            <w:r>
              <w:t xml:space="preserve">del atleta cuando la fecha es</w:t>
            </w:r>
            <w:r>
              <w:t xml:space="preserve"> </w:t>
            </w:r>
            <w:r>
              <w:t xml:space="preserve">“</w:t>
            </w:r>
            <w:r>
              <w:t xml:space="preserve">día de entrenamiento</w:t>
            </w:r>
            <w:r>
              <w:t xml:space="preserve">”</w:t>
            </w:r>
          </w:p>
        </w:tc>
      </w:tr>
      <w:tr>
        <w:tc>
          <w:tcPr/>
          <w:p>
            <w:pPr>
              <w:pStyle w:val="Compact"/>
              <w:jc w:val="left"/>
            </w:pPr>
            <w:r>
              <w:t xml:space="preserve">Límite de tasa</w:t>
            </w:r>
          </w:p>
        </w:tc>
        <w:tc>
          <w:tcPr/>
          <w:p>
            <w:pPr>
              <w:pStyle w:val="Compact"/>
              <w:jc w:val="left"/>
            </w:pPr>
            <w:r>
              <w:t xml:space="preserve">600 req/min por usuario; 60 req/min en endpoints de IA; cabeceras</w:t>
            </w:r>
            <w:r>
              <w:t xml:space="preserve"> </w:t>
            </w:r>
            <w:r>
              <w:rPr>
                <w:rStyle w:val="VerbatimChar"/>
              </w:rPr>
              <w:t xml:space="preserve">RateLimit-*</w:t>
            </w:r>
          </w:p>
        </w:tc>
      </w:tr>
      <w:tr>
        <w:tc>
          <w:tcPr/>
          <w:p>
            <w:pPr>
              <w:pStyle w:val="Compact"/>
              <w:jc w:val="left"/>
            </w:pPr>
            <w:r>
              <w:t xml:space="preserve">Trazabilidad</w:t>
            </w:r>
          </w:p>
        </w:tc>
        <w:tc>
          <w:tcPr/>
          <w:p>
            <w:pPr>
              <w:pStyle w:val="Compact"/>
              <w:jc w:val="left"/>
            </w:pPr>
            <w:r>
              <w:rPr>
                <w:rStyle w:val="VerbatimChar"/>
              </w:rPr>
              <w:t xml:space="preserve">X-Request-Id</w:t>
            </w:r>
            <w:r>
              <w:t xml:space="preserve"> </w:t>
            </w:r>
            <w:r>
              <w:t xml:space="preserve">propagado; devuelto en toda respuesta y en el problema de error</w:t>
            </w:r>
          </w:p>
        </w:tc>
      </w:tr>
    </w:tbl>
    <w:p>
      <w:pPr>
        <w:pStyle w:val="BodyText"/>
      </w:pPr>
      <w:r>
        <w:t xml:space="preserve">Formato de error:</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"https://api.plataforma.app/problems/guardrail-violation"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"La modificación excede los límites de seguridad de carga"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422</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"El incremento solicitado (+28 %) supera el máximo permitido (+15 %)."</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"/v1/plans/9f1c.../sessions/4ab2..."</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"01J8ZP..."</w:t>
      </w:r>
      <w:r>
        <w:rPr>
          <w:rStyle w:val="FunctionTok"/>
        </w:rPr>
        <w:t xml:space="preserve">,</w:t>
      </w:r>
      <w:r>
        <w:br/>
      </w:r>
      <w:r>
        <w:rPr>
          <w:rStyle w:val="NormalTok"/>
        </w:rPr>
        <w:t xml:space="preserve">  </w:t>
      </w:r>
      <w:r>
        <w:rPr>
          <w:rStyle w:val="DataTypeTok"/>
        </w:rPr>
        <w:t xml:space="preserve">"violations"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"rule"</w:t>
      </w:r>
      <w:r>
        <w:rPr>
          <w:rStyle w:val="FunctionTok"/>
        </w:rPr>
        <w:t xml:space="preserve">:</w:t>
      </w:r>
      <w:r>
        <w:rPr>
          <w:rStyle w:val="NormalTok"/>
        </w:rPr>
        <w:t xml:space="preserve"> </w:t>
      </w:r>
      <w:r>
        <w:rPr>
          <w:rStyle w:val="StringTok"/>
        </w:rPr>
        <w:t xml:space="preserve">"WEEKLY_LOAD_INCREASE"</w:t>
      </w:r>
      <w:r>
        <w:rPr>
          <w:rStyle w:val="FunctionTok"/>
        </w:rPr>
        <w:t xml:space="preserve">,</w:t>
      </w:r>
      <w:r>
        <w:rPr>
          <w:rStyle w:val="NormalTok"/>
        </w:rPr>
        <w:t xml:space="preserve"> </w:t>
      </w:r>
      <w:r>
        <w:rPr>
          <w:rStyle w:val="DataTypeTok"/>
        </w:rPr>
        <w:t xml:space="preserve">"limit"</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0.28</w:t>
      </w:r>
      <w:r>
        <w:rPr>
          <w:rStyle w:val="NormalTok"/>
        </w:rPr>
        <w:t xml:space="preserve"> </w:t>
      </w:r>
      <w:r>
        <w:rPr>
          <w:rStyle w:val="FunctionTok"/>
        </w:rPr>
        <w:t xml:space="preserve">}</w:t>
      </w:r>
      <w:r>
        <w:rPr>
          <w:rStyle w:val="OtherTok"/>
        </w:rPr>
        <w:t xml:space="preserve">]</w:t>
      </w:r>
      <w:r>
        <w:br/>
      </w:r>
      <w:r>
        <w:rPr>
          <w:rStyle w:val="FunctionTok"/>
        </w:rPr>
        <w:t xml:space="preserve">}</w:t>
      </w:r>
    </w:p>
    <w:bookmarkEnd w:id="64"/>
    <w:bookmarkStart w:id="74" w:name="catálogo-de-endpoints"/>
    <w:p>
      <w:pPr>
        <w:pStyle w:val="Heading2"/>
      </w:pPr>
      <w:r>
        <w:t xml:space="preserve">8.2 Catálogo de endpoints</w:t>
      </w:r>
    </w:p>
    <w:bookmarkStart w:id="65" w:name="identidad-y-atleta"/>
    <w:p>
      <w:pPr>
        <w:pStyle w:val="Heading3"/>
      </w:pPr>
      <w:r>
        <w:t xml:space="preserve">Identidad y atleta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POST</w:t>
            </w:r>
          </w:p>
        </w:tc>
        <w:tc>
          <w:tcPr/>
          <w:p>
            <w:pPr>
              <w:pStyle w:val="Compact"/>
              <w:jc w:val="left"/>
            </w:pPr>
            <w:r>
              <w:rPr>
                <w:rStyle w:val="VerbatimChar"/>
              </w:rPr>
              <w:t xml:space="preserve">/auth/register</w:t>
            </w:r>
          </w:p>
        </w:tc>
        <w:tc>
          <w:tcPr/>
          <w:p>
            <w:pPr>
              <w:pStyle w:val="Compact"/>
              <w:jc w:val="left"/>
            </w:pPr>
            <w:r>
              <w:t xml:space="preserve">Alta de usuario</w:t>
            </w:r>
          </w:p>
        </w:tc>
      </w:tr>
      <w:tr>
        <w:tc>
          <w:tcPr/>
          <w:p>
            <w:pPr>
              <w:pStyle w:val="Compact"/>
              <w:jc w:val="left"/>
            </w:pPr>
            <w:r>
              <w:rPr>
                <w:rStyle w:val="VerbatimChar"/>
              </w:rPr>
              <w:t xml:space="preserve">POST</w:t>
            </w:r>
          </w:p>
        </w:tc>
        <w:tc>
          <w:tcPr/>
          <w:p>
            <w:pPr>
              <w:pStyle w:val="Compact"/>
              <w:jc w:val="left"/>
            </w:pPr>
            <w:r>
              <w:rPr>
                <w:rStyle w:val="VerbatimChar"/>
              </w:rPr>
              <w:t xml:space="preserve">/auth/token</w:t>
            </w:r>
          </w:p>
        </w:tc>
        <w:tc>
          <w:tcPr/>
          <w:p>
            <w:pPr>
              <w:pStyle w:val="Compact"/>
              <w:jc w:val="left"/>
            </w:pPr>
            <w:r>
              <w:t xml:space="preserve">Login / refresh</w:t>
            </w:r>
          </w:p>
        </w:tc>
      </w:tr>
      <w:tr>
        <w:tc>
          <w:tcPr/>
          <w:p>
            <w:pPr>
              <w:pStyle w:val="Compact"/>
              <w:jc w:val="left"/>
            </w:pPr>
            <w:r>
              <w:rPr>
                <w:rStyle w:val="VerbatimChar"/>
              </w:rPr>
              <w:t xml:space="preserve">POST</w:t>
            </w:r>
          </w:p>
        </w:tc>
        <w:tc>
          <w:tcPr/>
          <w:p>
            <w:pPr>
              <w:pStyle w:val="Compact"/>
              <w:jc w:val="left"/>
            </w:pPr>
            <w:r>
              <w:rPr>
                <w:rStyle w:val="VerbatimChar"/>
              </w:rPr>
              <w:t xml:space="preserve">/auth/mfa/verify</w:t>
            </w:r>
          </w:p>
        </w:tc>
        <w:tc>
          <w:tcPr/>
          <w:p>
            <w:pPr>
              <w:pStyle w:val="Compact"/>
              <w:jc w:val="left"/>
            </w:pPr>
            <w:r>
              <w:t xml:space="preserve">Verificación de segundo factor</w:t>
            </w:r>
          </w:p>
        </w:tc>
      </w:tr>
      <w:tr>
        <w:tc>
          <w:tcPr/>
          <w:p>
            <w:pPr>
              <w:pStyle w:val="Compact"/>
              <w:jc w:val="left"/>
            </w:pPr>
            <w:r>
              <w:rPr>
                <w:rStyle w:val="VerbatimChar"/>
              </w:rPr>
              <w:t xml:space="preserve">GET</w:t>
            </w:r>
          </w:p>
        </w:tc>
        <w:tc>
          <w:tcPr/>
          <w:p>
            <w:pPr>
              <w:pStyle w:val="Compact"/>
              <w:jc w:val="left"/>
            </w:pPr>
            <w:r>
              <w:rPr>
                <w:rStyle w:val="VerbatimChar"/>
              </w:rPr>
              <w:t xml:space="preserve">/me</w:t>
            </w:r>
          </w:p>
        </w:tc>
        <w:tc>
          <w:tcPr/>
          <w:p>
            <w:pPr>
              <w:pStyle w:val="Compact"/>
              <w:jc w:val="left"/>
            </w:pPr>
            <w:r>
              <w:t xml:space="preserve">Perfil del usuario autenticado con roles</w:t>
            </w:r>
          </w:p>
        </w:tc>
      </w:tr>
      <w:tr>
        <w:tc>
          <w:tcPr/>
          <w:p>
            <w:pPr>
              <w:pStyle w:val="Compact"/>
              <w:jc w:val="left"/>
            </w:pPr>
            <w:r>
              <w:rPr>
                <w:rStyle w:val="VerbatimChar"/>
              </w:rPr>
              <w:t xml:space="preserve">POST</w:t>
            </w:r>
          </w:p>
        </w:tc>
        <w:tc>
          <w:tcPr/>
          <w:p>
            <w:pPr>
              <w:pStyle w:val="Compact"/>
              <w:jc w:val="left"/>
            </w:pPr>
            <w:r>
              <w:rPr>
                <w:rStyle w:val="VerbatimChar"/>
              </w:rPr>
              <w:t xml:space="preserve">/athletes</w:t>
            </w:r>
          </w:p>
        </w:tc>
        <w:tc>
          <w:tcPr/>
          <w:p>
            <w:pPr>
              <w:pStyle w:val="Compact"/>
              <w:jc w:val="left"/>
            </w:pPr>
            <w:r>
              <w:t xml:space="preserve">Crear perfil de atleta</w:t>
            </w:r>
          </w:p>
        </w:tc>
      </w:tr>
      <w:tr>
        <w:tc>
          <w:tcPr/>
          <w:p>
            <w:pPr>
              <w:pStyle w:val="Compact"/>
              <w:jc w:val="left"/>
            </w:pPr>
            <w:r>
              <w:rPr>
                <w:rStyle w:val="VerbatimChar"/>
              </w:rPr>
              <w:t xml:space="preserve">GET</w:t>
            </w:r>
            <w:r>
              <w:t xml:space="preserve"> </w:t>
            </w:r>
            <w:r>
              <w:rPr>
                <w:rStyle w:val="VerbatimChar"/>
              </w:rPr>
              <w:t xml:space="preserve">PATCH</w:t>
            </w:r>
          </w:p>
        </w:tc>
        <w:tc>
          <w:tcPr/>
          <w:p>
            <w:pPr>
              <w:pStyle w:val="Compact"/>
              <w:jc w:val="left"/>
            </w:pPr>
            <w:r>
              <w:rPr>
                <w:rStyle w:val="VerbatimChar"/>
              </w:rPr>
              <w:t xml:space="preserve">/athletes/{id}</w:t>
            </w:r>
          </w:p>
        </w:tc>
        <w:tc>
          <w:tcPr/>
          <w:p>
            <w:pPr>
              <w:pStyle w:val="Compact"/>
              <w:jc w:val="left"/>
            </w:pPr>
            <w:r>
              <w:t xml:space="preserve">Leer / actualizar perfil</w:t>
            </w:r>
          </w:p>
        </w:tc>
      </w:tr>
      <w:tr>
        <w:tc>
          <w:tcPr/>
          <w:p>
            <w:pPr>
              <w:pStyle w:val="Compact"/>
              <w:jc w:val="left"/>
            </w:pPr>
            <w:r>
              <w:rPr>
                <w:rStyle w:val="VerbatimChar"/>
              </w:rPr>
              <w:t xml:space="preserve">POST</w:t>
            </w:r>
          </w:p>
        </w:tc>
        <w:tc>
          <w:tcPr/>
          <w:p>
            <w:pPr>
              <w:pStyle w:val="Compact"/>
              <w:jc w:val="left"/>
            </w:pPr>
            <w:r>
              <w:rPr>
                <w:rStyle w:val="VerbatimChar"/>
              </w:rPr>
              <w:t xml:space="preserve">/athletes/{id}/anthropometrics</w:t>
            </w:r>
          </w:p>
        </w:tc>
        <w:tc>
          <w:tcPr/>
          <w:p>
            <w:pPr>
              <w:pStyle w:val="Compact"/>
              <w:jc w:val="left"/>
            </w:pPr>
            <w:r>
              <w:t xml:space="preserve">Registrar medición</w:t>
            </w:r>
          </w:p>
        </w:tc>
      </w:tr>
      <w:tr>
        <w:tc>
          <w:tcPr/>
          <w:p>
            <w:pPr>
              <w:pStyle w:val="Compact"/>
              <w:jc w:val="left"/>
            </w:pPr>
            <w:r>
              <w:rPr>
                <w:rStyle w:val="VerbatimChar"/>
              </w:rPr>
              <w:t xml:space="preserve">GET</w:t>
            </w:r>
          </w:p>
        </w:tc>
        <w:tc>
          <w:tcPr/>
          <w:p>
            <w:pPr>
              <w:pStyle w:val="Compact"/>
              <w:jc w:val="left"/>
            </w:pPr>
            <w:r>
              <w:rPr>
                <w:rStyle w:val="VerbatimChar"/>
              </w:rPr>
              <w:t xml:space="preserve">/athletes/{id}/anthropometrics?from=&amp;to=</w:t>
            </w:r>
          </w:p>
        </w:tc>
        <w:tc>
          <w:tcPr/>
          <w:p>
            <w:pPr>
              <w:pStyle w:val="Compact"/>
              <w:jc w:val="left"/>
            </w:pPr>
            <w:r>
              <w:t xml:space="preserve">Serie histórica</w:t>
            </w:r>
          </w:p>
        </w:tc>
      </w:tr>
      <w:tr>
        <w:tc>
          <w:tcPr/>
          <w:p>
            <w:pPr>
              <w:pStyle w:val="Compact"/>
              <w:jc w:val="left"/>
            </w:pPr>
            <w:r>
              <w:rPr>
                <w:rStyle w:val="VerbatimChar"/>
              </w:rPr>
              <w:t xml:space="preserve">PUT</w:t>
            </w:r>
          </w:p>
        </w:tc>
        <w:tc>
          <w:tcPr/>
          <w:p>
            <w:pPr>
              <w:pStyle w:val="Compact"/>
              <w:jc w:val="left"/>
            </w:pPr>
            <w:r>
              <w:rPr>
                <w:rStyle w:val="VerbatimChar"/>
              </w:rPr>
              <w:t xml:space="preserve">/athletes/{id}/availability</w:t>
            </w:r>
          </w:p>
        </w:tc>
        <w:tc>
          <w:tcPr/>
          <w:p>
            <w:pPr>
              <w:pStyle w:val="Compact"/>
              <w:jc w:val="left"/>
            </w:pPr>
            <w:r>
              <w:t xml:space="preserve">Reemplazar disponibilidad semanal</w:t>
            </w:r>
          </w:p>
        </w:tc>
      </w:tr>
      <w:tr>
        <w:tc>
          <w:tcPr/>
          <w:p>
            <w:pPr>
              <w:pStyle w:val="Compact"/>
              <w:jc w:val="left"/>
            </w:pPr>
            <w:r>
              <w:rPr>
                <w:rStyle w:val="VerbatimChar"/>
              </w:rPr>
              <w:t xml:space="preserve">GET</w:t>
            </w:r>
            <w:r>
              <w:t xml:space="preserve"> </w:t>
            </w:r>
            <w:r>
              <w:rPr>
                <w:rStyle w:val="VerbatimChar"/>
              </w:rPr>
              <w:t xml:space="preserve">POST</w:t>
            </w:r>
          </w:p>
        </w:tc>
        <w:tc>
          <w:tcPr/>
          <w:p>
            <w:pPr>
              <w:pStyle w:val="Compact"/>
              <w:jc w:val="left"/>
            </w:pPr>
            <w:r>
              <w:rPr>
                <w:rStyle w:val="VerbatimChar"/>
              </w:rPr>
              <w:t xml:space="preserve">/athletes/{id}/goals</w:t>
            </w:r>
          </w:p>
        </w:tc>
        <w:tc>
          <w:tcPr/>
          <w:p>
            <w:pPr>
              <w:pStyle w:val="Compact"/>
              <w:jc w:val="left"/>
            </w:pPr>
            <w:r>
              <w:t xml:space="preserve">Objetivos</w:t>
            </w:r>
          </w:p>
        </w:tc>
      </w:tr>
      <w:tr>
        <w:tc>
          <w:tcPr/>
          <w:p>
            <w:pPr>
              <w:pStyle w:val="Compact"/>
              <w:jc w:val="left"/>
            </w:pPr>
            <w:r>
              <w:rPr>
                <w:rStyle w:val="VerbatimChar"/>
              </w:rPr>
              <w:t xml:space="preserve">GET</w:t>
            </w:r>
            <w:r>
              <w:t xml:space="preserve"> </w:t>
            </w:r>
            <w:r>
              <w:rPr>
                <w:rStyle w:val="VerbatimChar"/>
              </w:rPr>
              <w:t xml:space="preserve">POST</w:t>
            </w:r>
          </w:p>
        </w:tc>
        <w:tc>
          <w:tcPr/>
          <w:p>
            <w:pPr>
              <w:pStyle w:val="Compact"/>
              <w:jc w:val="left"/>
            </w:pPr>
            <w:r>
              <w:rPr>
                <w:rStyle w:val="VerbatimChar"/>
              </w:rPr>
              <w:t xml:space="preserve">/athletes/{id}/calendar-events</w:t>
            </w:r>
          </w:p>
        </w:tc>
        <w:tc>
          <w:tcPr/>
          <w:p>
            <w:pPr>
              <w:pStyle w:val="Compact"/>
              <w:jc w:val="left"/>
            </w:pPr>
            <w:r>
              <w:t xml:space="preserve">Competencias y bloqueos</w:t>
            </w:r>
          </w:p>
        </w:tc>
      </w:tr>
      <w:tr>
        <w:tc>
          <w:tcPr/>
          <w:p>
            <w:pPr>
              <w:pStyle w:val="Compact"/>
              <w:jc w:val="left"/>
            </w:pPr>
            <w:r>
              <w:rPr>
                <w:rStyle w:val="VerbatimChar"/>
              </w:rPr>
              <w:t xml:space="preserve">POST</w:t>
            </w:r>
          </w:p>
        </w:tc>
        <w:tc>
          <w:tcPr/>
          <w:p>
            <w:pPr>
              <w:pStyle w:val="Compact"/>
              <w:jc w:val="left"/>
            </w:pPr>
            <w:r>
              <w:rPr>
                <w:rStyle w:val="VerbatimChar"/>
              </w:rPr>
              <w:t xml:space="preserve">/athletes/{id}/consents</w:t>
            </w:r>
          </w:p>
        </w:tc>
        <w:tc>
          <w:tcPr/>
          <w:p>
            <w:pPr>
              <w:pStyle w:val="Compact"/>
              <w:jc w:val="left"/>
            </w:pPr>
            <w:r>
              <w:t xml:space="preserve">Otorgar o revocar consentimiento</w:t>
            </w:r>
          </w:p>
        </w:tc>
      </w:tr>
    </w:tbl>
    <w:bookmarkEnd w:id="65"/>
    <w:bookmarkStart w:id="66" w:name="evaluación"/>
    <w:p>
      <w:pPr>
        <w:pStyle w:val="Heading3"/>
      </w:pPr>
      <w:r>
        <w:t xml:space="preserve">Evaluación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GET</w:t>
            </w:r>
          </w:p>
        </w:tc>
        <w:tc>
          <w:tcPr/>
          <w:p>
            <w:pPr>
              <w:pStyle w:val="Compact"/>
              <w:jc w:val="left"/>
            </w:pPr>
            <w:r>
              <w:rPr>
                <w:rStyle w:val="VerbatimChar"/>
              </w:rPr>
              <w:t xml:space="preserve">/tests</w:t>
            </w:r>
          </w:p>
        </w:tc>
        <w:tc>
          <w:tcPr/>
          <w:p>
            <w:pPr>
              <w:pStyle w:val="Compact"/>
              <w:jc w:val="left"/>
            </w:pPr>
            <w:r>
              <w:t xml:space="preserve">Catálogo de tests con protocolos</w:t>
            </w:r>
          </w:p>
        </w:tc>
      </w:tr>
      <w:tr>
        <w:tc>
          <w:tcPr/>
          <w:p>
            <w:pPr>
              <w:pStyle w:val="Compact"/>
              <w:jc w:val="left"/>
            </w:pPr>
            <w:r>
              <w:rPr>
                <w:rStyle w:val="VerbatimChar"/>
              </w:rPr>
              <w:t xml:space="preserve">POST</w:t>
            </w:r>
          </w:p>
        </w:tc>
        <w:tc>
          <w:tcPr/>
          <w:p>
            <w:pPr>
              <w:pStyle w:val="Compact"/>
              <w:jc w:val="left"/>
            </w:pPr>
            <w:r>
              <w:rPr>
                <w:rStyle w:val="VerbatimChar"/>
              </w:rPr>
              <w:t xml:space="preserve">/athletes/{id}/test-results</w:t>
            </w:r>
          </w:p>
        </w:tc>
        <w:tc>
          <w:tcPr/>
          <w:p>
            <w:pPr>
              <w:pStyle w:val="Compact"/>
              <w:jc w:val="left"/>
            </w:pPr>
            <w:r>
              <w:t xml:space="preserve">Registrar resultado (lote permitido)</w:t>
            </w:r>
          </w:p>
        </w:tc>
      </w:tr>
      <w:tr>
        <w:tc>
          <w:tcPr/>
          <w:p>
            <w:pPr>
              <w:pStyle w:val="Compact"/>
              <w:jc w:val="left"/>
            </w:pPr>
            <w:r>
              <w:rPr>
                <w:rStyle w:val="VerbatimChar"/>
              </w:rPr>
              <w:t xml:space="preserve">GET</w:t>
            </w:r>
          </w:p>
        </w:tc>
        <w:tc>
          <w:tcPr/>
          <w:p>
            <w:pPr>
              <w:pStyle w:val="Compact"/>
              <w:jc w:val="left"/>
            </w:pPr>
            <w:r>
              <w:rPr>
                <w:rStyle w:val="VerbatimChar"/>
              </w:rPr>
              <w:t xml:space="preserve">/athletes/{id}/test-results?test=&amp;from=</w:t>
            </w:r>
          </w:p>
        </w:tc>
        <w:tc>
          <w:tcPr/>
          <w:p>
            <w:pPr>
              <w:pStyle w:val="Compact"/>
              <w:jc w:val="left"/>
            </w:pPr>
            <w:r>
              <w:t xml:space="preserve">Histórico con percentiles</w:t>
            </w:r>
          </w:p>
        </w:tc>
      </w:tr>
      <w:tr>
        <w:tc>
          <w:tcPr/>
          <w:p>
            <w:pPr>
              <w:pStyle w:val="Compact"/>
              <w:jc w:val="left"/>
            </w:pPr>
            <w:r>
              <w:rPr>
                <w:rStyle w:val="VerbatimChar"/>
              </w:rPr>
              <w:t xml:space="preserve">POST</w:t>
            </w:r>
          </w:p>
        </w:tc>
        <w:tc>
          <w:tcPr/>
          <w:p>
            <w:pPr>
              <w:pStyle w:val="Compact"/>
              <w:jc w:val="left"/>
            </w:pPr>
            <w:r>
              <w:rPr>
                <w:rStyle w:val="VerbatimChar"/>
              </w:rPr>
              <w:t xml:space="preserve">/athletes/{id}/assessments/initial</w:t>
            </w:r>
          </w:p>
        </w:tc>
        <w:tc>
          <w:tcPr/>
          <w:p>
            <w:pPr>
              <w:pStyle w:val="Compact"/>
              <w:jc w:val="left"/>
            </w:pPr>
            <w:r>
              <w:t xml:space="preserve">Ejecutar batería inicial y devolver perfil</w:t>
            </w:r>
          </w:p>
        </w:tc>
      </w:tr>
      <w:tr>
        <w:tc>
          <w:tcPr/>
          <w:p>
            <w:pPr>
              <w:pStyle w:val="Compact"/>
              <w:jc w:val="left"/>
            </w:pPr>
            <w:r>
              <w:rPr>
                <w:rStyle w:val="VerbatimChar"/>
              </w:rPr>
              <w:t xml:space="preserve">GET</w:t>
            </w:r>
          </w:p>
        </w:tc>
        <w:tc>
          <w:tcPr/>
          <w:p>
            <w:pPr>
              <w:pStyle w:val="Compact"/>
              <w:jc w:val="left"/>
            </w:pPr>
            <w:r>
              <w:rPr>
                <w:rStyle w:val="VerbatimChar"/>
              </w:rPr>
              <w:t xml:space="preserve">/athletes/{id}/one-rm</w:t>
            </w:r>
          </w:p>
        </w:tc>
        <w:tc>
          <w:tcPr/>
          <w:p>
            <w:pPr>
              <w:pStyle w:val="Compact"/>
              <w:jc w:val="left"/>
            </w:pPr>
            <w:r>
              <w:t xml:space="preserve">1RM vigentes (medidos y estimados) por ejercicio</w:t>
            </w:r>
          </w:p>
        </w:tc>
      </w:tr>
    </w:tbl>
    <w:bookmarkEnd w:id="66"/>
    <w:bookmarkStart w:id="67" w:name="planificación"/>
    <w:p>
      <w:pPr>
        <w:pStyle w:val="Heading3"/>
      </w:pPr>
      <w:r>
        <w:t xml:space="preserve">Planificación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POST</w:t>
            </w:r>
          </w:p>
        </w:tc>
        <w:tc>
          <w:tcPr/>
          <w:p>
            <w:pPr>
              <w:pStyle w:val="Compact"/>
              <w:jc w:val="left"/>
            </w:pPr>
            <w:r>
              <w:rPr>
                <w:rStyle w:val="VerbatimChar"/>
              </w:rPr>
              <w:t xml:space="preserve">/plans</w:t>
            </w:r>
          </w:p>
        </w:tc>
        <w:tc>
          <w:tcPr/>
          <w:p>
            <w:pPr>
              <w:pStyle w:val="Compact"/>
              <w:jc w:val="left"/>
            </w:pPr>
            <w:r>
              <w:t xml:space="preserve">Generar plan (</w:t>
            </w:r>
            <w:r>
              <w:rPr>
                <w:rStyle w:val="VerbatimChar"/>
              </w:rPr>
              <w:t xml:space="preserve">athlete_id</w:t>
            </w:r>
            <w:r>
              <w:t xml:space="preserve">,</w:t>
            </w:r>
            <w:r>
              <w:t xml:space="preserve"> </w:t>
            </w:r>
            <w:r>
              <w:rPr>
                <w:rStyle w:val="VerbatimChar"/>
              </w:rPr>
              <w:t xml:space="preserve">goal</w:t>
            </w:r>
            <w:r>
              <w:t xml:space="preserve">,</w:t>
            </w:r>
            <w:r>
              <w:t xml:space="preserve"> </w:t>
            </w:r>
            <w:r>
              <w:rPr>
                <w:rStyle w:val="VerbatimChar"/>
              </w:rPr>
              <w:t xml:space="preserve">horizon_weeks</w:t>
            </w:r>
            <w:r>
              <w:t xml:space="preserve">,</w:t>
            </w:r>
            <w:r>
              <w:t xml:space="preserve"> </w:t>
            </w:r>
            <w:r>
              <w:rPr>
                <w:rStyle w:val="VerbatimChar"/>
              </w:rPr>
              <w:t xml:space="preserve">target_event_id</w:t>
            </w:r>
            <w:r>
              <w:t xml:space="preserve">)</w:t>
            </w:r>
          </w:p>
        </w:tc>
      </w:tr>
      <w:tr>
        <w:tc>
          <w:tcPr/>
          <w:p>
            <w:pPr>
              <w:pStyle w:val="Compact"/>
              <w:jc w:val="left"/>
            </w:pPr>
            <w:r>
              <w:rPr>
                <w:rStyle w:val="VerbatimChar"/>
              </w:rPr>
              <w:t xml:space="preserve">GET</w:t>
            </w:r>
          </w:p>
        </w:tc>
        <w:tc>
          <w:tcPr/>
          <w:p>
            <w:pPr>
              <w:pStyle w:val="Compact"/>
              <w:jc w:val="left"/>
            </w:pPr>
            <w:r>
              <w:rPr>
                <w:rStyle w:val="VerbatimChar"/>
              </w:rPr>
              <w:t xml:space="preserve">/plans/{id}</w:t>
            </w:r>
          </w:p>
        </w:tc>
        <w:tc>
          <w:tcPr/>
          <w:p>
            <w:pPr>
              <w:pStyle w:val="Compact"/>
              <w:jc w:val="left"/>
            </w:pPr>
            <w:r>
              <w:t xml:space="preserve">Plan completo con jerarquía meso/micro/sesión</w:t>
            </w:r>
          </w:p>
        </w:tc>
      </w:tr>
      <w:tr>
        <w:tc>
          <w:tcPr/>
          <w:p>
            <w:pPr>
              <w:pStyle w:val="Compact"/>
              <w:jc w:val="left"/>
            </w:pPr>
            <w:r>
              <w:rPr>
                <w:rStyle w:val="VerbatimChar"/>
              </w:rPr>
              <w:t xml:space="preserve">POST</w:t>
            </w:r>
          </w:p>
        </w:tc>
        <w:tc>
          <w:tcPr/>
          <w:p>
            <w:pPr>
              <w:pStyle w:val="Compact"/>
              <w:jc w:val="left"/>
            </w:pPr>
            <w:r>
              <w:rPr>
                <w:rStyle w:val="VerbatimChar"/>
              </w:rPr>
              <w:t xml:space="preserve">/plans/{id}:approve</w:t>
            </w:r>
          </w:p>
        </w:tc>
        <w:tc>
          <w:tcPr/>
          <w:p>
            <w:pPr>
              <w:pStyle w:val="Compact"/>
              <w:jc w:val="left"/>
            </w:pPr>
            <w:r>
              <w:t xml:space="preserve">Aprobación del staff (obligatoria en organizaciones con rol coach)</w:t>
            </w:r>
          </w:p>
        </w:tc>
      </w:tr>
      <w:tr>
        <w:tc>
          <w:tcPr/>
          <w:p>
            <w:pPr>
              <w:pStyle w:val="Compact"/>
              <w:jc w:val="left"/>
            </w:pPr>
            <w:r>
              <w:rPr>
                <w:rStyle w:val="VerbatimChar"/>
              </w:rPr>
              <w:t xml:space="preserve">POST</w:t>
            </w:r>
          </w:p>
        </w:tc>
        <w:tc>
          <w:tcPr/>
          <w:p>
            <w:pPr>
              <w:pStyle w:val="Compact"/>
              <w:jc w:val="left"/>
            </w:pPr>
            <w:r>
              <w:rPr>
                <w:rStyle w:val="VerbatimChar"/>
              </w:rPr>
              <w:t xml:space="preserve">/plans/{id}:regenerate</w:t>
            </w:r>
          </w:p>
        </w:tc>
        <w:tc>
          <w:tcPr/>
          <w:p>
            <w:pPr>
              <w:pStyle w:val="Compact"/>
              <w:jc w:val="left"/>
            </w:pPr>
            <w:r>
              <w:t xml:space="preserve">Regenerar desde una fecha, preservando el historial</w:t>
            </w:r>
          </w:p>
        </w:tc>
      </w:tr>
      <w:tr>
        <w:tc>
          <w:tcPr/>
          <w:p>
            <w:pPr>
              <w:pStyle w:val="Compact"/>
              <w:jc w:val="left"/>
            </w:pPr>
            <w:r>
              <w:rPr>
                <w:rStyle w:val="VerbatimChar"/>
              </w:rPr>
              <w:t xml:space="preserve">GET</w:t>
            </w:r>
          </w:p>
        </w:tc>
        <w:tc>
          <w:tcPr/>
          <w:p>
            <w:pPr>
              <w:pStyle w:val="Compact"/>
              <w:jc w:val="left"/>
            </w:pPr>
            <w:r>
              <w:rPr>
                <w:rStyle w:val="VerbatimChar"/>
              </w:rPr>
              <w:t xml:space="preserve">/athletes/{id}/sessions?from=&amp;to=</w:t>
            </w:r>
          </w:p>
        </w:tc>
        <w:tc>
          <w:tcPr/>
          <w:p>
            <w:pPr>
              <w:pStyle w:val="Compact"/>
              <w:jc w:val="left"/>
            </w:pPr>
            <w:r>
              <w:t xml:space="preserve">Agenda de sesiones</w:t>
            </w:r>
          </w:p>
        </w:tc>
      </w:tr>
      <w:tr>
        <w:tc>
          <w:tcPr/>
          <w:p>
            <w:pPr>
              <w:pStyle w:val="Compact"/>
              <w:jc w:val="left"/>
            </w:pPr>
            <w:r>
              <w:rPr>
                <w:rStyle w:val="VerbatimChar"/>
              </w:rPr>
              <w:t xml:space="preserve">GET</w:t>
            </w:r>
          </w:p>
        </w:tc>
        <w:tc>
          <w:tcPr/>
          <w:p>
            <w:pPr>
              <w:pStyle w:val="Compact"/>
              <w:jc w:val="left"/>
            </w:pPr>
            <w:r>
              <w:rPr>
                <w:rStyle w:val="VerbatimChar"/>
              </w:rPr>
              <w:t xml:space="preserve">/sessions/{id}</w:t>
            </w:r>
          </w:p>
        </w:tc>
        <w:tc>
          <w:tcPr/>
          <w:p>
            <w:pPr>
              <w:pStyle w:val="Compact"/>
              <w:jc w:val="left"/>
            </w:pPr>
            <w:r>
              <w:t xml:space="preserve">Sesión con bloques e ítems prescritos resueltos</w:t>
            </w:r>
          </w:p>
        </w:tc>
      </w:tr>
      <w:tr>
        <w:tc>
          <w:tcPr/>
          <w:p>
            <w:pPr>
              <w:pStyle w:val="Compact"/>
              <w:jc w:val="left"/>
            </w:pPr>
            <w:r>
              <w:rPr>
                <w:rStyle w:val="VerbatimChar"/>
              </w:rPr>
              <w:t xml:space="preserve">POST</w:t>
            </w:r>
          </w:p>
        </w:tc>
        <w:tc>
          <w:tcPr/>
          <w:p>
            <w:pPr>
              <w:pStyle w:val="Compact"/>
              <w:jc w:val="left"/>
            </w:pPr>
            <w:r>
              <w:rPr>
                <w:rStyle w:val="VerbatimChar"/>
              </w:rPr>
              <w:t xml:space="preserve">/sessions/{id}:adjust</w:t>
            </w:r>
          </w:p>
        </w:tc>
        <w:tc>
          <w:tcPr/>
          <w:p>
            <w:pPr>
              <w:pStyle w:val="Compact"/>
              <w:jc w:val="left"/>
            </w:pPr>
            <w:r>
              <w:t xml:space="preserve">Ajuste manual (valida guardarraíles, crea</w:t>
            </w:r>
            <w:r>
              <w:t xml:space="preserve"> </w:t>
            </w:r>
            <w:r>
              <w:rPr>
                <w:rStyle w:val="VerbatimChar"/>
              </w:rPr>
              <w:t xml:space="preserve">decision</w:t>
            </w:r>
            <w:r>
              <w:t xml:space="preserve">)</w:t>
            </w:r>
          </w:p>
        </w:tc>
      </w:tr>
      <w:tr>
        <w:tc>
          <w:tcPr/>
          <w:p>
            <w:pPr>
              <w:pStyle w:val="Compact"/>
              <w:jc w:val="left"/>
            </w:pPr>
            <w:r>
              <w:rPr>
                <w:rStyle w:val="VerbatimChar"/>
              </w:rPr>
              <w:t xml:space="preserve">POST</w:t>
            </w:r>
          </w:p>
        </w:tc>
        <w:tc>
          <w:tcPr/>
          <w:p>
            <w:pPr>
              <w:pStyle w:val="Compact"/>
              <w:jc w:val="left"/>
            </w:pPr>
            <w:r>
              <w:rPr>
                <w:rStyle w:val="VerbatimChar"/>
              </w:rPr>
              <w:t xml:space="preserve">/sessions/{id}:swap</w:t>
            </w:r>
          </w:p>
        </w:tc>
        <w:tc>
          <w:tcPr/>
          <w:p>
            <w:pPr>
              <w:pStyle w:val="Compact"/>
              <w:jc w:val="left"/>
            </w:pPr>
            <w:r>
              <w:t xml:space="preserve">Sustituir por sesión equivalente (equipamiento, tiempo, dolor)</w:t>
            </w:r>
          </w:p>
        </w:tc>
      </w:tr>
      <w:tr>
        <w:tc>
          <w:tcPr/>
          <w:p>
            <w:pPr>
              <w:pStyle w:val="Compact"/>
              <w:jc w:val="left"/>
            </w:pPr>
            <w:r>
              <w:rPr>
                <w:rStyle w:val="VerbatimChar"/>
              </w:rPr>
              <w:t xml:space="preserve">GET</w:t>
            </w:r>
          </w:p>
        </w:tc>
        <w:tc>
          <w:tcPr/>
          <w:p>
            <w:pPr>
              <w:pStyle w:val="Compact"/>
              <w:jc w:val="left"/>
            </w:pPr>
            <w:r>
              <w:rPr>
                <w:rStyle w:val="VerbatimChar"/>
              </w:rPr>
              <w:t xml:space="preserve">/sessions/{id}/alternatives</w:t>
            </w:r>
          </w:p>
        </w:tc>
        <w:tc>
          <w:tcPr/>
          <w:p>
            <w:pPr>
              <w:pStyle w:val="Compact"/>
              <w:jc w:val="left"/>
            </w:pPr>
            <w:r>
              <w:t xml:space="preserve">Alternativas válidas para el contexto actual</w:t>
            </w:r>
          </w:p>
        </w:tc>
      </w:tr>
    </w:tbl>
    <w:bookmarkEnd w:id="67"/>
    <w:bookmarkStart w:id="68" w:name="ejecución"/>
    <w:p>
      <w:pPr>
        <w:pStyle w:val="Heading3"/>
      </w:pPr>
      <w:r>
        <w:t xml:space="preserve">Ejecución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POST</w:t>
            </w:r>
          </w:p>
        </w:tc>
        <w:tc>
          <w:tcPr/>
          <w:p>
            <w:pPr>
              <w:pStyle w:val="Compact"/>
              <w:jc w:val="left"/>
            </w:pPr>
            <w:r>
              <w:rPr>
                <w:rStyle w:val="VerbatimChar"/>
              </w:rPr>
              <w:t xml:space="preserve">/executions</w:t>
            </w:r>
          </w:p>
        </w:tc>
        <w:tc>
          <w:tcPr/>
          <w:p>
            <w:pPr>
              <w:pStyle w:val="Compact"/>
              <w:jc w:val="left"/>
            </w:pPr>
            <w:r>
              <w:t xml:space="preserve">Iniciar sesión ejecutada</w:t>
            </w:r>
          </w:p>
        </w:tc>
      </w:tr>
      <w:tr>
        <w:tc>
          <w:tcPr/>
          <w:p>
            <w:pPr>
              <w:pStyle w:val="Compact"/>
              <w:jc w:val="left"/>
            </w:pPr>
            <w:r>
              <w:rPr>
                <w:rStyle w:val="VerbatimChar"/>
              </w:rPr>
              <w:t xml:space="preserve">POST</w:t>
            </w:r>
          </w:p>
        </w:tc>
        <w:tc>
          <w:tcPr/>
          <w:p>
            <w:pPr>
              <w:pStyle w:val="Compact"/>
              <w:jc w:val="left"/>
            </w:pPr>
            <w:r>
              <w:rPr>
                <w:rStyle w:val="VerbatimChar"/>
              </w:rPr>
              <w:t xml:space="preserve">/executions/{id}/sets</w:t>
            </w:r>
          </w:p>
        </w:tc>
        <w:tc>
          <w:tcPr/>
          <w:p>
            <w:pPr>
              <w:pStyle w:val="Compact"/>
              <w:jc w:val="left"/>
            </w:pPr>
            <w:r>
              <w:t xml:space="preserve">Registrar serie (lote, apto para uso offline)</w:t>
            </w:r>
          </w:p>
        </w:tc>
      </w:tr>
      <w:tr>
        <w:tc>
          <w:tcPr/>
          <w:p>
            <w:pPr>
              <w:pStyle w:val="Compact"/>
              <w:jc w:val="left"/>
            </w:pPr>
            <w:r>
              <w:rPr>
                <w:rStyle w:val="VerbatimChar"/>
              </w:rPr>
              <w:t xml:space="preserve">POST</w:t>
            </w:r>
          </w:p>
        </w:tc>
        <w:tc>
          <w:tcPr/>
          <w:p>
            <w:pPr>
              <w:pStyle w:val="Compact"/>
              <w:jc w:val="left"/>
            </w:pPr>
            <w:r>
              <w:rPr>
                <w:rStyle w:val="VerbatimChar"/>
              </w:rPr>
              <w:t xml:space="preserve">/executions/{id}:complete</w:t>
            </w:r>
          </w:p>
        </w:tc>
        <w:tc>
          <w:tcPr/>
          <w:p>
            <w:pPr>
              <w:pStyle w:val="Compact"/>
              <w:jc w:val="left"/>
            </w:pPr>
            <w:r>
              <w:t xml:space="preserve">Cerrar sesión con</w:t>
            </w:r>
            <w:r>
              <w:t xml:space="preserve"> </w:t>
            </w:r>
            <w:r>
              <w:rPr>
                <w:rStyle w:val="VerbatimChar"/>
              </w:rPr>
              <w:t xml:space="preserve">session_rpe</w:t>
            </w:r>
            <w:r>
              <w:t xml:space="preserve"> </w:t>
            </w:r>
            <w:r>
              <w:t xml:space="preserve">y feedback</w:t>
            </w:r>
          </w:p>
        </w:tc>
      </w:tr>
      <w:tr>
        <w:tc>
          <w:tcPr/>
          <w:p>
            <w:pPr>
              <w:pStyle w:val="Compact"/>
              <w:jc w:val="left"/>
            </w:pPr>
            <w:r>
              <w:rPr>
                <w:rStyle w:val="VerbatimChar"/>
              </w:rPr>
              <w:t xml:space="preserve">POST</w:t>
            </w:r>
          </w:p>
        </w:tc>
        <w:tc>
          <w:tcPr/>
          <w:p>
            <w:pPr>
              <w:pStyle w:val="Compact"/>
              <w:jc w:val="left"/>
            </w:pPr>
            <w:r>
              <w:rPr>
                <w:rStyle w:val="VerbatimChar"/>
              </w:rPr>
              <w:t xml:space="preserve">/executions/{id}/pain-report</w:t>
            </w:r>
          </w:p>
        </w:tc>
        <w:tc>
          <w:tcPr/>
          <w:p>
            <w:pPr>
              <w:pStyle w:val="Compact"/>
              <w:jc w:val="left"/>
            </w:pPr>
            <w:r>
              <w:t xml:space="preserve">Reportar dolor (dispara evaluación de riesgo)</w:t>
            </w:r>
          </w:p>
        </w:tc>
      </w:tr>
      <w:tr>
        <w:tc>
          <w:tcPr/>
          <w:p>
            <w:pPr>
              <w:pStyle w:val="Compact"/>
              <w:jc w:val="left"/>
            </w:pPr>
            <w:r>
              <w:rPr>
                <w:rStyle w:val="VerbatimChar"/>
              </w:rPr>
              <w:t xml:space="preserve">POST</w:t>
            </w:r>
          </w:p>
        </w:tc>
        <w:tc>
          <w:tcPr/>
          <w:p>
            <w:pPr>
              <w:pStyle w:val="Compact"/>
              <w:jc w:val="left"/>
            </w:pPr>
            <w:r>
              <w:rPr>
                <w:rStyle w:val="VerbatimChar"/>
              </w:rPr>
              <w:t xml:space="preserve">/sync/batch</w:t>
            </w:r>
          </w:p>
        </w:tc>
        <w:tc>
          <w:tcPr/>
          <w:p>
            <w:pPr>
              <w:pStyle w:val="Compact"/>
              <w:jc w:val="left"/>
            </w:pPr>
            <w:r>
              <w:t xml:space="preserve">Sincronización diferida de registros creados sin conexión</w:t>
            </w:r>
          </w:p>
        </w:tc>
      </w:tr>
    </w:tbl>
    <w:bookmarkEnd w:id="68"/>
    <w:bookmarkStart w:id="69" w:name="bienestar-y-métricas"/>
    <w:p>
      <w:pPr>
        <w:pStyle w:val="Heading3"/>
      </w:pPr>
      <w:r>
        <w:t xml:space="preserve">Bienestar y métricas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PUT</w:t>
            </w:r>
          </w:p>
        </w:tc>
        <w:tc>
          <w:tcPr/>
          <w:p>
            <w:pPr>
              <w:pStyle w:val="Compact"/>
              <w:jc w:val="left"/>
            </w:pPr>
            <w:r>
              <w:rPr>
                <w:rStyle w:val="VerbatimChar"/>
              </w:rPr>
              <w:t xml:space="preserve">/athletes/{id}/wellness/{date}</w:t>
            </w:r>
          </w:p>
        </w:tc>
        <w:tc>
          <w:tcPr/>
          <w:p>
            <w:pPr>
              <w:pStyle w:val="Compact"/>
              <w:jc w:val="left"/>
            </w:pPr>
            <w:r>
              <w:t xml:space="preserve">Cuestionario diario (idempotente por fecha)</w:t>
            </w:r>
          </w:p>
        </w:tc>
      </w:tr>
      <w:tr>
        <w:tc>
          <w:tcPr/>
          <w:p>
            <w:pPr>
              <w:pStyle w:val="Compact"/>
              <w:jc w:val="left"/>
            </w:pPr>
            <w:r>
              <w:rPr>
                <w:rStyle w:val="VerbatimChar"/>
              </w:rPr>
              <w:t xml:space="preserve">POST</w:t>
            </w:r>
          </w:p>
        </w:tc>
        <w:tc>
          <w:tcPr/>
          <w:p>
            <w:pPr>
              <w:pStyle w:val="Compact"/>
              <w:jc w:val="left"/>
            </w:pPr>
            <w:r>
              <w:rPr>
                <w:rStyle w:val="VerbatimChar"/>
              </w:rPr>
              <w:t xml:space="preserve">/athletes/{id}/hrv</w:t>
            </w:r>
          </w:p>
        </w:tc>
        <w:tc>
          <w:tcPr/>
          <w:p>
            <w:pPr>
              <w:pStyle w:val="Compact"/>
              <w:jc w:val="left"/>
            </w:pPr>
            <w:r>
              <w:t xml:space="preserve">Lectura de VHR manual o de dispositivo</w:t>
            </w:r>
          </w:p>
        </w:tc>
      </w:tr>
      <w:tr>
        <w:tc>
          <w:tcPr/>
          <w:p>
            <w:pPr>
              <w:pStyle w:val="Compact"/>
              <w:jc w:val="left"/>
            </w:pPr>
            <w:r>
              <w:rPr>
                <w:rStyle w:val="VerbatimChar"/>
              </w:rPr>
              <w:t xml:space="preserve">GET</w:t>
            </w:r>
          </w:p>
        </w:tc>
        <w:tc>
          <w:tcPr/>
          <w:p>
            <w:pPr>
              <w:pStyle w:val="Compact"/>
              <w:jc w:val="left"/>
            </w:pPr>
            <w:r>
              <w:rPr>
                <w:rStyle w:val="VerbatimChar"/>
              </w:rPr>
              <w:t xml:space="preserve">/athletes/{id}/metrics/daily?from=&amp;to=</w:t>
            </w:r>
          </w:p>
        </w:tc>
        <w:tc>
          <w:tcPr/>
          <w:p>
            <w:pPr>
              <w:pStyle w:val="Compact"/>
              <w:jc w:val="left"/>
            </w:pPr>
            <w:r>
              <w:t xml:space="preserve">Serie de</w:t>
            </w:r>
            <w:r>
              <w:t xml:space="preserve"> </w:t>
            </w:r>
            <w:r>
              <w:rPr>
                <w:rStyle w:val="VerbatimChar"/>
              </w:rPr>
              <w:t xml:space="preserve">daily_load_metrics</w:t>
            </w:r>
          </w:p>
        </w:tc>
      </w:tr>
      <w:tr>
        <w:tc>
          <w:tcPr/>
          <w:p>
            <w:pPr>
              <w:pStyle w:val="Compact"/>
              <w:jc w:val="left"/>
            </w:pPr>
            <w:r>
              <w:rPr>
                <w:rStyle w:val="VerbatimChar"/>
              </w:rPr>
              <w:t xml:space="preserve">GET</w:t>
            </w:r>
          </w:p>
        </w:tc>
        <w:tc>
          <w:tcPr/>
          <w:p>
            <w:pPr>
              <w:pStyle w:val="Compact"/>
              <w:jc w:val="left"/>
            </w:pPr>
            <w:r>
              <w:rPr>
                <w:rStyle w:val="VerbatimChar"/>
              </w:rPr>
              <w:t xml:space="preserve">/athletes/{id}/readiness/today</w:t>
            </w:r>
          </w:p>
        </w:tc>
        <w:tc>
          <w:tcPr/>
          <w:p>
            <w:pPr>
              <w:pStyle w:val="Compact"/>
              <w:jc w:val="left"/>
            </w:pPr>
            <w:r>
              <w:t xml:space="preserve">Readiness del día, con desglose por componente</w:t>
            </w:r>
          </w:p>
        </w:tc>
      </w:tr>
      <w:tr>
        <w:tc>
          <w:tcPr/>
          <w:p>
            <w:pPr>
              <w:pStyle w:val="Compact"/>
              <w:jc w:val="left"/>
            </w:pPr>
            <w:r>
              <w:rPr>
                <w:rStyle w:val="VerbatimChar"/>
              </w:rPr>
              <w:t xml:space="preserve">GET</w:t>
            </w:r>
          </w:p>
        </w:tc>
        <w:tc>
          <w:tcPr/>
          <w:p>
            <w:pPr>
              <w:pStyle w:val="Compact"/>
              <w:jc w:val="left"/>
            </w:pPr>
            <w:r>
              <w:rPr>
                <w:rStyle w:val="VerbatimChar"/>
              </w:rPr>
              <w:t xml:space="preserve">/athletes/{id}/load-summary?window=weekly</w:t>
            </w:r>
          </w:p>
        </w:tc>
        <w:tc>
          <w:tcPr/>
          <w:p>
            <w:pPr>
              <w:pStyle w:val="Compact"/>
              <w:jc w:val="left"/>
            </w:pPr>
            <w:r>
              <w:t xml:space="preserve">Resumen de carga, ACWR, monotonía, forma</w:t>
            </w:r>
          </w:p>
        </w:tc>
      </w:tr>
      <w:tr>
        <w:tc>
          <w:tcPr/>
          <w:p>
            <w:pPr>
              <w:pStyle w:val="Compact"/>
              <w:jc w:val="left"/>
            </w:pPr>
            <w:r>
              <w:rPr>
                <w:rStyle w:val="VerbatimChar"/>
              </w:rPr>
              <w:t xml:space="preserve">GET</w:t>
            </w:r>
          </w:p>
        </w:tc>
        <w:tc>
          <w:tcPr/>
          <w:p>
            <w:pPr>
              <w:pStyle w:val="Compact"/>
              <w:jc w:val="left"/>
            </w:pPr>
            <w:r>
              <w:rPr>
                <w:rStyle w:val="VerbatimChar"/>
              </w:rPr>
              <w:t xml:space="preserve">/athletes/{id}/risk-flags?active=true</w:t>
            </w:r>
          </w:p>
        </w:tc>
        <w:tc>
          <w:tcPr/>
          <w:p>
            <w:pPr>
              <w:pStyle w:val="Compact"/>
              <w:jc w:val="left"/>
            </w:pPr>
            <w:r>
              <w:t xml:space="preserve">Banderas activas con evidencia</w:t>
            </w:r>
          </w:p>
        </w:tc>
      </w:tr>
    </w:tbl>
    <w:bookmarkEnd w:id="69"/>
    <w:bookmarkStart w:id="70" w:name="integraciones"/>
    <w:p>
      <w:pPr>
        <w:pStyle w:val="Heading3"/>
      </w:pPr>
      <w:r>
        <w:t xml:space="preserve">Integraciones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GET</w:t>
            </w:r>
          </w:p>
        </w:tc>
        <w:tc>
          <w:tcPr/>
          <w:p>
            <w:pPr>
              <w:pStyle w:val="Compact"/>
              <w:jc w:val="left"/>
            </w:pPr>
            <w:r>
              <w:rPr>
                <w:rStyle w:val="VerbatimChar"/>
              </w:rPr>
              <w:t xml:space="preserve">/integrations/providers</w:t>
            </w:r>
          </w:p>
        </w:tc>
        <w:tc>
          <w:tcPr/>
          <w:p>
            <w:pPr>
              <w:pStyle w:val="Compact"/>
              <w:jc w:val="left"/>
            </w:pPr>
            <w:r>
              <w:t xml:space="preserve">Proveedores disponibles y</w:t>
            </w:r>
            <w:r>
              <w:t xml:space="preserve"> </w:t>
            </w:r>
            <w:r>
              <w:rPr>
                <w:iCs/>
                <w:i/>
              </w:rPr>
              <w:t xml:space="preserve">scopes</w:t>
            </w:r>
            <w:r>
              <w:t xml:space="preserve"> </w:t>
            </w:r>
            <w:r>
              <w:t xml:space="preserve">requeridos</w:t>
            </w:r>
          </w:p>
        </w:tc>
      </w:tr>
      <w:tr>
        <w:tc>
          <w:tcPr/>
          <w:p>
            <w:pPr>
              <w:pStyle w:val="Compact"/>
              <w:jc w:val="left"/>
            </w:pPr>
            <w:r>
              <w:rPr>
                <w:rStyle w:val="VerbatimChar"/>
              </w:rPr>
              <w:t xml:space="preserve">POST</w:t>
            </w:r>
          </w:p>
        </w:tc>
        <w:tc>
          <w:tcPr/>
          <w:p>
            <w:pPr>
              <w:pStyle w:val="Compact"/>
              <w:jc w:val="left"/>
            </w:pPr>
            <w:r>
              <w:rPr>
                <w:rStyle w:val="VerbatimChar"/>
              </w:rPr>
              <w:t xml:space="preserve">/integrations/{provider}/connect</w:t>
            </w:r>
          </w:p>
        </w:tc>
        <w:tc>
          <w:tcPr/>
          <w:p>
            <w:pPr>
              <w:pStyle w:val="Compact"/>
              <w:jc w:val="left"/>
            </w:pPr>
            <w:r>
              <w:t xml:space="preserve">Iniciar OAuth, devuelve URL de autorización</w:t>
            </w:r>
          </w:p>
        </w:tc>
      </w:tr>
      <w:tr>
        <w:tc>
          <w:tcPr/>
          <w:p>
            <w:pPr>
              <w:pStyle w:val="Compact"/>
              <w:jc w:val="left"/>
            </w:pPr>
            <w:r>
              <w:rPr>
                <w:rStyle w:val="VerbatimChar"/>
              </w:rPr>
              <w:t xml:space="preserve">GET</w:t>
            </w:r>
          </w:p>
        </w:tc>
        <w:tc>
          <w:tcPr/>
          <w:p>
            <w:pPr>
              <w:pStyle w:val="Compact"/>
              <w:jc w:val="left"/>
            </w:pPr>
            <w:r>
              <w:rPr>
                <w:rStyle w:val="VerbatimChar"/>
              </w:rPr>
              <w:t xml:space="preserve">/integrations/{provider}/callback</w:t>
            </w:r>
          </w:p>
        </w:tc>
        <w:tc>
          <w:tcPr/>
          <w:p>
            <w:pPr>
              <w:pStyle w:val="Compact"/>
              <w:jc w:val="left"/>
            </w:pPr>
            <w:r>
              <w:t xml:space="preserve">Callback OAuth</w:t>
            </w:r>
          </w:p>
        </w:tc>
      </w:tr>
      <w:tr>
        <w:tc>
          <w:tcPr/>
          <w:p>
            <w:pPr>
              <w:pStyle w:val="Compact"/>
              <w:jc w:val="left"/>
            </w:pPr>
            <w:r>
              <w:rPr>
                <w:rStyle w:val="VerbatimChar"/>
              </w:rPr>
              <w:t xml:space="preserve">DELETE</w:t>
            </w:r>
          </w:p>
        </w:tc>
        <w:tc>
          <w:tcPr/>
          <w:p>
            <w:pPr>
              <w:pStyle w:val="Compact"/>
              <w:jc w:val="left"/>
            </w:pPr>
            <w:r>
              <w:rPr>
                <w:rStyle w:val="VerbatimChar"/>
              </w:rPr>
              <w:t xml:space="preserve">/integrations/{provider}</w:t>
            </w:r>
          </w:p>
        </w:tc>
        <w:tc>
          <w:tcPr/>
          <w:p>
            <w:pPr>
              <w:pStyle w:val="Compact"/>
              <w:jc w:val="left"/>
            </w:pPr>
            <w:r>
              <w:t xml:space="preserve">Revocar conexión y purgar tokens</w:t>
            </w:r>
          </w:p>
        </w:tc>
      </w:tr>
      <w:tr>
        <w:tc>
          <w:tcPr/>
          <w:p>
            <w:pPr>
              <w:pStyle w:val="Compact"/>
              <w:jc w:val="left"/>
            </w:pPr>
            <w:r>
              <w:rPr>
                <w:rStyle w:val="VerbatimChar"/>
              </w:rPr>
              <w:t xml:space="preserve">POST</w:t>
            </w:r>
          </w:p>
        </w:tc>
        <w:tc>
          <w:tcPr/>
          <w:p>
            <w:pPr>
              <w:pStyle w:val="Compact"/>
              <w:jc w:val="left"/>
            </w:pPr>
            <w:r>
              <w:rPr>
                <w:rStyle w:val="VerbatimChar"/>
              </w:rPr>
              <w:t xml:space="preserve">/integrations/{provider}/sync</w:t>
            </w:r>
          </w:p>
        </w:tc>
        <w:tc>
          <w:tcPr/>
          <w:p>
            <w:pPr>
              <w:pStyle w:val="Compact"/>
              <w:jc w:val="left"/>
            </w:pPr>
            <w:r>
              <w:t xml:space="preserve">Forzar sincronización de una ventana</w:t>
            </w:r>
          </w:p>
        </w:tc>
      </w:tr>
      <w:tr>
        <w:tc>
          <w:tcPr/>
          <w:p>
            <w:pPr>
              <w:pStyle w:val="Compact"/>
              <w:jc w:val="left"/>
            </w:pPr>
            <w:r>
              <w:rPr>
                <w:rStyle w:val="VerbatimChar"/>
              </w:rPr>
              <w:t xml:space="preserve">POST</w:t>
            </w:r>
          </w:p>
        </w:tc>
        <w:tc>
          <w:tcPr/>
          <w:p>
            <w:pPr>
              <w:pStyle w:val="Compact"/>
              <w:jc w:val="left"/>
            </w:pPr>
            <w:r>
              <w:rPr>
                <w:rStyle w:val="VerbatimChar"/>
              </w:rPr>
              <w:t xml:space="preserve">/webhooks/{provider}</w:t>
            </w:r>
          </w:p>
        </w:tc>
        <w:tc>
          <w:tcPr/>
          <w:p>
            <w:pPr>
              <w:pStyle w:val="Compact"/>
              <w:jc w:val="left"/>
            </w:pPr>
            <w:r>
              <w:t xml:space="preserve">Recepción de eventos push del proveedor (firma verificada)</w:t>
            </w:r>
          </w:p>
        </w:tc>
      </w:tr>
    </w:tbl>
    <w:bookmarkEnd w:id="70"/>
    <w:bookmarkStart w:id="71" w:name="ia-conversacional-1"/>
    <w:p>
      <w:pPr>
        <w:pStyle w:val="Heading3"/>
      </w:pPr>
      <w:r>
        <w:t xml:space="preserve">IA conversacional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POST</w:t>
            </w:r>
          </w:p>
        </w:tc>
        <w:tc>
          <w:tcPr/>
          <w:p>
            <w:pPr>
              <w:pStyle w:val="Compact"/>
              <w:jc w:val="left"/>
            </w:pPr>
            <w:r>
              <w:rPr>
                <w:rStyle w:val="VerbatimChar"/>
              </w:rPr>
              <w:t xml:space="preserve">/ai/conversations</w:t>
            </w:r>
          </w:p>
        </w:tc>
        <w:tc>
          <w:tcPr/>
          <w:p>
            <w:pPr>
              <w:pStyle w:val="Compact"/>
              <w:jc w:val="left"/>
            </w:pPr>
            <w:r>
              <w:t xml:space="preserve">Abrir conversación con contexto</w:t>
            </w:r>
          </w:p>
        </w:tc>
      </w:tr>
      <w:tr>
        <w:tc>
          <w:tcPr/>
          <w:p>
            <w:pPr>
              <w:pStyle w:val="Compact"/>
              <w:jc w:val="left"/>
            </w:pPr>
            <w:r>
              <w:rPr>
                <w:rStyle w:val="VerbatimChar"/>
              </w:rPr>
              <w:t xml:space="preserve">POST</w:t>
            </w:r>
          </w:p>
        </w:tc>
        <w:tc>
          <w:tcPr/>
          <w:p>
            <w:pPr>
              <w:pStyle w:val="Compact"/>
              <w:jc w:val="left"/>
            </w:pPr>
            <w:r>
              <w:rPr>
                <w:rStyle w:val="VerbatimChar"/>
              </w:rPr>
              <w:t xml:space="preserve">/ai/conversations/{id}/messages</w:t>
            </w:r>
          </w:p>
        </w:tc>
        <w:tc>
          <w:tcPr/>
          <w:p>
            <w:pPr>
              <w:pStyle w:val="Compact"/>
              <w:jc w:val="left"/>
            </w:pPr>
            <w:r>
              <w:t xml:space="preserve">Enviar mensaje; respuesta en streaming SSE</w:t>
            </w:r>
          </w:p>
        </w:tc>
      </w:tr>
      <w:tr>
        <w:tc>
          <w:tcPr/>
          <w:p>
            <w:pPr>
              <w:pStyle w:val="Compact"/>
              <w:jc w:val="left"/>
            </w:pPr>
            <w:r>
              <w:rPr>
                <w:rStyle w:val="VerbatimChar"/>
              </w:rPr>
              <w:t xml:space="preserve">GET</w:t>
            </w:r>
          </w:p>
        </w:tc>
        <w:tc>
          <w:tcPr/>
          <w:p>
            <w:pPr>
              <w:pStyle w:val="Compact"/>
              <w:jc w:val="left"/>
            </w:pPr>
            <w:r>
              <w:rPr>
                <w:rStyle w:val="VerbatimChar"/>
              </w:rPr>
              <w:t xml:space="preserve">/ai/conversations/{id}</w:t>
            </w:r>
          </w:p>
        </w:tc>
        <w:tc>
          <w:tcPr/>
          <w:p>
            <w:pPr>
              <w:pStyle w:val="Compact"/>
              <w:jc w:val="left"/>
            </w:pPr>
            <w:r>
              <w:t xml:space="preserve">Historial</w:t>
            </w:r>
          </w:p>
        </w:tc>
      </w:tr>
      <w:tr>
        <w:tc>
          <w:tcPr/>
          <w:p>
            <w:pPr>
              <w:pStyle w:val="Compact"/>
              <w:jc w:val="left"/>
            </w:pPr>
            <w:r>
              <w:rPr>
                <w:rStyle w:val="VerbatimChar"/>
              </w:rPr>
              <w:t xml:space="preserve">POST</w:t>
            </w:r>
          </w:p>
        </w:tc>
        <w:tc>
          <w:tcPr/>
          <w:p>
            <w:pPr>
              <w:pStyle w:val="Compact"/>
              <w:jc w:val="left"/>
            </w:pPr>
            <w:r>
              <w:rPr>
                <w:rStyle w:val="VerbatimChar"/>
              </w:rPr>
              <w:t xml:space="preserve">/ai/interpret</w:t>
            </w:r>
          </w:p>
        </w:tc>
        <w:tc>
          <w:tcPr/>
          <w:p>
            <w:pPr>
              <w:pStyle w:val="Compact"/>
              <w:jc w:val="left"/>
            </w:pPr>
            <w:r>
              <w:t xml:space="preserve">Convertir texto libre en intención estructurada sin efectos secundarios</w:t>
            </w:r>
          </w:p>
        </w:tc>
      </w:tr>
    </w:tbl>
    <w:bookmarkEnd w:id="71"/>
    <w:bookmarkStart w:id="72" w:name="decisiones-y-auditoría"/>
    <w:p>
      <w:pPr>
        <w:pStyle w:val="Heading3"/>
      </w:pPr>
      <w:r>
        <w:t xml:space="preserve">Decisiones y auditoría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GET</w:t>
            </w:r>
          </w:p>
        </w:tc>
        <w:tc>
          <w:tcPr/>
          <w:p>
            <w:pPr>
              <w:pStyle w:val="Compact"/>
              <w:jc w:val="left"/>
            </w:pPr>
            <w:r>
              <w:rPr>
                <w:rStyle w:val="VerbatimChar"/>
              </w:rPr>
              <w:t xml:space="preserve">/athletes/{id}/decisions?from=&amp;kind=</w:t>
            </w:r>
          </w:p>
        </w:tc>
        <w:tc>
          <w:tcPr/>
          <w:p>
            <w:pPr>
              <w:pStyle w:val="Compact"/>
              <w:jc w:val="left"/>
            </w:pPr>
            <w:r>
              <w:t xml:space="preserve">Log de decisiones</w:t>
            </w:r>
          </w:p>
        </w:tc>
      </w:tr>
      <w:tr>
        <w:tc>
          <w:tcPr/>
          <w:p>
            <w:pPr>
              <w:pStyle w:val="Compact"/>
              <w:jc w:val="left"/>
            </w:pPr>
            <w:r>
              <w:rPr>
                <w:rStyle w:val="VerbatimChar"/>
              </w:rPr>
              <w:t xml:space="preserve">GET</w:t>
            </w:r>
          </w:p>
        </w:tc>
        <w:tc>
          <w:tcPr/>
          <w:p>
            <w:pPr>
              <w:pStyle w:val="Compact"/>
              <w:jc w:val="left"/>
            </w:pPr>
            <w:r>
              <w:rPr>
                <w:rStyle w:val="VerbatimChar"/>
              </w:rPr>
              <w:t xml:space="preserve">/decisions/{id}</w:t>
            </w:r>
          </w:p>
        </w:tc>
        <w:tc>
          <w:tcPr/>
          <w:p>
            <w:pPr>
              <w:pStyle w:val="Compact"/>
              <w:jc w:val="left"/>
            </w:pPr>
            <w:r>
              <w:t xml:space="preserve">Decisión con entradas, reglas disparadas y explicación</w:t>
            </w:r>
          </w:p>
        </w:tc>
      </w:tr>
      <w:tr>
        <w:tc>
          <w:tcPr/>
          <w:p>
            <w:pPr>
              <w:pStyle w:val="Compact"/>
              <w:jc w:val="left"/>
            </w:pPr>
            <w:r>
              <w:rPr>
                <w:rStyle w:val="VerbatimChar"/>
              </w:rPr>
              <w:t xml:space="preserve">POST</w:t>
            </w:r>
          </w:p>
        </w:tc>
        <w:tc>
          <w:tcPr/>
          <w:p>
            <w:pPr>
              <w:pStyle w:val="Compact"/>
              <w:jc w:val="left"/>
            </w:pPr>
            <w:r>
              <w:rPr>
                <w:rStyle w:val="VerbatimChar"/>
              </w:rPr>
              <w:t xml:space="preserve">/decisions/{id}:review</w:t>
            </w:r>
          </w:p>
        </w:tc>
        <w:tc>
          <w:tcPr/>
          <w:p>
            <w:pPr>
              <w:pStyle w:val="Compact"/>
              <w:jc w:val="left"/>
            </w:pPr>
            <w:r>
              <w:t xml:space="preserve">Aceptar, anular o rechazar (staff)</w:t>
            </w:r>
          </w:p>
        </w:tc>
      </w:tr>
      <w:tr>
        <w:tc>
          <w:tcPr/>
          <w:p>
            <w:pPr>
              <w:pStyle w:val="Compact"/>
              <w:jc w:val="left"/>
            </w:pPr>
            <w:r>
              <w:rPr>
                <w:rStyle w:val="VerbatimChar"/>
              </w:rPr>
              <w:t xml:space="preserve">GET</w:t>
            </w:r>
          </w:p>
        </w:tc>
        <w:tc>
          <w:tcPr/>
          <w:p>
            <w:pPr>
              <w:pStyle w:val="Compact"/>
              <w:jc w:val="left"/>
            </w:pPr>
            <w:r>
              <w:rPr>
                <w:rStyle w:val="VerbatimChar"/>
              </w:rPr>
              <w:t xml:space="preserve">/rulesets</w:t>
            </w:r>
            <w:r>
              <w:t xml:space="preserve"> </w:t>
            </w:r>
            <w:r>
              <w:rPr>
                <w:rStyle w:val="VerbatimChar"/>
              </w:rPr>
              <w:t xml:space="preserve">POST /rulesets</w:t>
            </w:r>
          </w:p>
        </w:tc>
        <w:tc>
          <w:tcPr/>
          <w:p>
            <w:pPr>
              <w:pStyle w:val="Compact"/>
              <w:jc w:val="left"/>
            </w:pPr>
            <w:r>
              <w:t xml:space="preserve">Consultar y publicar versiones de reglas (admin)</w:t>
            </w:r>
          </w:p>
        </w:tc>
      </w:tr>
    </w:tbl>
    <w:bookmarkEnd w:id="72"/>
    <w:bookmarkStart w:id="73" w:name="club-y-equipo-fase-4"/>
    <w:p>
      <w:pPr>
        <w:pStyle w:val="Heading3"/>
      </w:pPr>
      <w:r>
        <w:t xml:space="preserve">Club y equipo (Fase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Descripción</w:t>
            </w:r>
          </w:p>
        </w:tc>
      </w:tr>
      <w:tr>
        <w:tc>
          <w:tcPr/>
          <w:p>
            <w:pPr>
              <w:pStyle w:val="Compact"/>
              <w:jc w:val="left"/>
            </w:pPr>
            <w:r>
              <w:rPr>
                <w:rStyle w:val="VerbatimChar"/>
              </w:rPr>
              <w:t xml:space="preserve">GET</w:t>
            </w:r>
          </w:p>
        </w:tc>
        <w:tc>
          <w:tcPr/>
          <w:p>
            <w:pPr>
              <w:pStyle w:val="Compact"/>
              <w:jc w:val="left"/>
            </w:pPr>
            <w:r>
              <w:rPr>
                <w:rStyle w:val="VerbatimChar"/>
              </w:rPr>
              <w:t xml:space="preserve">/teams/{id}/load-board?date=</w:t>
            </w:r>
          </w:p>
        </w:tc>
        <w:tc>
          <w:tcPr/>
          <w:p>
            <w:pPr>
              <w:pStyle w:val="Compact"/>
              <w:jc w:val="left"/>
            </w:pPr>
            <w:r>
              <w:t xml:space="preserve">Tablero de carga y readiness del plantel</w:t>
            </w:r>
          </w:p>
        </w:tc>
      </w:tr>
      <w:tr>
        <w:tc>
          <w:tcPr/>
          <w:p>
            <w:pPr>
              <w:pStyle w:val="Compact"/>
              <w:jc w:val="left"/>
            </w:pPr>
            <w:r>
              <w:rPr>
                <w:rStyle w:val="VerbatimChar"/>
              </w:rPr>
              <w:t xml:space="preserve">GET</w:t>
            </w:r>
          </w:p>
        </w:tc>
        <w:tc>
          <w:tcPr/>
          <w:p>
            <w:pPr>
              <w:pStyle w:val="Compact"/>
              <w:jc w:val="left"/>
            </w:pPr>
            <w:r>
              <w:rPr>
                <w:rStyle w:val="VerbatimChar"/>
              </w:rPr>
              <w:t xml:space="preserve">/teams/{id}/availability</w:t>
            </w:r>
          </w:p>
        </w:tc>
        <w:tc>
          <w:tcPr/>
          <w:p>
            <w:pPr>
              <w:pStyle w:val="Compact"/>
              <w:jc w:val="left"/>
            </w:pPr>
            <w:r>
              <w:t xml:space="preserve">Disponibilidad y estado de lesión por atleta</w:t>
            </w:r>
          </w:p>
        </w:tc>
      </w:tr>
      <w:tr>
        <w:tc>
          <w:tcPr/>
          <w:p>
            <w:pPr>
              <w:pStyle w:val="Compact"/>
              <w:jc w:val="left"/>
            </w:pPr>
            <w:r>
              <w:rPr>
                <w:rStyle w:val="VerbatimChar"/>
              </w:rPr>
              <w:t xml:space="preserve">POST</w:t>
            </w:r>
          </w:p>
        </w:tc>
        <w:tc>
          <w:tcPr/>
          <w:p>
            <w:pPr>
              <w:pStyle w:val="Compact"/>
              <w:jc w:val="left"/>
            </w:pPr>
            <w:r>
              <w:rPr>
                <w:rStyle w:val="VerbatimChar"/>
              </w:rPr>
              <w:t xml:space="preserve">/teams/{id}/sessions</w:t>
            </w:r>
          </w:p>
        </w:tc>
        <w:tc>
          <w:tcPr/>
          <w:p>
            <w:pPr>
              <w:pStyle w:val="Compact"/>
              <w:jc w:val="left"/>
            </w:pPr>
            <w:r>
              <w:t xml:space="preserve">Sesión colectiva con individualización automática</w:t>
            </w:r>
          </w:p>
        </w:tc>
      </w:tr>
      <w:tr>
        <w:tc>
          <w:tcPr/>
          <w:p>
            <w:pPr>
              <w:pStyle w:val="Compact"/>
              <w:jc w:val="left"/>
            </w:pPr>
            <w:r>
              <w:rPr>
                <w:rStyle w:val="VerbatimChar"/>
              </w:rPr>
              <w:t xml:space="preserve">GET</w:t>
            </w:r>
          </w:p>
        </w:tc>
        <w:tc>
          <w:tcPr/>
          <w:p>
            <w:pPr>
              <w:pStyle w:val="Compact"/>
              <w:jc w:val="left"/>
            </w:pPr>
            <w:r>
              <w:rPr>
                <w:rStyle w:val="VerbatimChar"/>
              </w:rPr>
              <w:t xml:space="preserve">/teams/{id}/reports/weekly</w:t>
            </w:r>
          </w:p>
        </w:tc>
        <w:tc>
          <w:tcPr/>
          <w:p>
            <w:pPr>
              <w:pStyle w:val="Compact"/>
              <w:jc w:val="left"/>
            </w:pPr>
            <w:r>
              <w:t xml:space="preserve">Informe semanal exportable</w:t>
            </w:r>
          </w:p>
        </w:tc>
      </w:tr>
      <w:tr>
        <w:tc>
          <w:tcPr/>
          <w:p>
            <w:pPr>
              <w:pStyle w:val="Compact"/>
              <w:jc w:val="left"/>
            </w:pPr>
            <w:r>
              <w:rPr>
                <w:rStyle w:val="VerbatimChar"/>
              </w:rPr>
              <w:t xml:space="preserve">POST</w:t>
            </w:r>
          </w:p>
        </w:tc>
        <w:tc>
          <w:tcPr/>
          <w:p>
            <w:pPr>
              <w:pStyle w:val="Compact"/>
              <w:jc w:val="left"/>
            </w:pPr>
            <w:r>
              <w:rPr>
                <w:rStyle w:val="VerbatimChar"/>
              </w:rPr>
              <w:t xml:space="preserve">/organizations/{id}/athletes:bulk-import</w:t>
            </w:r>
          </w:p>
        </w:tc>
        <w:tc>
          <w:tcPr/>
          <w:p>
            <w:pPr>
              <w:pStyle w:val="Compact"/>
              <w:jc w:val="left"/>
            </w:pPr>
            <w:r>
              <w:t xml:space="preserve">Alta masiva (CSV)</w:t>
            </w:r>
          </w:p>
        </w:tc>
      </w:tr>
    </w:tbl>
    <w:bookmarkEnd w:id="73"/>
    <w:bookmarkEnd w:id="74"/>
    <w:bookmarkStart w:id="75" w:name="ejemplos-de-contrato"/>
    <w:p>
      <w:pPr>
        <w:pStyle w:val="Heading2"/>
      </w:pPr>
      <w:r>
        <w:t xml:space="preserve">8.3 Ejemplos de contrato</w:t>
      </w:r>
    </w:p>
    <w:p>
      <w:pPr>
        <w:pStyle w:val="FirstParagraph"/>
      </w:pPr>
      <w:r>
        <w:rPr>
          <w:bCs/>
          <w:b/>
        </w:rPr>
        <w:t xml:space="preserve">Generación de plan</w:t>
      </w:r>
    </w:p>
    <w:p>
      <w:pPr>
        <w:pStyle w:val="SourceCode"/>
      </w:pPr>
      <w:r>
        <w:rPr>
          <w:rStyle w:val="VerbatimChar"/>
        </w:rPr>
        <w:t xml:space="preserve">POST /v1/plans</w:t>
      </w:r>
      <w:r>
        <w:br/>
      </w:r>
      <w:r>
        <w:rPr>
          <w:rStyle w:val="VerbatimChar"/>
        </w:rPr>
        <w:t xml:space="preserve">Idempotency-Key: 6f9d2a41-...</w:t>
      </w:r>
      <w:r>
        <w:br/>
      </w:r>
      <w:r>
        <w:rPr>
          <w:rStyle w:val="VerbatimChar"/>
        </w:rPr>
        <w:t xml:space="preserve">Content-Type: application/json</w:t>
      </w:r>
      <w:r>
        <w:br/>
      </w:r>
      <w:r>
        <w:br/>
      </w:r>
      <w:r>
        <w:rPr>
          <w:rStyle w:val="VerbatimChar"/>
        </w:rPr>
        <w:t xml:space="preserve">{</w:t>
      </w:r>
      <w:r>
        <w:br/>
      </w:r>
      <w:r>
        <w:rPr>
          <w:rStyle w:val="VerbatimChar"/>
        </w:rPr>
        <w:t xml:space="preserve">  "athlete_id": "0192f3a1-...",</w:t>
      </w:r>
      <w:r>
        <w:br/>
      </w:r>
      <w:r>
        <w:rPr>
          <w:rStyle w:val="VerbatimChar"/>
        </w:rPr>
        <w:t xml:space="preserve">  "primary_goal": "sport_performance",</w:t>
      </w:r>
      <w:r>
        <w:br/>
      </w:r>
      <w:r>
        <w:rPr>
          <w:rStyle w:val="VerbatimChar"/>
        </w:rPr>
        <w:t xml:space="preserve">  "secondary_goals": ["strength"],</w:t>
      </w:r>
      <w:r>
        <w:br/>
      </w:r>
      <w:r>
        <w:rPr>
          <w:rStyle w:val="VerbatimChar"/>
        </w:rPr>
        <w:t xml:space="preserve">  "horizon_weeks": 16,</w:t>
      </w:r>
      <w:r>
        <w:br/>
      </w:r>
      <w:r>
        <w:rPr>
          <w:rStyle w:val="VerbatimChar"/>
        </w:rPr>
        <w:t xml:space="preserve">  "target_event_id": "0192f7c5-...",</w:t>
      </w:r>
      <w:r>
        <w:br/>
      </w:r>
      <w:r>
        <w:rPr>
          <w:rStyle w:val="VerbatimChar"/>
        </w:rPr>
        <w:t xml:space="preserve">  "constraints": {</w:t>
      </w:r>
      <w:r>
        <w:br/>
      </w:r>
      <w:r>
        <w:rPr>
          <w:rStyle w:val="VerbatimChar"/>
        </w:rPr>
        <w:t xml:space="preserve">    "max_sessions_per_week": 5,</w:t>
      </w:r>
      <w:r>
        <w:br/>
      </w:r>
      <w:r>
        <w:rPr>
          <w:rStyle w:val="VerbatimChar"/>
        </w:rPr>
        <w:t xml:space="preserve">    "equipment_context": "full_gym",</w:t>
      </w:r>
      <w:r>
        <w:br/>
      </w:r>
      <w:r>
        <w:rPr>
          <w:rStyle w:val="VerbatimChar"/>
        </w:rPr>
        <w:t xml:space="preserve">    "excluded_exercises": ["back_squat"]</w:t>
      </w:r>
      <w:r>
        <w:br/>
      </w:r>
      <w:r>
        <w:rPr>
          <w:rStyle w:val="VerbatimChar"/>
        </w:rPr>
        <w:t xml:space="preserve">  }</w:t>
      </w:r>
      <w:r>
        <w:br/>
      </w:r>
      <w:r>
        <w:rPr>
          <w:rStyle w:val="VerbatimChar"/>
        </w:rPr>
        <w:t xml:space="preserve">}</w:t>
      </w:r>
    </w:p>
    <w:p>
      <w:pPr>
        <w:pStyle w:val="SourceCode"/>
      </w:pPr>
      <w:r>
        <w:rPr>
          <w:rStyle w:val="ErrorTok"/>
        </w:rPr>
        <w:t xml:space="preserve">201</w:t>
      </w:r>
      <w:r>
        <w:rPr>
          <w:rStyle w:val="NormalTok"/>
        </w:rPr>
        <w:t xml:space="preserve"> </w:t>
      </w:r>
      <w:r>
        <w:rPr>
          <w:rStyle w:val="ErrorTok"/>
        </w:rPr>
        <w:t xml:space="preserve">Created</w:t>
      </w:r>
      <w:r>
        <w:br/>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"0192fa03-..."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"generator_version"</w:t>
      </w:r>
      <w:r>
        <w:rPr>
          <w:rStyle w:val="FunctionTok"/>
        </w:rPr>
        <w:t xml:space="preserve">:</w:t>
      </w:r>
      <w:r>
        <w:rPr>
          <w:rStyle w:val="NormalTok"/>
        </w:rPr>
        <w:t xml:space="preserve"> </w:t>
      </w:r>
      <w:r>
        <w:rPr>
          <w:rStyle w:val="StringTok"/>
        </w:rPr>
        <w:t xml:space="preserve">"planner-2.1.0"</w:t>
      </w:r>
      <w:r>
        <w:rPr>
          <w:rStyle w:val="FunctionTok"/>
        </w:rPr>
        <w:t xml:space="preserve">,</w:t>
      </w:r>
      <w:r>
        <w:br/>
      </w:r>
      <w:r>
        <w:rPr>
          <w:rStyle w:val="NormalTok"/>
        </w:rPr>
        <w:t xml:space="preserve">  </w:t>
      </w:r>
      <w:r>
        <w:rPr>
          <w:rStyle w:val="DataTypeTok"/>
        </w:rPr>
        <w:t xml:space="preserve">"ruleset_version"</w:t>
      </w:r>
      <w:r>
        <w:rPr>
          <w:rStyle w:val="FunctionTok"/>
        </w:rPr>
        <w:t xml:space="preserve">:</w:t>
      </w:r>
      <w:r>
        <w:rPr>
          <w:rStyle w:val="NormalTok"/>
        </w:rPr>
        <w:t xml:space="preserve"> </w:t>
      </w:r>
      <w:r>
        <w:rPr>
          <w:rStyle w:val="StringTok"/>
        </w:rPr>
        <w:t xml:space="preserve">"rs-2026.08"</w:t>
      </w:r>
      <w:r>
        <w:rPr>
          <w:rStyle w:val="FunctionTok"/>
        </w:rPr>
        <w:t xml:space="preserve">,</w:t>
      </w:r>
      <w:r>
        <w:br/>
      </w:r>
      <w:r>
        <w:rPr>
          <w:rStyle w:val="NormalTok"/>
        </w:rPr>
        <w:t xml:space="preserve">  </w:t>
      </w:r>
      <w:r>
        <w:rPr>
          <w:rStyle w:val="DataTypeTok"/>
        </w:rPr>
        <w:t xml:space="preserve">"data_completeness_pct"</w:t>
      </w:r>
      <w:r>
        <w:rPr>
          <w:rStyle w:val="FunctionTok"/>
        </w:rPr>
        <w:t xml:space="preserve">:</w:t>
      </w:r>
      <w:r>
        <w:rPr>
          <w:rStyle w:val="NormalTok"/>
        </w:rPr>
        <w:t xml:space="preserve"> </w:t>
      </w:r>
      <w:r>
        <w:rPr>
          <w:rStyle w:val="FloatTok"/>
        </w:rPr>
        <w:t xml:space="preserve">82.0</w:t>
      </w:r>
      <w:r>
        <w:rPr>
          <w:rStyle w:val="FunctionTok"/>
        </w:rPr>
        <w:t xml:space="preserve">,</w:t>
      </w:r>
      <w:r>
        <w:br/>
      </w:r>
      <w:r>
        <w:rPr>
          <w:rStyle w:val="NormalTok"/>
        </w:rPr>
        <w:t xml:space="preserve">  </w:t>
      </w:r>
      <w:r>
        <w:rPr>
          <w:rStyle w:val="DataTypeTok"/>
        </w:rPr>
        <w:t xml:space="preserve">"requires_review"</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"mesocycles"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"weekly_load_au"</w:t>
      </w:r>
      <w:r>
        <w:rPr>
          <w:rStyle w:val="FunctionTok"/>
        </w:rPr>
        <w:t xml:space="preserve">:</w:t>
      </w:r>
      <w:r>
        <w:rPr>
          <w:rStyle w:val="NormalTok"/>
        </w:rPr>
        <w:t xml:space="preserve"> </w:t>
      </w:r>
      <w:r>
        <w:rPr>
          <w:rStyle w:val="OtherTok"/>
        </w:rPr>
        <w:t xml:space="preserve">[</w:t>
      </w:r>
      <w:r>
        <w:rPr>
          <w:rStyle w:val="DecValTok"/>
        </w:rPr>
        <w:t xml:space="preserve">1850</w:t>
      </w:r>
      <w:r>
        <w:rPr>
          <w:rStyle w:val="OtherTok"/>
        </w:rPr>
        <w:t xml:space="preserve">,</w:t>
      </w:r>
      <w:r>
        <w:rPr>
          <w:rStyle w:val="NormalTok"/>
        </w:rPr>
        <w:t xml:space="preserve"> </w:t>
      </w:r>
      <w:r>
        <w:rPr>
          <w:rStyle w:val="DecValTok"/>
        </w:rPr>
        <w:t xml:space="preserve">2010</w:t>
      </w:r>
      <w:r>
        <w:rPr>
          <w:rStyle w:val="OtherTok"/>
        </w:rPr>
        <w:t xml:space="preserve">,</w:t>
      </w:r>
      <w:r>
        <w:rPr>
          <w:rStyle w:val="NormalTok"/>
        </w:rPr>
        <w:t xml:space="preserve"> </w:t>
      </w:r>
      <w:r>
        <w:rPr>
          <w:rStyle w:val="DecValTok"/>
        </w:rPr>
        <w:t xml:space="preserve">2180</w:t>
      </w:r>
      <w:r>
        <w:rPr>
          <w:rStyle w:val="OtherTok"/>
        </w:rPr>
        <w:t xml:space="preserve">,</w:t>
      </w:r>
      <w:r>
        <w:rPr>
          <w:rStyle w:val="NormalTok"/>
        </w:rPr>
        <w:t xml:space="preserve"> </w:t>
      </w:r>
      <w:r>
        <w:rPr>
          <w:rStyle w:val="DecValTok"/>
        </w:rPr>
        <w:t xml:space="preserve">1290</w:t>
      </w:r>
      <w:r>
        <w:rPr>
          <w:rStyle w:val="OtherTok"/>
        </w:rPr>
        <w:t xml:space="preserve">]</w:t>
      </w:r>
      <w:r>
        <w:rPr>
          <w:rStyle w:val="FunctionTok"/>
        </w:rPr>
        <w:t xml:space="preserve">,</w:t>
      </w:r>
      <w:r>
        <w:br/>
      </w:r>
      <w:r>
        <w:rPr>
          <w:rStyle w:val="NormalTok"/>
        </w:rPr>
        <w:t xml:space="preserve">    </w:t>
      </w:r>
      <w:r>
        <w:rPr>
          <w:rStyle w:val="DataTypeTok"/>
        </w:rPr>
        <w:t xml:space="preserve">"projected_acwr_peak"</w:t>
      </w:r>
      <w:r>
        <w:rPr>
          <w:rStyle w:val="FunctionTok"/>
        </w:rPr>
        <w:t xml:space="preserve">:</w:t>
      </w:r>
      <w:r>
        <w:rPr>
          <w:rStyle w:val="NormalTok"/>
        </w:rPr>
        <w:t xml:space="preserve"> </w:t>
      </w:r>
      <w:r>
        <w:rPr>
          <w:rStyle w:val="FloatTok"/>
        </w:rPr>
        <w:t xml:space="preserve">1.24</w:t>
      </w:r>
      <w:r>
        <w:br/>
      </w:r>
      <w:r>
        <w:rPr>
          <w:rStyle w:val="NormalTok"/>
        </w:rPr>
        <w:t xml:space="preserve">  </w:t>
      </w:r>
      <w:r>
        <w:rPr>
          <w:rStyle w:val="FunctionTok"/>
        </w:rPr>
        <w:t xml:space="preserve">},</w:t>
      </w:r>
      <w:r>
        <w:br/>
      </w:r>
      <w:r>
        <w:rPr>
          <w:rStyle w:val="NormalTok"/>
        </w:rPr>
        <w:t xml:space="preserve">  </w:t>
      </w:r>
      <w:r>
        <w:rPr>
          <w:rStyle w:val="DataTypeTok"/>
        </w:rPr>
        <w:t xml:space="preserve">"decision_id"</w:t>
      </w:r>
      <w:r>
        <w:rPr>
          <w:rStyle w:val="FunctionTok"/>
        </w:rPr>
        <w:t xml:space="preserve">:</w:t>
      </w:r>
      <w:r>
        <w:rPr>
          <w:rStyle w:val="NormalTok"/>
        </w:rPr>
        <w:t xml:space="preserve"> </w:t>
      </w:r>
      <w:r>
        <w:rPr>
          <w:rStyle w:val="StringTok"/>
        </w:rPr>
        <w:t xml:space="preserve">"0192fa04-..."</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"MISSING_1RM"</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"Sin 1RM de peso muerto: se prescribe por RIR en las 2 primeras semanas."</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Readiness del día</w:t>
      </w:r>
    </w:p>
    <w:p>
      <w:pPr>
        <w:pStyle w:val="SourceCode"/>
      </w:pPr>
      <w:r>
        <w:rPr>
          <w:rStyle w:val="ErrorTok"/>
        </w:rPr>
        <w:t xml:space="preserve">GET</w:t>
      </w:r>
      <w:r>
        <w:rPr>
          <w:rStyle w:val="NormalTok"/>
        </w:rPr>
        <w:t xml:space="preserve"> </w:t>
      </w:r>
      <w:r>
        <w:rPr>
          <w:rStyle w:val="ErrorTok"/>
        </w:rPr>
        <w:t xml:space="preserve">/v1/athletes/0192f3a1-.../readiness/today</w:t>
      </w:r>
      <w:r>
        <w:br/>
      </w:r>
      <w:r>
        <w:br/>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"2026-08-19"</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58.4</w:t>
      </w:r>
      <w:r>
        <w:rPr>
          <w:rStyle w:val="FunctionTok"/>
        </w:rPr>
        <w:t xml:space="preserve">,</w:t>
      </w:r>
      <w:r>
        <w:br/>
      </w:r>
      <w:r>
        <w:rPr>
          <w:rStyle w:val="NormalTok"/>
        </w:rPr>
        <w:t xml:space="preserve">  </w:t>
      </w:r>
      <w:r>
        <w:rPr>
          <w:rStyle w:val="DataTypeTok"/>
        </w:rPr>
        <w:t xml:space="preserve">"band"</w:t>
      </w:r>
      <w:r>
        <w:rPr>
          <w:rStyle w:val="FunctionTok"/>
        </w:rPr>
        <w:t xml:space="preserve">:</w:t>
      </w:r>
      <w:r>
        <w:rPr>
          <w:rStyle w:val="NormalTok"/>
        </w:rPr>
        <w:t xml:space="preserve"> </w:t>
      </w:r>
      <w:r>
        <w:rPr>
          <w:rStyle w:val="StringTok"/>
        </w:rPr>
        <w:t xml:space="preserve">"amber"</w:t>
      </w:r>
      <w:r>
        <w:rPr>
          <w:rStyle w:val="FunctionTok"/>
        </w:rPr>
        <w:t xml:space="preserve">,</w:t>
      </w:r>
      <w:r>
        <w:br/>
      </w:r>
      <w:r>
        <w:rPr>
          <w:rStyle w:val="NormalTok"/>
        </w:rPr>
        <w:t xml:space="preserve">  </w:t>
      </w:r>
      <w:r>
        <w:rPr>
          <w:rStyle w:val="DataTypeTok"/>
        </w:rPr>
        <w:t xml:space="preserve">"data_completeness_pct"</w:t>
      </w:r>
      <w:r>
        <w:rPr>
          <w:rStyle w:val="FunctionTok"/>
        </w:rPr>
        <w:t xml:space="preserve">:</w:t>
      </w:r>
      <w:r>
        <w:rPr>
          <w:rStyle w:val="NormalTok"/>
        </w:rPr>
        <w:t xml:space="preserve"> </w:t>
      </w:r>
      <w:r>
        <w:rPr>
          <w:rStyle w:val="FloatTok"/>
        </w:rPr>
        <w:t xml:space="preserve">86.0</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"hrv"</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0.25</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-1.42</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"below_swc"</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"sleep"</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0.20</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-0.90</w:t>
      </w:r>
      <w:r>
        <w:rPr>
          <w:rStyle w:val="FunctionTok"/>
        </w:rPr>
        <w:t xml:space="preserve">,</w:t>
      </w:r>
      <w:r>
        <w:rPr>
          <w:rStyle w:val="NormalTok"/>
        </w:rPr>
        <w:t xml:space="preserve"> </w:t>
      </w:r>
      <w:r>
        <w:rPr>
          <w:rStyle w:val="DataTypeTok"/>
        </w:rPr>
        <w:t xml:space="preserve">"value_min"</w:t>
      </w:r>
      <w:r>
        <w:rPr>
          <w:rStyle w:val="FunctionTok"/>
        </w:rPr>
        <w:t xml:space="preserve">:</w:t>
      </w:r>
      <w:r>
        <w:rPr>
          <w:rStyle w:val="NormalTok"/>
        </w:rPr>
        <w:t xml:space="preserve"> </w:t>
      </w:r>
      <w:r>
        <w:rPr>
          <w:rStyle w:val="DecValTok"/>
        </w:rPr>
        <w:t xml:space="preserve">324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"fatigue"</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-0.60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"soreness"</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-0.30</w:t>
      </w:r>
      <w:r>
        <w:rPr>
          <w:rStyle w:val="FunctionTok"/>
        </w:rPr>
        <w:t xml:space="preserve">,</w:t>
      </w:r>
      <w:r>
        <w:rPr>
          <w:rStyle w:val="NormalTok"/>
        </w:rPr>
        <w:t xml:space="preserve"> </w:t>
      </w:r>
      <w:r>
        <w:rPr>
          <w:rStyle w:val="DataTypeTok"/>
        </w:rPr>
        <w:t xml:space="preserve">"regions"</w:t>
      </w:r>
      <w:r>
        <w:rPr>
          <w:rStyle w:val="FunctionTok"/>
        </w:rPr>
        <w:t xml:space="preserve">:</w:t>
      </w:r>
      <w:r>
        <w:rPr>
          <w:rStyle w:val="NormalTok"/>
        </w:rPr>
        <w:t xml:space="preserve"> </w:t>
      </w:r>
      <w:r>
        <w:rPr>
          <w:rStyle w:val="OtherTok"/>
        </w:rPr>
        <w:t xml:space="preserve">[</w:t>
      </w:r>
      <w:r>
        <w:rPr>
          <w:rStyle w:val="StringTok"/>
        </w:rPr>
        <w:t xml:space="preserve">"hamstring_left"</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"load_state"</w:t>
      </w:r>
      <w:r>
        <w:rPr>
          <w:rStyle w:val="FunctionTok"/>
        </w:rPr>
        <w:t xml:space="preserve">,</w:t>
      </w:r>
      <w:r>
        <w:rPr>
          <w:rStyle w:val="DataTypeTok"/>
        </w:rPr>
        <w:t xml:space="preserve">"weight"</w:t>
      </w:r>
      <w:r>
        <w:rPr>
          <w:rStyle w:val="FunctionTok"/>
        </w:rPr>
        <w:t xml:space="preserve">:</w:t>
      </w:r>
      <w:r>
        <w:rPr>
          <w:rStyle w:val="NormalTok"/>
        </w:rPr>
        <w:t xml:space="preserve"> </w:t>
      </w:r>
      <w:r>
        <w:rPr>
          <w:rStyle w:val="FloatTok"/>
        </w:rPr>
        <w:t xml:space="preserve">0.10</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-0.75</w:t>
      </w:r>
      <w:r>
        <w:rPr>
          <w:rStyle w:val="FunctionTok"/>
        </w:rPr>
        <w:t xml:space="preserve">,</w:t>
      </w:r>
      <w:r>
        <w:rPr>
          <w:rStyle w:val="NormalTok"/>
        </w:rPr>
        <w:t xml:space="preserve"> </w:t>
      </w:r>
      <w:r>
        <w:rPr>
          <w:rStyle w:val="DataTypeTok"/>
        </w:rPr>
        <w:t xml:space="preserve">"acwr_ewma"</w:t>
      </w:r>
      <w:r>
        <w:rPr>
          <w:rStyle w:val="FunctionTok"/>
        </w:rPr>
        <w:t xml:space="preserve">:</w:t>
      </w:r>
      <w:r>
        <w:rPr>
          <w:rStyle w:val="NormalTok"/>
        </w:rPr>
        <w:t xml:space="preserve"> </w:t>
      </w:r>
      <w:r>
        <w:rPr>
          <w:rStyle w:val="FloatTok"/>
        </w:rPr>
        <w:t xml:space="preserve">1.38</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"flags"</w:t>
      </w:r>
      <w:r>
        <w:rPr>
          <w:rStyle w:val="FunctionTok"/>
        </w:rPr>
        <w:t xml:space="preserve">:</w:t>
      </w:r>
      <w:r>
        <w:rPr>
          <w:rStyle w:val="NormalTok"/>
        </w:rPr>
        <w:t xml:space="preserve"> </w:t>
      </w:r>
      <w:r>
        <w:rPr>
          <w:rStyle w:val="OtherTok"/>
        </w:rPr>
        <w:t xml:space="preserve">[</w:t>
      </w:r>
      <w:r>
        <w:rPr>
          <w:rStyle w:val="StringTok"/>
        </w:rPr>
        <w:t xml:space="preserve">"HRV_SUPPRESSED"</w:t>
      </w:r>
      <w:r>
        <w:rPr>
          <w:rStyle w:val="OtherTok"/>
        </w:rPr>
        <w:t xml:space="preserve">,</w:t>
      </w:r>
      <w:r>
        <w:rPr>
          <w:rStyle w:val="NormalTok"/>
        </w:rPr>
        <w:t xml:space="preserve"> </w:t>
      </w:r>
      <w:r>
        <w:rPr>
          <w:rStyle w:val="StringTok"/>
        </w:rPr>
        <w:t xml:space="preserve">"SLEEP_DEBT"</w:t>
      </w:r>
      <w:r>
        <w:rPr>
          <w:rStyle w:val="OtherTok"/>
        </w:rPr>
        <w:t xml:space="preserve">]</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"reduce_volume"</w:t>
      </w:r>
      <w:r>
        <w:rPr>
          <w:rStyle w:val="FunctionTok"/>
        </w:rPr>
        <w:t xml:space="preserve">,</w:t>
      </w:r>
      <w:r>
        <w:br/>
      </w:r>
      <w:r>
        <w:rPr>
          <w:rStyle w:val="NormalTok"/>
        </w:rPr>
        <w:t xml:space="preserve">    </w:t>
      </w:r>
      <w:r>
        <w:rPr>
          <w:rStyle w:val="DataTypeTok"/>
        </w:rPr>
        <w:t xml:space="preserve">"factor"</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"keep_intensity"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"rationale_es"</w:t>
      </w:r>
      <w:r>
        <w:rPr>
          <w:rStyle w:val="FunctionTok"/>
        </w:rPr>
        <w:t xml:space="preserve">:</w:t>
      </w:r>
      <w:r>
        <w:rPr>
          <w:rStyle w:val="NormalTok"/>
        </w:rPr>
        <w:t xml:space="preserve"> </w:t>
      </w:r>
      <w:r>
        <w:rPr>
          <w:rStyle w:val="StringTok"/>
        </w:rPr>
        <w:t xml:space="preserve">"Tu VHR está por debajo de tu rango normal dos días seguidos y dormiste 5,4 h de media. Mantenemos la intensidad y bajamos el volumen un 25 %."</w:t>
      </w:r>
      <w:r>
        <w:br/>
      </w:r>
      <w:r>
        <w:rPr>
          <w:rStyle w:val="NormalTok"/>
        </w:rPr>
        <w:t xml:space="preserve">  </w:t>
      </w:r>
      <w:r>
        <w:rPr>
          <w:rStyle w:val="FunctionTok"/>
        </w:rPr>
        <w:t xml:space="preserve">}</w:t>
      </w:r>
      <w:r>
        <w:br/>
      </w:r>
      <w:r>
        <w:rPr>
          <w:rStyle w:val="FunctionTok"/>
        </w:rPr>
        <w:t xml:space="preserve">}</w:t>
      </w:r>
    </w:p>
    <w:bookmarkEnd w:id="75"/>
    <w:bookmarkStart w:id="76" w:name="X7361ddb192c31a51aa92229fe94e0e42d02d30e"/>
    <w:p>
      <w:pPr>
        <w:pStyle w:val="Heading2"/>
      </w:pPr>
      <w:r>
        <w:t xml:space="preserve">8.4 Herramientas expuestas al orquestador de IA</w:t>
      </w:r>
    </w:p>
    <w:p>
      <w:pPr>
        <w:pStyle w:val="FirstParagraph"/>
      </w:pPr>
      <w:r>
        <w:t xml:space="preserve">El LLM opera exclusivamente mediante estas herramientas tipadas. No tiene acceso a la base de datos ni puede escribir prescripciones fuera de ellas.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Herramienta</w:t>
            </w:r>
          </w:p>
        </w:tc>
        <w:tc>
          <w:tcPr/>
          <w:p>
            <w:pPr>
              <w:pStyle w:val="Compact"/>
              <w:jc w:val="left"/>
            </w:pPr>
            <w:r>
              <w:t xml:space="preserve">Efecto</w:t>
            </w:r>
          </w:p>
        </w:tc>
        <w:tc>
          <w:tcPr/>
          <w:p>
            <w:pPr>
              <w:pStyle w:val="Compact"/>
              <w:jc w:val="left"/>
            </w:pPr>
            <w:r>
              <w:t xml:space="preserve">Requiere confirmación del usuario</w:t>
            </w:r>
          </w:p>
        </w:tc>
      </w:tr>
      <w:tr>
        <w:tc>
          <w:tcPr/>
          <w:p>
            <w:pPr>
              <w:pStyle w:val="Compact"/>
              <w:jc w:val="left"/>
            </w:pPr>
            <w:r>
              <w:rPr>
                <w:rStyle w:val="VerbatimChar"/>
              </w:rPr>
              <w:t xml:space="preserve">get_athlete_context()</w:t>
            </w:r>
          </w:p>
        </w:tc>
        <w:tc>
          <w:tcPr/>
          <w:p>
            <w:pPr>
              <w:pStyle w:val="Compact"/>
              <w:jc w:val="left"/>
            </w:pPr>
            <w:r>
              <w:t xml:space="preserve">Lectura de perfil, plan vigente, métricas</w:t>
            </w:r>
          </w:p>
        </w:tc>
        <w:tc>
          <w:tcPr/>
          <w:p>
            <w:pPr>
              <w:pStyle w:val="Compact"/>
              <w:jc w:val="left"/>
            </w:pPr>
            <w:r>
              <w:t xml:space="preserve">No</w:t>
            </w:r>
          </w:p>
        </w:tc>
      </w:tr>
      <w:tr>
        <w:tc>
          <w:tcPr/>
          <w:p>
            <w:pPr>
              <w:pStyle w:val="Compact"/>
              <w:jc w:val="left"/>
            </w:pPr>
            <w:r>
              <w:rPr>
                <w:rStyle w:val="VerbatimChar"/>
              </w:rPr>
              <w:t xml:space="preserve">get_todays_session()</w:t>
            </w:r>
          </w:p>
        </w:tc>
        <w:tc>
          <w:tcPr/>
          <w:p>
            <w:pPr>
              <w:pStyle w:val="Compact"/>
              <w:jc w:val="left"/>
            </w:pPr>
            <w:r>
              <w:t xml:space="preserve">Lectura</w:t>
            </w:r>
          </w:p>
        </w:tc>
        <w:tc>
          <w:tcPr/>
          <w:p>
            <w:pPr>
              <w:pStyle w:val="Compact"/>
              <w:jc w:val="left"/>
            </w:pPr>
            <w:r>
              <w:t xml:space="preserve">No</w:t>
            </w:r>
          </w:p>
        </w:tc>
      </w:tr>
      <w:tr>
        <w:tc>
          <w:tcPr/>
          <w:p>
            <w:pPr>
              <w:pStyle w:val="Compact"/>
              <w:jc w:val="left"/>
            </w:pPr>
            <w:r>
              <w:rPr>
                <w:rStyle w:val="VerbatimChar"/>
              </w:rPr>
              <w:t xml:space="preserve">explain_decision(decision_id)</w:t>
            </w:r>
          </w:p>
        </w:tc>
        <w:tc>
          <w:tcPr/>
          <w:p>
            <w:pPr>
              <w:pStyle w:val="Compact"/>
              <w:jc w:val="left"/>
            </w:pPr>
            <w:r>
              <w:t xml:space="preserve">Lectura del log</w:t>
            </w:r>
          </w:p>
        </w:tc>
        <w:tc>
          <w:tcPr/>
          <w:p>
            <w:pPr>
              <w:pStyle w:val="Compact"/>
              <w:jc w:val="left"/>
            </w:pPr>
            <w:r>
              <w:t xml:space="preserve">No</w:t>
            </w:r>
          </w:p>
        </w:tc>
      </w:tr>
      <w:tr>
        <w:tc>
          <w:tcPr/>
          <w:p>
            <w:pPr>
              <w:pStyle w:val="Compact"/>
              <w:jc w:val="left"/>
            </w:pPr>
            <w:r>
              <w:rPr>
                <w:rStyle w:val="VerbatimChar"/>
              </w:rPr>
              <w:t xml:space="preserve">propose_session_adjustment(session_id, reason, params)</w:t>
            </w:r>
          </w:p>
        </w:tc>
        <w:tc>
          <w:tcPr/>
          <w:p>
            <w:pPr>
              <w:pStyle w:val="Compact"/>
              <w:jc w:val="left"/>
            </w:pPr>
            <w:r>
              <w:t xml:space="preserve">Propuesta validada contra guardarraíles; devuelve aceptada o rechazada con motivo</w:t>
            </w:r>
          </w:p>
        </w:tc>
        <w:tc>
          <w:tcPr/>
          <w:p>
            <w:pPr>
              <w:pStyle w:val="Compact"/>
              <w:jc w:val="left"/>
            </w:pPr>
            <w:r>
              <w:t xml:space="preserve">Sí</w:t>
            </w:r>
          </w:p>
        </w:tc>
      </w:tr>
      <w:tr>
        <w:tc>
          <w:tcPr/>
          <w:p>
            <w:pPr>
              <w:pStyle w:val="Compact"/>
              <w:jc w:val="left"/>
            </w:pPr>
            <w:r>
              <w:rPr>
                <w:rStyle w:val="VerbatimChar"/>
              </w:rPr>
              <w:t xml:space="preserve">swap_session(session_id, constraint)</w:t>
            </w:r>
          </w:p>
        </w:tc>
        <w:tc>
          <w:tcPr/>
          <w:p>
            <w:pPr>
              <w:pStyle w:val="Compact"/>
              <w:jc w:val="left"/>
            </w:pPr>
            <w:r>
              <w:t xml:space="preserve">Sustitución dentro de alternativas válidas</w:t>
            </w:r>
          </w:p>
        </w:tc>
        <w:tc>
          <w:tcPr/>
          <w:p>
            <w:pPr>
              <w:pStyle w:val="Compact"/>
              <w:jc w:val="left"/>
            </w:pPr>
            <w:r>
              <w:t xml:space="preserve">Sí</w:t>
            </w:r>
          </w:p>
        </w:tc>
      </w:tr>
      <w:tr>
        <w:tc>
          <w:tcPr/>
          <w:p>
            <w:pPr>
              <w:pStyle w:val="Compact"/>
              <w:jc w:val="left"/>
            </w:pPr>
            <w:r>
              <w:rPr>
                <w:rStyle w:val="VerbatimChar"/>
              </w:rPr>
              <w:t xml:space="preserve">log_wellness(date, fields)</w:t>
            </w:r>
          </w:p>
        </w:tc>
        <w:tc>
          <w:tcPr/>
          <w:p>
            <w:pPr>
              <w:pStyle w:val="Compact"/>
              <w:jc w:val="left"/>
            </w:pPr>
            <w:r>
              <w:t xml:space="preserve">Escritura acotada</w:t>
            </w:r>
          </w:p>
        </w:tc>
        <w:tc>
          <w:tcPr/>
          <w:p>
            <w:pPr>
              <w:pStyle w:val="Compact"/>
              <w:jc w:val="left"/>
            </w:pPr>
            <w:r>
              <w:t xml:space="preserve">No</w:t>
            </w:r>
          </w:p>
        </w:tc>
      </w:tr>
      <w:tr>
        <w:tc>
          <w:tcPr/>
          <w:p>
            <w:pPr>
              <w:pStyle w:val="Compact"/>
              <w:jc w:val="left"/>
            </w:pPr>
            <w:r>
              <w:rPr>
                <w:rStyle w:val="VerbatimChar"/>
              </w:rPr>
              <w:t xml:space="preserve">log_pain(region, nrs, context)</w:t>
            </w:r>
          </w:p>
        </w:tc>
        <w:tc>
          <w:tcPr/>
          <w:p>
            <w:pPr>
              <w:pStyle w:val="Compact"/>
              <w:jc w:val="left"/>
            </w:pPr>
            <w:r>
              <w:t xml:space="preserve">Escritura + disparo de evaluación de riesgo</w:t>
            </w:r>
          </w:p>
        </w:tc>
        <w:tc>
          <w:tcPr/>
          <w:p>
            <w:pPr>
              <w:pStyle w:val="Compact"/>
              <w:jc w:val="left"/>
            </w:pPr>
            <w:r>
              <w:t xml:space="preserve">No</w:t>
            </w:r>
          </w:p>
        </w:tc>
      </w:tr>
      <w:tr>
        <w:tc>
          <w:tcPr/>
          <w:p>
            <w:pPr>
              <w:pStyle w:val="Compact"/>
              <w:jc w:val="left"/>
            </w:pPr>
            <w:r>
              <w:rPr>
                <w:rStyle w:val="VerbatimChar"/>
              </w:rPr>
              <w:t xml:space="preserve">search_exercise_library(query, filters)</w:t>
            </w:r>
          </w:p>
        </w:tc>
        <w:tc>
          <w:tcPr/>
          <w:p>
            <w:pPr>
              <w:pStyle w:val="Compact"/>
              <w:jc w:val="left"/>
            </w:pPr>
            <w:r>
              <w:t xml:space="preserve">Lectura</w:t>
            </w:r>
          </w:p>
        </w:tc>
        <w:tc>
          <w:tcPr/>
          <w:p>
            <w:pPr>
              <w:pStyle w:val="Compact"/>
              <w:jc w:val="left"/>
            </w:pPr>
            <w:r>
              <w:t xml:space="preserve">No</w:t>
            </w:r>
          </w:p>
        </w:tc>
      </w:tr>
      <w:tr>
        <w:tc>
          <w:tcPr/>
          <w:p>
            <w:pPr>
              <w:pStyle w:val="Compact"/>
              <w:jc w:val="left"/>
            </w:pPr>
            <w:r>
              <w:rPr>
                <w:rStyle w:val="VerbatimChar"/>
              </w:rPr>
              <w:t xml:space="preserve">escalate_to_human(reason)</w:t>
            </w:r>
          </w:p>
        </w:tc>
        <w:tc>
          <w:tcPr/>
          <w:p>
            <w:pPr>
              <w:pStyle w:val="Compact"/>
              <w:jc w:val="left"/>
            </w:pPr>
            <w:r>
              <w:t xml:space="preserve">Notifica al staff</w:t>
            </w:r>
          </w:p>
        </w:tc>
        <w:tc>
          <w:tcPr/>
          <w:p>
            <w:pPr>
              <w:pStyle w:val="Compact"/>
              <w:jc w:val="left"/>
            </w:pPr>
            <w:r>
              <w:t xml:space="preserve">No</w:t>
            </w:r>
          </w:p>
        </w:tc>
      </w:tr>
    </w:tbl>
    <w:p>
      <w:pPr>
        <w:pStyle w:val="BodyText"/>
      </w:pPr>
      <w:r>
        <w:rPr>
          <w:bCs/>
          <w:b/>
        </w:rPr>
        <w:t xml:space="preserve">Guardarraíles del orquestador:</w:t>
      </w:r>
      <w:r>
        <w:t xml:space="preserve"> </w:t>
      </w:r>
      <w:r>
        <w:t xml:space="preserve">sin consejo médico ni nutricional clínico (se deriva a profesional); mensajes que sugieran lesión aguda, dolor torácico o síntomas de alarma cortan la conversación y activan</w:t>
      </w:r>
      <w:r>
        <w:t xml:space="preserve"> </w:t>
      </w:r>
      <w:r>
        <w:rPr>
          <w:rStyle w:val="VerbatimChar"/>
        </w:rPr>
        <w:t xml:space="preserve">escalate_to_human</w:t>
      </w:r>
      <w:r>
        <w:t xml:space="preserve">; nunca se contradicen los guardarraíles de §6.6; toda propuesta aceptada genera una</w:t>
      </w:r>
      <w:r>
        <w:t xml:space="preserve"> </w:t>
      </w:r>
      <w:r>
        <w:rPr>
          <w:rStyle w:val="VerbatimChar"/>
        </w:rPr>
        <w:t xml:space="preserve">decision</w:t>
      </w:r>
      <w:r>
        <w:t xml:space="preserve"> </w:t>
      </w:r>
      <w:r>
        <w:t xml:space="preserve">con</w:t>
      </w:r>
      <w:r>
        <w:t xml:space="preserve"> </w:t>
      </w:r>
      <w:r>
        <w:rPr>
          <w:rStyle w:val="VerbatimChar"/>
        </w:rPr>
        <w:t xml:space="preserve">llm_model</w:t>
      </w:r>
      <w:r>
        <w:t xml:space="preserve"> </w:t>
      </w:r>
      <w:r>
        <w:t xml:space="preserve">registrado.</w:t>
      </w:r>
    </w:p>
    <w:bookmarkEnd w:id="76"/>
    <w:bookmarkStart w:id="77" w:name="X9e8fac54fef84e7d19ee621d7cbd4eee8f05786"/>
    <w:p>
      <w:pPr>
        <w:pStyle w:val="Heading2"/>
      </w:pPr>
      <w:r>
        <w:t xml:space="preserve">8.5 Webhooks salientes (clientes empresariales, Fase 4)</w:t>
      </w:r>
    </w:p>
    <w:p>
      <w:pPr>
        <w:pStyle w:val="FirstParagraph"/>
      </w:pPr>
      <w:r>
        <w:rPr>
          <w:rStyle w:val="VerbatimChar"/>
        </w:rPr>
        <w:t xml:space="preserve">POST</w:t>
      </w:r>
      <w:r>
        <w:t xml:space="preserve"> </w:t>
      </w:r>
      <w:r>
        <w:t xml:space="preserve">firmado con HMAC-SHA256 (</w:t>
      </w:r>
      <w:r>
        <w:rPr>
          <w:rStyle w:val="VerbatimChar"/>
        </w:rPr>
        <w:t xml:space="preserve">X-Signature</w:t>
      </w:r>
      <w:r>
        <w:t xml:space="preserve">, tolerancia de 5 min):</w:t>
      </w:r>
      <w:r>
        <w:t xml:space="preserve"> </w:t>
      </w:r>
      <w:r>
        <w:rPr>
          <w:rStyle w:val="VerbatimChar"/>
        </w:rPr>
        <w:t xml:space="preserve">athlete.risk_flag.raised</w:t>
      </w:r>
      <w:r>
        <w:t xml:space="preserve">,</w:t>
      </w:r>
      <w:r>
        <w:t xml:space="preserve"> </w:t>
      </w:r>
      <w:r>
        <w:rPr>
          <w:rStyle w:val="VerbatimChar"/>
        </w:rPr>
        <w:t xml:space="preserve">athlete.session.completed</w:t>
      </w:r>
      <w:r>
        <w:t xml:space="preserve">,</w:t>
      </w:r>
      <w:r>
        <w:t xml:space="preserve"> </w:t>
      </w:r>
      <w:r>
        <w:rPr>
          <w:rStyle w:val="VerbatimChar"/>
        </w:rPr>
        <w:t xml:space="preserve">team.weekly_report.ready</w:t>
      </w:r>
      <w:r>
        <w:t xml:space="preserve">. Reintentos con retroceso exponencial durante 24 h; cola muerta consultable desde el back-office.</w:t>
      </w:r>
    </w:p>
    <w:p>
      <w:r>
        <w:pict>
          <v:rect style="width:0;height:1.5pt" o:hralign="center" o:hrstd="t" o:hr="t"/>
        </w:pict>
      </w:r>
    </w:p>
    <w:bookmarkEnd w:id="77"/>
    <w:bookmarkEnd w:id="78"/>
    <w:bookmarkStart w:id="83" w:name="seguridad-privacidad-y-cumplimiento"/>
    <w:p>
      <w:pPr>
        <w:pStyle w:val="Heading1"/>
      </w:pPr>
      <w:r>
        <w:t xml:space="preserve">9. Seguridad, privacidad y cumplimiento</w:t>
      </w:r>
    </w:p>
    <w:bookmarkStart w:id="79" w:name="clasificación-de-datos"/>
    <w:p>
      <w:pPr>
        <w:pStyle w:val="Heading2"/>
      </w:pPr>
      <w:r>
        <w:t xml:space="preserve">9.1 Clasificación de datos</w:t>
      </w:r>
    </w:p>
    <w:p>
      <w:pPr>
        <w:pStyle w:val="FirstParagraph"/>
      </w:pPr>
      <w:r>
        <w:t xml:space="preserve">Los datos de VHR, sueño, lesiones y percepción de dolor son</w:t>
      </w:r>
      <w:r>
        <w:t xml:space="preserve"> </w:t>
      </w:r>
      <w:r>
        <w:rPr>
          <w:bCs/>
          <w:b/>
        </w:rPr>
        <w:t xml:space="preserve">datos de salud</w:t>
      </w:r>
      <w:r>
        <w:t xml:space="preserve"> </w:t>
      </w:r>
      <w:r>
        <w:t xml:space="preserve">(categoría especial, art. 9 RGPD; ley 25.326 en Argentina). Consecuencias vinculantes: base legal por consentimiento explícito y granular, minimización, cifrado en reposo y evaluación de impacto (DPIA) antes del lanzamiento público.</w:t>
      </w:r>
    </w:p>
    <w:bookmarkEnd w:id="79"/>
    <w:bookmarkStart w:id="80" w:name="controles-técnicos"/>
    <w:p>
      <w:pPr>
        <w:pStyle w:val="Heading2"/>
      </w:pPr>
      <w:r>
        <w:t xml:space="preserve">9.2 Controles técnicos</w:t>
      </w:r>
    </w:p>
    <w:p>
      <w:pPr>
        <w:numPr>
          <w:ilvl w:val="0"/>
          <w:numId w:val="1014"/>
        </w:numPr>
        <w:pStyle w:val="Compact"/>
      </w:pPr>
      <w:r>
        <w:t xml:space="preserve">TLS 1.3 en tránsito; AES-256 en reposo; tokens de wearables cifrados por sobre con claves en KMS y rotación trimestral.</w:t>
      </w:r>
    </w:p>
    <w:p>
      <w:pPr>
        <w:numPr>
          <w:ilvl w:val="0"/>
          <w:numId w:val="1014"/>
        </w:numPr>
        <w:pStyle w:val="Compact"/>
      </w:pPr>
      <w:r>
        <w:t xml:space="preserve">Secretos fuera del repositorio (Vault o gestor del proveedor cloud); escaneo de secretos en CI.</w:t>
      </w:r>
    </w:p>
    <w:p>
      <w:pPr>
        <w:numPr>
          <w:ilvl w:val="0"/>
          <w:numId w:val="1014"/>
        </w:numPr>
        <w:pStyle w:val="Compact"/>
      </w:pPr>
      <w:r>
        <w:t xml:space="preserve">Aislamiento por RLS con</w:t>
      </w:r>
      <w:r>
        <w:t xml:space="preserve"> </w:t>
      </w:r>
      <w:r>
        <w:rPr>
          <w:rStyle w:val="VerbatimChar"/>
        </w:rPr>
        <w:t xml:space="preserve">app.user_id</w:t>
      </w:r>
      <w:r>
        <w:t xml:space="preserve"> </w:t>
      </w:r>
      <w:r>
        <w:t xml:space="preserve">fijado por el gateway a partir del JWT verificado.</w:t>
      </w:r>
    </w:p>
    <w:p>
      <w:pPr>
        <w:numPr>
          <w:ilvl w:val="0"/>
          <w:numId w:val="1014"/>
        </w:numPr>
        <w:pStyle w:val="Compact"/>
      </w:pPr>
      <w:r>
        <w:t xml:space="preserve">MFA obligatorio para roles con acceso multi-atleta (coach, physio, admin).</w:t>
      </w:r>
    </w:p>
    <w:p>
      <w:pPr>
        <w:numPr>
          <w:ilvl w:val="0"/>
          <w:numId w:val="1014"/>
        </w:numPr>
        <w:pStyle w:val="Compact"/>
      </w:pPr>
      <w:r>
        <w:t xml:space="preserve">Registro de auditoría inmutable para todo acceso a datos de otro sujeto: quién, cuándo, qué atleta, con qué fin.</w:t>
      </w:r>
    </w:p>
    <w:p>
      <w:pPr>
        <w:numPr>
          <w:ilvl w:val="0"/>
          <w:numId w:val="1014"/>
        </w:numPr>
        <w:pStyle w:val="Compact"/>
      </w:pPr>
      <w:r>
        <w:t xml:space="preserve">Pruebas de penetración anuales y revisión de dependencias en cada build.</w:t>
      </w:r>
    </w:p>
    <w:bookmarkEnd w:id="80"/>
    <w:bookmarkStart w:id="81" w:name="derechos-del-interesado"/>
    <w:p>
      <w:pPr>
        <w:pStyle w:val="Heading2"/>
      </w:pPr>
      <w:r>
        <w:t xml:space="preserve">9.3 Derechos del interesado</w:t>
      </w:r>
    </w:p>
    <w:p>
      <w:pPr>
        <w:pStyle w:val="FirstParagraph"/>
      </w:pPr>
      <w:r>
        <w:t xml:space="preserve">Endpoints y procesos para acceso, rectificación, portabilidad (exportación JSON + CSV completa), oposición y supresión. La supresión ejecuta anonimización irreversible en 30 días y propaga la revocación a los proveedores de wearables conectados.</w:t>
      </w:r>
    </w:p>
    <w:bookmarkEnd w:id="81"/>
    <w:bookmarkStart w:id="82" w:name="datos-de-menores-y-contexto-de-club"/>
    <w:p>
      <w:pPr>
        <w:pStyle w:val="Heading2"/>
      </w:pPr>
      <w:r>
        <w:t xml:space="preserve">9.4 Datos de menores y contexto de club</w:t>
      </w:r>
    </w:p>
    <w:p>
      <w:pPr>
        <w:pStyle w:val="FirstParagraph"/>
      </w:pPr>
      <w:r>
        <w:t xml:space="preserve">Menores de 16 años: consentimiento del tutor verificado, funcionalidades restringidas (§6.6.6) y visibilidad limitada. En clubes, el atleta conserva la titularidad de sus datos de salud: el staff ve carga, disponibilidad y banderas; el detalle clínico requiere permiso específico por rol y queda auditado.</w:t>
      </w:r>
    </w:p>
    <w:p>
      <w:r>
        <w:pict>
          <v:rect style="width:0;height:1.5pt" o:hralign="center" o:hrstd="t" o:hr="t"/>
        </w:pict>
      </w:r>
    </w:p>
    <w:bookmarkEnd w:id="82"/>
    <w:bookmarkEnd w:id="83"/>
    <w:bookmarkStart w:id="84" w:name="calidad-pruebas-y-observabilidad"/>
    <w:p>
      <w:pPr>
        <w:pStyle w:val="Heading1"/>
      </w:pPr>
      <w:r>
        <w:t xml:space="preserve">10. Calidad, pruebas y observabilidad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Alcance</w:t>
            </w:r>
          </w:p>
        </w:tc>
        <w:tc>
          <w:tcPr/>
          <w:p>
            <w:pPr>
              <w:pStyle w:val="Compact"/>
              <w:jc w:val="left"/>
            </w:pPr>
            <w:r>
              <w:t xml:space="preserve">Umbral</w:t>
            </w:r>
          </w:p>
        </w:tc>
      </w:tr>
      <w:tr>
        <w:tc>
          <w:tcPr/>
          <w:p>
            <w:pPr>
              <w:pStyle w:val="Compact"/>
              <w:jc w:val="left"/>
            </w:pPr>
            <w:r>
              <w:t xml:space="preserve">Unitarias</w:t>
            </w:r>
          </w:p>
        </w:tc>
        <w:tc>
          <w:tcPr/>
          <w:p>
            <w:pPr>
              <w:pStyle w:val="Compact"/>
              <w:jc w:val="left"/>
            </w:pPr>
            <w:r>
              <w:t xml:space="preserve">Fórmulas de carga, ACWR, readiness, estimación de 1RM</w:t>
            </w:r>
          </w:p>
        </w:tc>
        <w:tc>
          <w:tcPr/>
          <w:p>
            <w:pPr>
              <w:pStyle w:val="Compact"/>
              <w:jc w:val="left"/>
            </w:pPr>
            <w:r>
              <w:t xml:space="preserve">Cobertura ≥ 90 % en el paquete de dominio</w:t>
            </w:r>
          </w:p>
        </w:tc>
      </w:tr>
      <w:tr>
        <w:tc>
          <w:tcPr/>
          <w:p>
            <w:pPr>
              <w:pStyle w:val="Compact"/>
              <w:jc w:val="left"/>
            </w:pPr>
            <w:r>
              <w:t xml:space="preserve">Propiedades</w:t>
            </w:r>
          </w:p>
        </w:tc>
        <w:tc>
          <w:tcPr/>
          <w:p>
            <w:pPr>
              <w:pStyle w:val="Compact"/>
              <w:jc w:val="left"/>
            </w:pPr>
            <w:r>
              <w:t xml:space="preserve">Invariantes del generador (nunca supera guardarraíles, nunca prescribe ejercicio contraindicado)</w:t>
            </w:r>
          </w:p>
        </w:tc>
        <w:tc>
          <w:tcPr/>
          <w:p>
            <w:pPr>
              <w:pStyle w:val="Compact"/>
              <w:jc w:val="left"/>
            </w:pPr>
            <w:r>
              <w:t xml:space="preserve">Hypothesis, 1000 casos por invariante</w:t>
            </w:r>
          </w:p>
        </w:tc>
      </w:tr>
      <w:tr>
        <w:tc>
          <w:tcPr/>
          <w:p>
            <w:pPr>
              <w:pStyle w:val="Compact"/>
              <w:jc w:val="left"/>
            </w:pPr>
            <w:r>
              <w:t xml:space="preserve">Golden tests</w:t>
            </w:r>
          </w:p>
        </w:tc>
        <w:tc>
          <w:tcPr/>
          <w:p>
            <w:pPr>
              <w:pStyle w:val="Compact"/>
              <w:jc w:val="left"/>
            </w:pPr>
            <w:r>
              <w:t xml:space="preserve">30 perfiles sintéticos de atleta con plan esperado versionado</w:t>
            </w:r>
          </w:p>
        </w:tc>
        <w:tc>
          <w:tcPr/>
          <w:p>
            <w:pPr>
              <w:pStyle w:val="Compact"/>
              <w:jc w:val="left"/>
            </w:pPr>
            <w:r>
              <w:t xml:space="preserve">Diferencia = fallo, revisión obligatoria</w:t>
            </w:r>
          </w:p>
        </w:tc>
      </w:tr>
      <w:tr>
        <w:tc>
          <w:tcPr/>
          <w:p>
            <w:pPr>
              <w:pStyle w:val="Compact"/>
              <w:jc w:val="left"/>
            </w:pPr>
            <w:r>
              <w:t xml:space="preserve">Integración</w:t>
            </w:r>
          </w:p>
        </w:tc>
        <w:tc>
          <w:tcPr/>
          <w:p>
            <w:pPr>
              <w:pStyle w:val="Compact"/>
              <w:jc w:val="left"/>
            </w:pPr>
            <w:r>
              <w:t xml:space="preserve">Contratos entre servicios (Pact), migraciones, RLS</w:t>
            </w:r>
          </w:p>
        </w:tc>
        <w:tc>
          <w:tcPr/>
          <w:p>
            <w:pPr>
              <w:pStyle w:val="Compact"/>
              <w:jc w:val="left"/>
            </w:pPr>
            <w:r>
              <w:t xml:space="preserve">Bloqueante en CI</w:t>
            </w:r>
          </w:p>
        </w:tc>
      </w:tr>
      <w:tr>
        <w:tc>
          <w:tcPr/>
          <w:p>
            <w:pPr>
              <w:pStyle w:val="Compact"/>
              <w:jc w:val="left"/>
            </w:pPr>
            <w:r>
              <w:t xml:space="preserve">E2E</w:t>
            </w:r>
          </w:p>
        </w:tc>
        <w:tc>
          <w:tcPr/>
          <w:p>
            <w:pPr>
              <w:pStyle w:val="Compact"/>
              <w:jc w:val="left"/>
            </w:pPr>
            <w:r>
              <w:t xml:space="preserve">Alta → evaluación → plan → ejecución → ajuste</w:t>
            </w:r>
          </w:p>
        </w:tc>
        <w:tc>
          <w:tcPr/>
          <w:p>
            <w:pPr>
              <w:pStyle w:val="Compact"/>
              <w:jc w:val="left"/>
            </w:pPr>
            <w:r>
              <w:t xml:space="preserve">Detox (móvil), Playwright (web)</w:t>
            </w:r>
          </w:p>
        </w:tc>
      </w:tr>
      <w:tr>
        <w:tc>
          <w:tcPr/>
          <w:p>
            <w:pPr>
              <w:pStyle w:val="Compact"/>
              <w:jc w:val="left"/>
            </w:pPr>
            <w:r>
              <w:t xml:space="preserve">Carga</w:t>
            </w:r>
          </w:p>
        </w:tc>
        <w:tc>
          <w:tcPr/>
          <w:p>
            <w:pPr>
              <w:pStyle w:val="Compact"/>
              <w:jc w:val="left"/>
            </w:pPr>
            <w:r>
              <w:t xml:space="preserve">10 000 atletas, cálculo nocturno de métricas</w:t>
            </w:r>
          </w:p>
        </w:tc>
        <w:tc>
          <w:tcPr/>
          <w:p>
            <w:pPr>
              <w:pStyle w:val="Compact"/>
              <w:jc w:val="left"/>
            </w:pPr>
            <w:r>
              <w:t xml:space="preserve">p95 &lt; 300 ms lectura; ventana batch &lt; 20 min</w:t>
            </w:r>
          </w:p>
        </w:tc>
      </w:tr>
      <w:tr>
        <w:tc>
          <w:tcPr/>
          <w:p>
            <w:pPr>
              <w:pStyle w:val="Compact"/>
              <w:jc w:val="left"/>
            </w:pPr>
            <w:r>
              <w:t xml:space="preserve">Validación científica</w:t>
            </w:r>
          </w:p>
        </w:tc>
        <w:tc>
          <w:tcPr/>
          <w:p>
            <w:pPr>
              <w:pStyle w:val="Compact"/>
              <w:jc w:val="left"/>
            </w:pPr>
            <w:r>
              <w:t xml:space="preserve">Revisión del ruleset por el consejo asesor deportivo antes de publicar</w:t>
            </w:r>
          </w:p>
        </w:tc>
        <w:tc>
          <w:tcPr/>
          <w:p>
            <w:pPr>
              <w:pStyle w:val="Compact"/>
              <w:jc w:val="left"/>
            </w:pPr>
            <w:r>
              <w:t xml:space="preserve">Firma registrada en</w:t>
            </w:r>
            <w:r>
              <w:t xml:space="preserve"> </w:t>
            </w:r>
            <w:r>
              <w:rPr>
                <w:rStyle w:val="VerbatimChar"/>
              </w:rPr>
              <w:t xml:space="preserve">rulesets.published_by</w:t>
            </w:r>
          </w:p>
        </w:tc>
      </w:tr>
    </w:tbl>
    <w:p>
      <w:pPr>
        <w:pStyle w:val="BodyText"/>
      </w:pPr>
      <w:r>
        <w:rPr>
          <w:bCs/>
          <w:b/>
        </w:rPr>
        <w:t xml:space="preserve">Métricas de producto a instrumentar desde el día uno:</w:t>
      </w:r>
      <w:r>
        <w:t xml:space="preserve"> </w:t>
      </w:r>
      <w:r>
        <w:t xml:space="preserve">adherencia al plan (sesiones completadas / prescritas), tasa de cumplimiento del cuestionario diario, latencia de sincronización de wearables, proporción de decisiones anuladas por el staff (indicador de calidad del motor) y retención a 4, 8 y 12 semanas.</w:t>
      </w:r>
    </w:p>
    <w:p>
      <w:r>
        <w:pict>
          <v:rect style="width:0;height:1.5pt" o:hralign="center" o:hrstd="t" o:hr="t"/>
        </w:pict>
      </w:r>
    </w:p>
    <w:bookmarkEnd w:id="84"/>
    <w:bookmarkStart w:id="91" w:name="roadmap-por-fases"/>
    <w:p>
      <w:pPr>
        <w:pStyle w:val="Heading1"/>
      </w:pPr>
      <w:r>
        <w:t xml:space="preserve">11. Roadmap por fases</w:t>
      </w:r>
    </w:p>
    <w:bookmarkStart w:id="85" w:name="fase-0-fundaciones-4-semanas"/>
    <w:p>
      <w:pPr>
        <w:pStyle w:val="Heading2"/>
      </w:pPr>
      <w:r>
        <w:t xml:space="preserve">Fase 0 — Fundaciones (4 semanas)</w:t>
      </w:r>
    </w:p>
    <w:p>
      <w:pPr>
        <w:pStyle w:val="FirstParagraph"/>
      </w:pPr>
      <w:r>
        <w:t xml:space="preserve">Preparación, no producto. Repositorio, CI/CD, entornos, esquema base y migraciones, autenticación, observabilidad,</w:t>
      </w:r>
      <w:r>
        <w:t xml:space="preserve"> </w:t>
      </w:r>
      <w:r>
        <w:rPr>
          <w:bCs/>
          <w:b/>
        </w:rPr>
        <w:t xml:space="preserve">ruleset v1 escrito y revisado por el consejo deportivo</w:t>
      </w:r>
      <w:r>
        <w:t xml:space="preserve">, catálogo inicial de 250 ejercicios y catálogo de tests.</w:t>
      </w:r>
      <w:r>
        <w:t xml:space="preserve"> </w:t>
      </w:r>
      <w:r>
        <w:rPr>
          <w:iCs/>
          <w:i/>
        </w:rPr>
        <w:t xml:space="preserve">Criterio de salida:</w:t>
      </w:r>
      <w:r>
        <w:t xml:space="preserve"> </w:t>
      </w:r>
      <w:r>
        <w:t xml:space="preserve">pipeline verde de extremo a extremo con un despliegue automático en</w:t>
      </w:r>
      <w:r>
        <w:t xml:space="preserve"> </w:t>
      </w:r>
      <w:r>
        <w:rPr>
          <w:rStyle w:val="VerbatimChar"/>
        </w:rPr>
        <w:t xml:space="preserve">staging</w:t>
      </w:r>
      <w:r>
        <w:t xml:space="preserve">.</w:t>
      </w:r>
    </w:p>
    <w:bookmarkEnd w:id="85"/>
    <w:bookmarkStart w:id="86" w:name="fase-1-mvp-1216-semanas"/>
    <w:p>
      <w:pPr>
        <w:pStyle w:val="Heading2"/>
      </w:pPr>
      <w:r>
        <w:t xml:space="preserve">Fase 1 — MVP (12–16 semanas)</w:t>
      </w:r>
    </w:p>
    <w:p>
      <w:pPr>
        <w:pStyle w:val="FirstParagraph"/>
      </w:pPr>
      <w:r>
        <w:rPr>
          <w:bCs/>
          <w:b/>
        </w:rPr>
        <w:t xml:space="preserve">Objetivo:</w:t>
      </w:r>
      <w:r>
        <w:t xml:space="preserve"> </w:t>
      </w:r>
      <w:r>
        <w:t xml:space="preserve">un atleta individual recibe un plan semanal coherente, lo ejecuta y ve que el plan reacciona.</w:t>
      </w:r>
    </w:p>
    <w:p>
      <w:pPr>
        <w:pStyle w:val="BodyText"/>
      </w:pPr>
      <w:r>
        <w:t xml:space="preserve">Alcance funcional: registro y onboarding; evaluación inicial (batería reducida: CMJ, sprint 10/30 m, test de fuerza estimado, Yo-Yo o Course Navette, cuestionario de historial); generación de plan de 4–8 semanas; agenda y ejecución de sesión con registro de series; sRPE post-sesión; cuestionario diario de bienestar; ajuste diario por readiness (versión con wellness manual, VHR opcional); dashboard de progreso; chat con IA acotado a lectura y a las herramientas de §8.4 marcadas sin confirmación; integración con</w:t>
      </w:r>
      <w:r>
        <w:t xml:space="preserve"> </w:t>
      </w:r>
      <w:r>
        <w:rPr>
          <w:bCs/>
          <w:b/>
        </w:rPr>
        <w:t xml:space="preserve">Apple Health y Garmin</w:t>
      </w:r>
      <w:r>
        <w:t xml:space="preserve">; modo offline con sincronización diferida.</w:t>
      </w:r>
    </w:p>
    <w:p>
      <w:pPr>
        <w:pStyle w:val="BodyText"/>
      </w:pPr>
      <w:r>
        <w:t xml:space="preserve">Alcance técnico: monolito modular, PostgreSQL único, cálculo de métricas en job nocturno + recálculo bajo demanda, sin bus de eventos (llamadas internas).</w:t>
      </w:r>
    </w:p>
    <w:p>
      <w:pPr>
        <w:pStyle w:val="BodyText"/>
      </w:pPr>
      <w:r>
        <w:t xml:space="preserve">Deportes:</w:t>
      </w:r>
      <w:r>
        <w:t xml:space="preserve"> </w:t>
      </w:r>
      <w:r>
        <w:rPr>
          <w:bCs/>
          <w:b/>
        </w:rPr>
        <w:t xml:space="preserve">fuerza y running</w:t>
      </w:r>
      <w:r>
        <w:t xml:space="preserve"> </w:t>
      </w:r>
      <w:r>
        <w:t xml:space="preserve">completos; rugby, fútbol y hockey con plantillas genéricas de pretemporada.</w:t>
      </w:r>
    </w:p>
    <w:p>
      <w:pPr>
        <w:pStyle w:val="BodyText"/>
      </w:pPr>
      <w:r>
        <w:rPr>
          <w:iCs/>
          <w:i/>
        </w:rPr>
        <w:t xml:space="preserve">Criterios de salida:</w:t>
      </w:r>
      <w:r>
        <w:t xml:space="preserve"> </w:t>
      </w:r>
      <w:r>
        <w:t xml:space="preserve">100 atletas en beta cerrada; adherencia ≥ 60 % a 4 semanas; ≥ 70 % de días con cuestionario completado; cero violaciones de guardarraíles en producción; NPS ≥ 30.</w:t>
      </w:r>
    </w:p>
    <w:bookmarkEnd w:id="86"/>
    <w:bookmarkStart w:id="87" w:name="fase-2-beta-pública-1014-semanas"/>
    <w:p>
      <w:pPr>
        <w:pStyle w:val="Heading2"/>
      </w:pPr>
      <w:r>
        <w:t xml:space="preserve">Fase 2 — Beta pública (10–14 semanas)</w:t>
      </w:r>
    </w:p>
    <w:p>
      <w:pPr>
        <w:pStyle w:val="FirstParagraph"/>
      </w:pPr>
      <w:r>
        <w:rPr>
          <w:bCs/>
          <w:b/>
        </w:rPr>
        <w:t xml:space="preserve">Objetivo:</w:t>
      </w:r>
      <w:r>
        <w:t xml:space="preserve"> </w:t>
      </w:r>
      <w:r>
        <w:t xml:space="preserve">rigor científico completo y escala.</w:t>
      </w:r>
    </w:p>
    <w:p>
      <w:pPr>
        <w:pStyle w:val="BodyText"/>
      </w:pPr>
      <w:r>
        <w:t xml:space="preserve">Añade: VHR con línea base y SWC, modelo fitness–fatiga, ACWR EWMA y monotonía/strain completos; periodización por bloques con calendario competitivo y</w:t>
      </w:r>
      <w:r>
        <w:t xml:space="preserve"> </w:t>
      </w:r>
      <w:r>
        <w:rPr>
          <w:iCs/>
          <w:i/>
        </w:rPr>
        <w:t xml:space="preserve">taper</w:t>
      </w:r>
      <w:r>
        <w:t xml:space="preserve">; plantillas específicas por deporte y posición para los cinco deportes; integración con Polar, WHOOP y Fitbit; log de decisiones expuesto al usuario (</w:t>
      </w:r>
      <w:r>
        <w:t xml:space="preserve">“</w:t>
      </w:r>
      <w:r>
        <w:t xml:space="preserve">¿por qué esta sesión?</w:t>
      </w:r>
      <w:r>
        <w:t xml:space="preserve">”</w:t>
      </w:r>
      <w:r>
        <w:t xml:space="preserve">); biblioteca de ejercicios con vídeo; extracción de</w:t>
      </w:r>
      <w:r>
        <w:t xml:space="preserve"> </w:t>
      </w:r>
      <w:r>
        <w:rPr>
          <w:rStyle w:val="VerbatimChar"/>
        </w:rPr>
        <w:t xml:space="preserve">integration-service</w:t>
      </w:r>
      <w:r>
        <w:t xml:space="preserve">,</w:t>
      </w:r>
      <w:r>
        <w:t xml:space="preserve"> </w:t>
      </w:r>
      <w:r>
        <w:rPr>
          <w:rStyle w:val="VerbatimChar"/>
        </w:rPr>
        <w:t xml:space="preserve">load-analytics-service</w:t>
      </w:r>
      <w:r>
        <w:t xml:space="preserve"> </w:t>
      </w:r>
      <w:r>
        <w:t xml:space="preserve">y</w:t>
      </w:r>
      <w:r>
        <w:t xml:space="preserve"> </w:t>
      </w:r>
      <w:r>
        <w:rPr>
          <w:rStyle w:val="VerbatimChar"/>
        </w:rPr>
        <w:t xml:space="preserve">ai-orchestrator</w:t>
      </w:r>
      <w:r>
        <w:t xml:space="preserve"> </w:t>
      </w:r>
      <w:r>
        <w:t xml:space="preserve">a servicios propios; bus de eventos con outbox; suscripción de pago.</w:t>
      </w:r>
    </w:p>
    <w:p>
      <w:pPr>
        <w:pStyle w:val="BodyText"/>
      </w:pPr>
      <w:r>
        <w:rPr>
          <w:iCs/>
          <w:i/>
        </w:rPr>
        <w:t xml:space="preserve">Criterios de salida:</w:t>
      </w:r>
      <w:r>
        <w:t xml:space="preserve"> </w:t>
      </w:r>
      <w:r>
        <w:t xml:space="preserve">2 000 usuarios activos; retención a 12 semanas ≥ 35 %; p95 de API &lt; 300 ms; &lt; 2 % de decisiones anuladas por error del motor; auditoría de seguridad superada.</w:t>
      </w:r>
    </w:p>
    <w:bookmarkEnd w:id="87"/>
    <w:bookmarkStart w:id="88" w:name="fase-3-profesional-1216-semanas"/>
    <w:p>
      <w:pPr>
        <w:pStyle w:val="Heading2"/>
      </w:pPr>
      <w:r>
        <w:t xml:space="preserve">Fase 3 — Profesional (12–16 semanas)</w:t>
      </w:r>
    </w:p>
    <w:p>
      <w:pPr>
        <w:pStyle w:val="FirstParagraph"/>
      </w:pPr>
      <w:r>
        <w:rPr>
          <w:bCs/>
          <w:b/>
        </w:rPr>
        <w:t xml:space="preserve">Objetivo:</w:t>
      </w:r>
      <w:r>
        <w:t xml:space="preserve"> </w:t>
      </w:r>
      <w:r>
        <w:t xml:space="preserve">herramienta de trabajo para entrenador y atleta de alto rendimiento.</w:t>
      </w:r>
    </w:p>
    <w:p>
      <w:pPr>
        <w:pStyle w:val="BodyText"/>
      </w:pPr>
      <w:r>
        <w:t xml:space="preserve">Añade: rol entrenador con cartera de atletas y aprobación de planes; edición manual de planes con validación de guardarraíles; ingesta de GPS/LPS (Catapult, STATSports, WIMU) y carga externa completa; entrenamiento basado en velocidad (VBT) con umbrales de pérdida de velocidad; flujo de RTP con etapas y validación de fisioterapeuta; informes exportables PDF/CSV; ClickHouse para analítica; modelo de ML de riesgo</w:t>
      </w:r>
      <w:r>
        <w:t xml:space="preserve"> </w:t>
      </w:r>
      <w:r>
        <w:rPr>
          <w:bCs/>
          <w:b/>
        </w:rPr>
        <w:t xml:space="preserve">en modo sombra</w:t>
      </w:r>
      <w:r>
        <w:t xml:space="preserve">; API pública documentada y webhooks.</w:t>
      </w:r>
    </w:p>
    <w:p>
      <w:pPr>
        <w:pStyle w:val="BodyText"/>
      </w:pPr>
      <w:r>
        <w:rPr>
          <w:iCs/>
          <w:i/>
        </w:rPr>
        <w:t xml:space="preserve">Criterios de salida:</w:t>
      </w:r>
      <w:r>
        <w:t xml:space="preserve"> </w:t>
      </w:r>
      <w:r>
        <w:t xml:space="preserve">25 entrenadores profesionales activos; ≥ 8 atletas de media por entrenador; tiempo de creación de plan &lt; 5 min frente a la línea base manual; modelo sombra con calibración documentada.</w:t>
      </w:r>
    </w:p>
    <w:bookmarkEnd w:id="88"/>
    <w:bookmarkStart w:id="89" w:name="Xcaa8346dbed29a3546a2388f96bbeabbdfaebb1"/>
    <w:p>
      <w:pPr>
        <w:pStyle w:val="Heading2"/>
      </w:pPr>
      <w:r>
        <w:t xml:space="preserve">Fase 4 — Clubes y federaciones (16–20 semanas)</w:t>
      </w:r>
    </w:p>
    <w:p>
      <w:pPr>
        <w:pStyle w:val="FirstParagraph"/>
      </w:pPr>
      <w:r>
        <w:rPr>
          <w:bCs/>
          <w:b/>
        </w:rPr>
        <w:t xml:space="preserve">Objetivo:</w:t>
      </w:r>
      <w:r>
        <w:t xml:space="preserve"> </w:t>
      </w:r>
      <w:r>
        <w:t xml:space="preserve">gestión de plantel completo con gobierno de datos.</w:t>
      </w:r>
    </w:p>
    <w:p>
      <w:pPr>
        <w:pStyle w:val="BodyText"/>
      </w:pPr>
      <w:r>
        <w:t xml:space="preserve">Añade: multi-equipo y multi-temporada; tablero de carga y disponibilidad del plantel; sesiones colectivas con individualización automática por posición y estado; planificación semanal alineada al ciclo de partido (MD-x); permisos granulares por rol (médico, físico, analista, técnico); importación masiva y SSO empresarial (SAML/SCIM); comparativas contra normas de posición; facturación por asientos; SLA y soporte; residencia de datos por región.</w:t>
      </w:r>
    </w:p>
    <w:p>
      <w:pPr>
        <w:pStyle w:val="BodyText"/>
      </w:pPr>
      <w:r>
        <w:rPr>
          <w:iCs/>
          <w:i/>
        </w:rPr>
        <w:t xml:space="preserve">Criterios de salida:</w:t>
      </w:r>
      <w:r>
        <w:t xml:space="preserve"> </w:t>
      </w:r>
      <w:r>
        <w:t xml:space="preserve">3 clubes con plantel completo en producción durante una temporada; disponibilidad ≥ 99,5 %; auditoría de cumplimiento superada.</w:t>
      </w:r>
    </w:p>
    <w:bookmarkEnd w:id="89"/>
    <w:bookmarkStart w:id="90" w:name="resumen"/>
    <w:p>
      <w:pPr>
        <w:pStyle w:val="Heading2"/>
      </w:pPr>
      <w:r>
        <w:t xml:space="preserve">11.1 Resumen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Fase</w:t>
            </w:r>
          </w:p>
        </w:tc>
        <w:tc>
          <w:tcPr/>
          <w:p>
            <w:pPr>
              <w:pStyle w:val="Compact"/>
              <w:jc w:val="left"/>
            </w:pPr>
            <w:r>
              <w:t xml:space="preserve">Duración</w:t>
            </w:r>
          </w:p>
        </w:tc>
        <w:tc>
          <w:tcPr/>
          <w:p>
            <w:pPr>
              <w:pStyle w:val="Compact"/>
              <w:jc w:val="left"/>
            </w:pPr>
            <w:r>
              <w:t xml:space="preserve">Foco</w:t>
            </w:r>
          </w:p>
        </w:tc>
        <w:tc>
          <w:tcPr/>
          <w:p>
            <w:pPr>
              <w:pStyle w:val="Compact"/>
              <w:jc w:val="left"/>
            </w:pPr>
            <w:r>
              <w:t xml:space="preserve">Equipo mínimo</w:t>
            </w:r>
          </w:p>
        </w:tc>
      </w:tr>
      <w:tr>
        <w:tc>
          <w:tcPr/>
          <w:p>
            <w:pPr>
              <w:pStyle w:val="Compact"/>
              <w:jc w:val="left"/>
            </w:pPr>
            <w:r>
              <w:t xml:space="preserve">0</w:t>
            </w:r>
          </w:p>
        </w:tc>
        <w:tc>
          <w:tcPr/>
          <w:p>
            <w:pPr>
              <w:pStyle w:val="Compact"/>
              <w:jc w:val="left"/>
            </w:pPr>
            <w:r>
              <w:t xml:space="preserve">4 sem</w:t>
            </w:r>
          </w:p>
        </w:tc>
        <w:tc>
          <w:tcPr/>
          <w:p>
            <w:pPr>
              <w:pStyle w:val="Compact"/>
              <w:jc w:val="left"/>
            </w:pPr>
            <w:r>
              <w:t xml:space="preserve">Fundaciones</w:t>
            </w:r>
          </w:p>
        </w:tc>
        <w:tc>
          <w:tcPr/>
          <w:p>
            <w:pPr>
              <w:pStyle w:val="Compact"/>
              <w:jc w:val="left"/>
            </w:pPr>
            <w:r>
              <w:t xml:space="preserve">1 arquitecto, 1 backend, 1 DevOps, 1 científico del deporte</w:t>
            </w:r>
          </w:p>
        </w:tc>
      </w:tr>
      <w:tr>
        <w:tc>
          <w:tcPr/>
          <w:p>
            <w:pPr>
              <w:pStyle w:val="Compact"/>
              <w:jc w:val="left"/>
            </w:pPr>
            <w:r>
              <w:t xml:space="preserve">1</w:t>
            </w:r>
          </w:p>
        </w:tc>
        <w:tc>
          <w:tcPr/>
          <w:p>
            <w:pPr>
              <w:pStyle w:val="Compact"/>
              <w:jc w:val="left"/>
            </w:pPr>
            <w:r>
              <w:t xml:space="preserve">12–16 sem</w:t>
            </w:r>
          </w:p>
        </w:tc>
        <w:tc>
          <w:tcPr/>
          <w:p>
            <w:pPr>
              <w:pStyle w:val="Compact"/>
              <w:jc w:val="left"/>
            </w:pPr>
            <w:r>
              <w:t xml:space="preserve">MVP individual</w:t>
            </w:r>
          </w:p>
        </w:tc>
        <w:tc>
          <w:tcPr/>
          <w:p>
            <w:pPr>
              <w:pStyle w:val="Compact"/>
              <w:jc w:val="left"/>
            </w:pPr>
            <w:r>
              <w:t xml:space="preserve">2 backend, 2 móvil, 1 diseño, 1 ciencia del deporte, 1 QA</w:t>
            </w:r>
          </w:p>
        </w:tc>
      </w:tr>
      <w:tr>
        <w:tc>
          <w:tcPr/>
          <w:p>
            <w:pPr>
              <w:pStyle w:val="Compact"/>
              <w:jc w:val="left"/>
            </w:pPr>
            <w:r>
              <w:t xml:space="preserve">2</w:t>
            </w:r>
          </w:p>
        </w:tc>
        <w:tc>
          <w:tcPr/>
          <w:p>
            <w:pPr>
              <w:pStyle w:val="Compact"/>
              <w:jc w:val="left"/>
            </w:pPr>
            <w:r>
              <w:t xml:space="preserve">10–14 sem</w:t>
            </w:r>
          </w:p>
        </w:tc>
        <w:tc>
          <w:tcPr/>
          <w:p>
            <w:pPr>
              <w:pStyle w:val="Compact"/>
              <w:jc w:val="left"/>
            </w:pPr>
            <w:r>
              <w:t xml:space="preserve">Rigor + escala</w:t>
            </w:r>
          </w:p>
        </w:tc>
        <w:tc>
          <w:tcPr/>
          <w:p>
            <w:pPr>
              <w:pStyle w:val="Compact"/>
              <w:jc w:val="left"/>
            </w:pPr>
            <w:r>
              <w:t xml:space="preserve">+1 backend, +1 datos, +1 ML</w:t>
            </w:r>
          </w:p>
        </w:tc>
      </w:tr>
      <w:tr>
        <w:tc>
          <w:tcPr/>
          <w:p>
            <w:pPr>
              <w:pStyle w:val="Compact"/>
              <w:jc w:val="left"/>
            </w:pPr>
            <w:r>
              <w:t xml:space="preserve">3</w:t>
            </w:r>
          </w:p>
        </w:tc>
        <w:tc>
          <w:tcPr/>
          <w:p>
            <w:pPr>
              <w:pStyle w:val="Compact"/>
              <w:jc w:val="left"/>
            </w:pPr>
            <w:r>
              <w:t xml:space="preserve">12–16 sem</w:t>
            </w:r>
          </w:p>
        </w:tc>
        <w:tc>
          <w:tcPr/>
          <w:p>
            <w:pPr>
              <w:pStyle w:val="Compact"/>
              <w:jc w:val="left"/>
            </w:pPr>
            <w:r>
              <w:t xml:space="preserve">Profesional</w:t>
            </w:r>
          </w:p>
        </w:tc>
        <w:tc>
          <w:tcPr/>
          <w:p>
            <w:pPr>
              <w:pStyle w:val="Compact"/>
              <w:jc w:val="left"/>
            </w:pPr>
            <w:r>
              <w:t xml:space="preserve">+1 frontend web, +1 datos, +1 soporte</w:t>
            </w:r>
          </w:p>
        </w:tc>
      </w:tr>
      <w:tr>
        <w:tc>
          <w:tcPr/>
          <w:p>
            <w:pPr>
              <w:pStyle w:val="Compact"/>
              <w:jc w:val="left"/>
            </w:pPr>
            <w:r>
              <w:t xml:space="preserve">4</w:t>
            </w:r>
          </w:p>
        </w:tc>
        <w:tc>
          <w:tcPr/>
          <w:p>
            <w:pPr>
              <w:pStyle w:val="Compact"/>
              <w:jc w:val="left"/>
            </w:pPr>
            <w:r>
              <w:t xml:space="preserve">16–20 sem</w:t>
            </w:r>
          </w:p>
        </w:tc>
        <w:tc>
          <w:tcPr/>
          <w:p>
            <w:pPr>
              <w:pStyle w:val="Compact"/>
              <w:jc w:val="left"/>
            </w:pPr>
            <w:r>
              <w:t xml:space="preserve">Clubes</w:t>
            </w:r>
          </w:p>
        </w:tc>
        <w:tc>
          <w:tcPr/>
          <w:p>
            <w:pPr>
              <w:pStyle w:val="Compact"/>
              <w:jc w:val="left"/>
            </w:pPr>
            <w:r>
              <w:t xml:space="preserve">+2 backend, +1 SRE, +1 éxito de cliente</w:t>
            </w:r>
          </w:p>
        </w:tc>
      </w:tr>
    </w:tbl>
    <w:p>
      <w:r>
        <w:pict>
          <v:rect style="width:0;height:1.5pt" o:hralign="center" o:hrstd="t" o:hr="t"/>
        </w:pict>
      </w:r>
    </w:p>
    <w:bookmarkEnd w:id="90"/>
    <w:bookmarkEnd w:id="91"/>
    <w:bookmarkStart w:id="92" w:name="riesgos-y-mitigaciones"/>
    <w:p>
      <w:pPr>
        <w:pStyle w:val="Heading1"/>
      </w:pPr>
      <w:r>
        <w:t xml:space="preserve">12. Riesgos y mitigaciones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Riesgo</w:t>
            </w:r>
          </w:p>
        </w:tc>
        <w:tc>
          <w:tcPr/>
          <w:p>
            <w:pPr>
              <w:pStyle w:val="Compact"/>
              <w:jc w:val="left"/>
            </w:pPr>
            <w:r>
              <w:t xml:space="preserve">Impacto</w:t>
            </w:r>
          </w:p>
        </w:tc>
        <w:tc>
          <w:tcPr/>
          <w:p>
            <w:pPr>
              <w:pStyle w:val="Compact"/>
              <w:jc w:val="left"/>
            </w:pPr>
            <w:r>
              <w:t xml:space="preserve">Mitigación</w:t>
            </w:r>
          </w:p>
        </w:tc>
      </w:tr>
      <w:tr>
        <w:tc>
          <w:tcPr/>
          <w:p>
            <w:pPr>
              <w:pStyle w:val="Compact"/>
              <w:jc w:val="left"/>
            </w:pPr>
            <w:r>
              <w:t xml:space="preserve">Baja adherencia al cuestionario diario deja el motor sin entradas</w:t>
            </w:r>
          </w:p>
        </w:tc>
        <w:tc>
          <w:tcPr/>
          <w:p>
            <w:pPr>
              <w:pStyle w:val="Compact"/>
              <w:jc w:val="left"/>
            </w:pPr>
            <w:r>
              <w:t xml:space="preserve">Alto</w:t>
            </w:r>
          </w:p>
        </w:tc>
        <w:tc>
          <w:tcPr/>
          <w:p>
            <w:pPr>
              <w:pStyle w:val="Compact"/>
              <w:jc w:val="left"/>
            </w:pPr>
            <w:r>
              <w:t xml:space="preserve">Cuestionario de 20 segundos; degradación explícita con pesos redistribuidos; recordatorios contextuales, no genéricos</w:t>
            </w:r>
          </w:p>
        </w:tc>
      </w:tr>
      <w:tr>
        <w:tc>
          <w:tcPr/>
          <w:p>
            <w:pPr>
              <w:pStyle w:val="Compact"/>
              <w:jc w:val="left"/>
            </w:pPr>
            <w:r>
              <w:t xml:space="preserve">APIs de wearables inestables o con cambios de contrato</w:t>
            </w:r>
          </w:p>
        </w:tc>
        <w:tc>
          <w:tcPr/>
          <w:p>
            <w:pPr>
              <w:pStyle w:val="Compact"/>
              <w:jc w:val="left"/>
            </w:pPr>
            <w:r>
              <w:t xml:space="preserve">Alto</w:t>
            </w:r>
          </w:p>
        </w:tc>
        <w:tc>
          <w:tcPr/>
          <w:p>
            <w:pPr>
              <w:pStyle w:val="Compact"/>
              <w:jc w:val="left"/>
            </w:pPr>
            <w:r>
              <w:t xml:space="preserve">Payloads crudos persistidos y reprocesables; capa de normalización por proveedor con pruebas de contrato; degradación a entrada manual</w:t>
            </w:r>
          </w:p>
        </w:tc>
      </w:tr>
      <w:tr>
        <w:tc>
          <w:tcPr/>
          <w:p>
            <w:pPr>
              <w:pStyle w:val="Compact"/>
              <w:jc w:val="left"/>
            </w:pPr>
            <w:r>
              <w:t xml:space="preserve">Sobreconfianza en el ACWR</w:t>
            </w:r>
          </w:p>
        </w:tc>
        <w:tc>
          <w:tcPr/>
          <w:p>
            <w:pPr>
              <w:pStyle w:val="Compact"/>
              <w:jc w:val="left"/>
            </w:pPr>
            <w:r>
              <w:t xml:space="preserve">Medio-alto</w:t>
            </w:r>
          </w:p>
        </w:tc>
        <w:tc>
          <w:tcPr/>
          <w:p>
            <w:pPr>
              <w:pStyle w:val="Compact"/>
              <w:jc w:val="left"/>
            </w:pPr>
            <w:r>
              <w:t xml:space="preserve">Nunca como número al atleta; combinación de señales; aviso metodológico al staff (§1.1)</w:t>
            </w:r>
          </w:p>
        </w:tc>
      </w:tr>
      <w:tr>
        <w:tc>
          <w:tcPr/>
          <w:p>
            <w:pPr>
              <w:pStyle w:val="Compact"/>
              <w:jc w:val="left"/>
            </w:pPr>
            <w:r>
              <w:t xml:space="preserve">Deriva del LLM hacia consejo clínico</w:t>
            </w:r>
          </w:p>
        </w:tc>
        <w:tc>
          <w:tcPr/>
          <w:p>
            <w:pPr>
              <w:pStyle w:val="Compact"/>
              <w:jc w:val="left"/>
            </w:pPr>
            <w:r>
              <w:t xml:space="preserve">Alto</w:t>
            </w:r>
          </w:p>
        </w:tc>
        <w:tc>
          <w:tcPr/>
          <w:p>
            <w:pPr>
              <w:pStyle w:val="Compact"/>
              <w:jc w:val="left"/>
            </w:pPr>
            <w:r>
              <w:t xml:space="preserve">Herramientas tipadas, guardarraíles duros, escalado a humano, evaluación adversarial en cada release del prompt</w:t>
            </w:r>
          </w:p>
        </w:tc>
      </w:tr>
      <w:tr>
        <w:tc>
          <w:tcPr/>
          <w:p>
            <w:pPr>
              <w:pStyle w:val="Compact"/>
              <w:jc w:val="left"/>
            </w:pPr>
            <w:r>
              <w:t xml:space="preserve">Coste de inferencia con escala</w:t>
            </w:r>
          </w:p>
        </w:tc>
        <w:tc>
          <w:tcPr/>
          <w:p>
            <w:pPr>
              <w:pStyle w:val="Compact"/>
              <w:jc w:val="left"/>
            </w:pPr>
            <w:r>
              <w:t xml:space="preserve">Medio</w:t>
            </w:r>
          </w:p>
        </w:tc>
        <w:tc>
          <w:tcPr/>
          <w:p>
            <w:pPr>
              <w:pStyle w:val="Compact"/>
              <w:jc w:val="left"/>
            </w:pPr>
            <w:r>
              <w:t xml:space="preserve">Caché de contexto, modelos pequeños para intención y grandes solo para explicación, presupuesto por usuario</w:t>
            </w:r>
          </w:p>
        </w:tc>
      </w:tr>
      <w:tr>
        <w:tc>
          <w:tcPr/>
          <w:p>
            <w:pPr>
              <w:pStyle w:val="Compact"/>
              <w:jc w:val="left"/>
            </w:pPr>
            <w:r>
              <w:t xml:space="preserve">Complejidad prematura de microservicios</w:t>
            </w:r>
          </w:p>
        </w:tc>
        <w:tc>
          <w:tcPr/>
          <w:p>
            <w:pPr>
              <w:pStyle w:val="Compact"/>
              <w:jc w:val="left"/>
            </w:pPr>
            <w:r>
              <w:t xml:space="preserve">Medio</w:t>
            </w:r>
          </w:p>
        </w:tc>
        <w:tc>
          <w:tcPr/>
          <w:p>
            <w:pPr>
              <w:pStyle w:val="Compact"/>
              <w:jc w:val="left"/>
            </w:pPr>
            <w:r>
              <w:t xml:space="preserve">ADR-04: monolito modular hasta Fase 2</w:t>
            </w:r>
          </w:p>
        </w:tc>
      </w:tr>
      <w:tr>
        <w:tc>
          <w:tcPr/>
          <w:p>
            <w:pPr>
              <w:pStyle w:val="Compact"/>
              <w:jc w:val="left"/>
            </w:pPr>
            <w:r>
              <w:t xml:space="preserve">Cumplimiento de datos de salud</w:t>
            </w:r>
          </w:p>
        </w:tc>
        <w:tc>
          <w:tcPr/>
          <w:p>
            <w:pPr>
              <w:pStyle w:val="Compact"/>
              <w:jc w:val="left"/>
            </w:pPr>
            <w:r>
              <w:t xml:space="preserve">Alto</w:t>
            </w:r>
          </w:p>
        </w:tc>
        <w:tc>
          <w:tcPr/>
          <w:p>
            <w:pPr>
              <w:pStyle w:val="Compact"/>
              <w:jc w:val="left"/>
            </w:pPr>
            <w:r>
              <w:t xml:space="preserve">DPIA previa al lanzamiento, consentimiento granular, cifrado, auditoría, asesoría legal por jurisdicción</w:t>
            </w:r>
          </w:p>
        </w:tc>
      </w:tr>
    </w:tbl>
    <w:p>
      <w:r>
        <w:pict>
          <v:rect style="width:0;height:1.5pt" o:hralign="center" o:hrstd="t" o:hr="t"/>
        </w:pict>
      </w:r>
    </w:p>
    <w:bookmarkEnd w:id="92"/>
    <w:bookmarkStart w:id="97" w:name="anexos"/>
    <w:p>
      <w:pPr>
        <w:pStyle w:val="Heading1"/>
      </w:pPr>
      <w:r>
        <w:t xml:space="preserve">13. Anexos</w:t>
      </w:r>
    </w:p>
    <w:bookmarkStart w:id="93" w:name="fórmulas-de-referencia"/>
    <w:p>
      <w:pPr>
        <w:pStyle w:val="Heading2"/>
      </w:pPr>
      <w:r>
        <w:t xml:space="preserve">13.1 Fórmulas de referencia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Fórmula</w:t>
            </w:r>
          </w:p>
        </w:tc>
      </w:tr>
      <w:tr>
        <w:tc>
          <w:tcPr/>
          <w:p>
            <w:pPr>
              <w:pStyle w:val="Compact"/>
              <w:jc w:val="left"/>
            </w:pPr>
            <w:r>
              <w:t xml:space="preserve">Carga interna de sesión</w:t>
            </w:r>
          </w:p>
        </w:tc>
        <w:tc>
          <w:tcPr/>
          <w:p>
            <w:pPr>
              <w:pStyle w:val="Compact"/>
              <w:jc w:val="left"/>
            </w:pPr>
            <w:r>
              <w:rPr>
                <w:rStyle w:val="VerbatimChar"/>
              </w:rPr>
              <w:t xml:space="preserve">duración_min × sRPE</w:t>
            </w:r>
          </w:p>
        </w:tc>
      </w:tr>
      <w:tr>
        <w:tc>
          <w:tcPr/>
          <w:p>
            <w:pPr>
              <w:pStyle w:val="Compact"/>
              <w:jc w:val="left"/>
            </w:pPr>
            <w:r>
              <w:t xml:space="preserve">ACWR (media móvil)</w:t>
            </w:r>
          </w:p>
        </w:tc>
        <w:tc>
          <w:tcPr/>
          <w:p>
            <w:pPr>
              <w:pStyle w:val="Compact"/>
              <w:jc w:val="left"/>
            </w:pPr>
            <w:r>
              <w:rPr>
                <w:rStyle w:val="VerbatimChar"/>
              </w:rPr>
              <w:t xml:space="preserve">carga_7d / (carga_28d / 4)</w:t>
            </w:r>
          </w:p>
        </w:tc>
      </w:tr>
      <w:tr>
        <w:tc>
          <w:tcPr/>
          <w:p>
            <w:pPr>
              <w:pStyle w:val="Compact"/>
              <w:jc w:val="left"/>
            </w:pPr>
            <w:r>
              <w:t xml:space="preserve">ACWR (EWMA)</w:t>
            </w:r>
          </w:p>
        </w:tc>
        <w:tc>
          <w:tcPr/>
          <w:p>
            <w:pPr>
              <w:pStyle w:val="Compact"/>
              <w:jc w:val="left"/>
            </w:pPr>
            <w:r>
              <w:rPr>
                <w:rStyle w:val="VerbatimChar"/>
              </w:rPr>
              <w:t xml:space="preserve">EWMA_t = carga_t·λ + EWMA_{t−1}·(1−λ)</w:t>
            </w:r>
            <w:r>
              <w:t xml:space="preserve">,</w:t>
            </w:r>
            <w:r>
              <w:t xml:space="preserve"> </w:t>
            </w:r>
            <w:r>
              <w:rPr>
                <w:rStyle w:val="VerbatimChar"/>
              </w:rPr>
              <w:t xml:space="preserve">λ = 2/(N+1)</w:t>
            </w:r>
          </w:p>
        </w:tc>
      </w:tr>
      <w:tr>
        <w:tc>
          <w:tcPr/>
          <w:p>
            <w:pPr>
              <w:pStyle w:val="Compact"/>
              <w:jc w:val="left"/>
            </w:pPr>
            <w:r>
              <w:t xml:space="preserve">Monotonía</w:t>
            </w:r>
          </w:p>
        </w:tc>
        <w:tc>
          <w:tcPr/>
          <w:p>
            <w:pPr>
              <w:pStyle w:val="Compact"/>
              <w:jc w:val="left"/>
            </w:pPr>
            <w:r>
              <w:rPr>
                <w:rStyle w:val="VerbatimChar"/>
              </w:rPr>
              <w:t xml:space="preserve">media_semanal / DE_semanal</w:t>
            </w:r>
          </w:p>
        </w:tc>
      </w:tr>
      <w:tr>
        <w:tc>
          <w:tcPr/>
          <w:p>
            <w:pPr>
              <w:pStyle w:val="Compact"/>
              <w:jc w:val="left"/>
            </w:pPr>
            <w:r>
              <w:t xml:space="preserve">Strain</w:t>
            </w:r>
          </w:p>
        </w:tc>
        <w:tc>
          <w:tcPr/>
          <w:p>
            <w:pPr>
              <w:pStyle w:val="Compact"/>
              <w:jc w:val="left"/>
            </w:pPr>
            <w:r>
              <w:rPr>
                <w:rStyle w:val="VerbatimChar"/>
              </w:rPr>
              <w:t xml:space="preserve">carga_semanal × monotonía</w:t>
            </w:r>
          </w:p>
        </w:tc>
      </w:tr>
      <w:tr>
        <w:tc>
          <w:tcPr/>
          <w:p>
            <w:pPr>
              <w:pStyle w:val="Compact"/>
              <w:jc w:val="left"/>
            </w:pPr>
            <w:r>
              <w:t xml:space="preserve">Fitness / Fatiga</w:t>
            </w:r>
          </w:p>
        </w:tc>
        <w:tc>
          <w:tcPr/>
          <w:p>
            <w:pPr>
              <w:pStyle w:val="Compact"/>
              <w:jc w:val="left"/>
            </w:pPr>
            <w:r>
              <w:rPr>
                <w:rStyle w:val="VerbatimChar"/>
              </w:rPr>
              <w:t xml:space="preserve">X_t = X_{t−1}·e^(−1/τ) + carga_t</w:t>
            </w:r>
            <w:r>
              <w:t xml:space="preserve">,</w:t>
            </w:r>
            <w:r>
              <w:t xml:space="preserve"> </w:t>
            </w:r>
            <w:r>
              <w:rPr>
                <w:rStyle w:val="VerbatimChar"/>
              </w:rPr>
              <w:t xml:space="preserve">τ = 42 / 7 días</w:t>
            </w:r>
          </w:p>
        </w:tc>
      </w:tr>
      <w:tr>
        <w:tc>
          <w:tcPr/>
          <w:p>
            <w:pPr>
              <w:pStyle w:val="Compact"/>
              <w:jc w:val="left"/>
            </w:pPr>
            <w:r>
              <w:t xml:space="preserve">1RM (Epley)</w:t>
            </w:r>
          </w:p>
        </w:tc>
        <w:tc>
          <w:tcPr/>
          <w:p>
            <w:pPr>
              <w:pStyle w:val="Compact"/>
              <w:jc w:val="left"/>
            </w:pPr>
            <w:r>
              <w:rPr>
                <w:rStyle w:val="VerbatimChar"/>
              </w:rPr>
              <w:t xml:space="preserve">peso × (1 + reps/30)</w:t>
            </w:r>
          </w:p>
        </w:tc>
      </w:tr>
      <w:tr>
        <w:tc>
          <w:tcPr/>
          <w:p>
            <w:pPr>
              <w:pStyle w:val="Compact"/>
              <w:jc w:val="left"/>
            </w:pPr>
            <w:r>
              <w:t xml:space="preserve">1RM (Brzycki)</w:t>
            </w:r>
          </w:p>
        </w:tc>
        <w:tc>
          <w:tcPr/>
          <w:p>
            <w:pPr>
              <w:pStyle w:val="Compact"/>
              <w:jc w:val="left"/>
            </w:pPr>
            <w:r>
              <w:rPr>
                <w:rStyle w:val="VerbatimChar"/>
              </w:rPr>
              <w:t xml:space="preserve">peso / (1,0278 − 0,0278 × reps)</w:t>
            </w:r>
          </w:p>
        </w:tc>
      </w:tr>
      <w:tr>
        <w:tc>
          <w:tcPr/>
          <w:p>
            <w:pPr>
              <w:pStyle w:val="Compact"/>
              <w:jc w:val="left"/>
            </w:pPr>
            <w:r>
              <w:t xml:space="preserve">SWC de VHR</w:t>
            </w:r>
          </w:p>
        </w:tc>
        <w:tc>
          <w:tcPr/>
          <w:p>
            <w:pPr>
              <w:pStyle w:val="Compact"/>
              <w:jc w:val="left"/>
            </w:pPr>
            <w:r>
              <w:rPr>
                <w:rStyle w:val="VerbatimChar"/>
              </w:rPr>
              <w:t xml:space="preserve">media_7d ± 0,5 × DE_30d</w:t>
            </w:r>
            <w:r>
              <w:t xml:space="preserve"> </w:t>
            </w:r>
            <w:r>
              <w:t xml:space="preserve">(sobre</w:t>
            </w:r>
            <w:r>
              <w:t xml:space="preserve"> </w:t>
            </w:r>
            <w:r>
              <w:rPr>
                <w:rStyle w:val="VerbatimChar"/>
              </w:rPr>
              <w:t xml:space="preserve">ln rMSSD</w:t>
            </w:r>
            <w:r>
              <w:t xml:space="preserve">)</w:t>
            </w:r>
          </w:p>
        </w:tc>
      </w:tr>
      <w:tr>
        <w:tc>
          <w:tcPr/>
          <w:p>
            <w:pPr>
              <w:pStyle w:val="Compact"/>
              <w:jc w:val="left"/>
            </w:pPr>
            <w:r>
              <w:t xml:space="preserve">FCmáx estimada</w:t>
            </w:r>
          </w:p>
        </w:tc>
        <w:tc>
          <w:tcPr/>
          <w:p>
            <w:pPr>
              <w:pStyle w:val="Compact"/>
              <w:jc w:val="left"/>
            </w:pPr>
            <w:r>
              <w:rPr>
                <w:rStyle w:val="VerbatimChar"/>
              </w:rPr>
              <w:t xml:space="preserve">208 − 0,7 × edad</w:t>
            </w:r>
            <w:r>
              <w:t xml:space="preserve"> </w:t>
            </w:r>
            <w:r>
              <w:t xml:space="preserve">(Tanaka) — solo si no hay test directo</w:t>
            </w:r>
          </w:p>
        </w:tc>
      </w:tr>
      <w:tr>
        <w:tc>
          <w:tcPr/>
          <w:p>
            <w:pPr>
              <w:pStyle w:val="Compact"/>
              <w:jc w:val="left"/>
            </w:pPr>
            <w:r>
              <w:t xml:space="preserve">Velocidad aeróbica máxima</w:t>
            </w:r>
          </w:p>
        </w:tc>
        <w:tc>
          <w:tcPr/>
          <w:p>
            <w:pPr>
              <w:pStyle w:val="Compact"/>
              <w:jc w:val="left"/>
            </w:pPr>
            <w:r>
              <w:t xml:space="preserve">de test de campo (Course Navette, Yo-Yo IR1)</w:t>
            </w:r>
          </w:p>
        </w:tc>
      </w:tr>
    </w:tbl>
    <w:bookmarkEnd w:id="93"/>
    <w:bookmarkStart w:id="94" w:name="base-científica-del-ruleset-v1"/>
    <w:p>
      <w:pPr>
        <w:pStyle w:val="Heading2"/>
      </w:pPr>
      <w:r>
        <w:t xml:space="preserve">13.2 Base científica del ruleset v1</w:t>
      </w:r>
    </w:p>
    <w:p>
      <w:pPr>
        <w:pStyle w:val="FirstParagraph"/>
      </w:pPr>
      <w:r>
        <w:t xml:space="preserve">Periodización por bloques (Issurin); carga interna y monotonía (Foster); ACWR y sus críticas (Gabbett; Impellizzeri y cols.; Bahr); modelo de respuesta a impulsos (Banister); VHR aplicada al entrenamiento (Plews y Buchheit);</w:t>
      </w:r>
      <w:r>
        <w:t xml:space="preserve"> </w:t>
      </w:r>
      <w:r>
        <w:rPr>
          <w:iCs/>
          <w:i/>
        </w:rPr>
        <w:t xml:space="preserve">taper</w:t>
      </w:r>
      <w:r>
        <w:t xml:space="preserve"> </w:t>
      </w:r>
      <w:r>
        <w:t xml:space="preserve">(Mujika y Padilla); autorregulación por RIR (Zourdos y cols.); prevención de lesiones de isquiotibiales (protocolo nórdico) y programas de calentamiento neuromuscular (FIFA 11+). Cada regla del</w:t>
      </w:r>
      <w:r>
        <w:t xml:space="preserve"> </w:t>
      </w:r>
      <w:r>
        <w:rPr>
          <w:rStyle w:val="VerbatimChar"/>
        </w:rPr>
        <w:t xml:space="preserve">ruleset</w:t>
      </w:r>
      <w:r>
        <w:t xml:space="preserve"> </w:t>
      </w:r>
      <w:r>
        <w:t xml:space="preserve">DEBE llevar en su JSON un campo</w:t>
      </w:r>
      <w:r>
        <w:t xml:space="preserve"> </w:t>
      </w:r>
      <w:r>
        <w:rPr>
          <w:rStyle w:val="VerbatimChar"/>
        </w:rPr>
        <w:t xml:space="preserve">reference</w:t>
      </w:r>
      <w:r>
        <w:t xml:space="preserve"> </w:t>
      </w:r>
      <w:r>
        <w:t xml:space="preserve">con la cita que la respalda, para que la revisión científica sea verificable.</w:t>
      </w:r>
    </w:p>
    <w:bookmarkEnd w:id="94"/>
    <w:bookmarkStart w:id="95" w:name="X9de1157d19ac218af72f9e8e153e36c606f445f"/>
    <w:p>
      <w:pPr>
        <w:pStyle w:val="Heading2"/>
      </w:pPr>
      <w:r>
        <w:t xml:space="preserve">13.3 Prompt de sistema del orquestador de IA (extracto normativo)</w:t>
      </w:r>
    </w:p>
    <w:p>
      <w:pPr>
        <w:pStyle w:val="BlockText"/>
      </w:pPr>
      <w:r>
        <w:t xml:space="preserve">Sos el asistente deportivo de la plataforma. Trabajás para un atleta concreto, cuyo contexto obtenés siempre con</w:t>
      </w:r>
      <w:r>
        <w:t xml:space="preserve"> </w:t>
      </w:r>
      <w:r>
        <w:rPr>
          <w:rStyle w:val="VerbatimChar"/>
        </w:rPr>
        <w:t xml:space="preserve">get_athlete_context()</w:t>
      </w:r>
      <w:r>
        <w:t xml:space="preserve"> </w:t>
      </w:r>
      <w:r>
        <w:t xml:space="preserve">antes de responder.</w:t>
      </w:r>
      <w:r>
        <w:t xml:space="preserve"> </w:t>
      </w:r>
      <w:r>
        <w:rPr>
          <w:bCs/>
          <w:b/>
        </w:rPr>
        <w:t xml:space="preserve">No prescribís cargas por tu cuenta</w:t>
      </w:r>
      <w:r>
        <w:t xml:space="preserve">: para cualquier cambio en el entrenamiento llamás a</w:t>
      </w:r>
      <w:r>
        <w:t xml:space="preserve"> </w:t>
      </w:r>
      <w:r>
        <w:rPr>
          <w:rStyle w:val="VerbatimChar"/>
        </w:rPr>
        <w:t xml:space="preserve">propose_session_adjustment</w:t>
      </w:r>
      <w:r>
        <w:t xml:space="preserve"> </w:t>
      </w:r>
      <w:r>
        <w:t xml:space="preserve">o</w:t>
      </w:r>
      <w:r>
        <w:t xml:space="preserve"> </w:t>
      </w:r>
      <w:r>
        <w:rPr>
          <w:rStyle w:val="VerbatimChar"/>
        </w:rPr>
        <w:t xml:space="preserve">swap_session</w:t>
      </w:r>
      <w:r>
        <w:t xml:space="preserve"> </w:t>
      </w:r>
      <w:r>
        <w:t xml:space="preserve">y comunicás lo que el motor haya aceptado o rechazado, con su motivo. No das diagnósticos ni consejo médico o nutricional clínico; ante síntomas de alarma, dolor agudo o señales de lesión, llamás a</w:t>
      </w:r>
      <w:r>
        <w:t xml:space="preserve"> </w:t>
      </w:r>
      <w:r>
        <w:rPr>
          <w:rStyle w:val="VerbatimChar"/>
        </w:rPr>
        <w:t xml:space="preserve">escalate_to_human</w:t>
      </w:r>
      <w:r>
        <w:t xml:space="preserve">. Hablás en el idioma del atleta, en segunda persona, breve y concreto. Cuando expliques una decisión, citá la evidencia (métrica, valor, umbral). Si faltan datos, decilo en vez de suponer.</w:t>
      </w:r>
    </w:p>
    <w:bookmarkEnd w:id="95"/>
    <w:bookmarkStart w:id="96" w:name="trazabilidad-con-la-v1"/>
    <w:p>
      <w:pPr>
        <w:pStyle w:val="Heading2"/>
      </w:pPr>
      <w:r>
        <w:t xml:space="preserve">13.4 Trazabilidad con la v1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Requisito v1</w:t>
            </w:r>
          </w:p>
        </w:tc>
        <w:tc>
          <w:tcPr/>
          <w:p>
            <w:pPr>
              <w:pStyle w:val="Compact"/>
              <w:jc w:val="left"/>
            </w:pPr>
            <w:r>
              <w:t xml:space="preserve">Dónde se especifica en v2</w:t>
            </w:r>
          </w:p>
        </w:tc>
      </w:tr>
      <w:tr>
        <w:tc>
          <w:tcPr/>
          <w:p>
            <w:pPr>
              <w:pStyle w:val="Compact"/>
              <w:jc w:val="left"/>
            </w:pPr>
            <w:r>
              <w:t xml:space="preserve">Rutinas individualizadas</w:t>
            </w:r>
          </w:p>
        </w:tc>
        <w:tc>
          <w:tcPr/>
          <w:p>
            <w:pPr>
              <w:pStyle w:val="Compact"/>
              <w:jc w:val="left"/>
            </w:pPr>
            <w:r>
              <w:t xml:space="preserve">§6.2 etapas 4–7, §4.6</w:t>
            </w:r>
          </w:p>
        </w:tc>
      </w:tr>
      <w:tr>
        <w:tc>
          <w:tcPr/>
          <w:p>
            <w:pPr>
              <w:pStyle w:val="Compact"/>
              <w:jc w:val="left"/>
            </w:pPr>
            <w:r>
              <w:t xml:space="preserve">Periodización macro/meso/micro</w:t>
            </w:r>
          </w:p>
        </w:tc>
        <w:tc>
          <w:tcPr/>
          <w:p>
            <w:pPr>
              <w:pStyle w:val="Compact"/>
              <w:jc w:val="left"/>
            </w:pPr>
            <w:r>
              <w:t xml:space="preserve">§6.2, §4.6</w:t>
            </w:r>
          </w:p>
        </w:tc>
      </w:tr>
      <w:tr>
        <w:tc>
          <w:tcPr/>
          <w:p>
            <w:pPr>
              <w:pStyle w:val="Compact"/>
              <w:jc w:val="left"/>
            </w:pPr>
            <w:r>
              <w:t xml:space="preserve">Gestión de carga interna y externa</w:t>
            </w:r>
          </w:p>
        </w:tc>
        <w:tc>
          <w:tcPr/>
          <w:p>
            <w:pPr>
              <w:pStyle w:val="Compact"/>
              <w:jc w:val="left"/>
            </w:pPr>
            <w:r>
              <w:t xml:space="preserve">§7.1, §7.2, §4.9</w:t>
            </w:r>
          </w:p>
        </w:tc>
      </w:tr>
      <w:tr>
        <w:tc>
          <w:tcPr/>
          <w:p>
            <w:pPr>
              <w:pStyle w:val="Compact"/>
              <w:jc w:val="left"/>
            </w:pPr>
            <w:r>
              <w:t xml:space="preserve">Monitoreo de recuperación, sueño, estrés, fatiga</w:t>
            </w:r>
          </w:p>
        </w:tc>
        <w:tc>
          <w:tcPr/>
          <w:p>
            <w:pPr>
              <w:pStyle w:val="Compact"/>
              <w:jc w:val="left"/>
            </w:pPr>
            <w:r>
              <w:t xml:space="preserve">§4.8, §7.6, §7.7</w:t>
            </w:r>
          </w:p>
        </w:tc>
      </w:tr>
      <w:tr>
        <w:tc>
          <w:tcPr/>
          <w:p>
            <w:pPr>
              <w:pStyle w:val="Compact"/>
              <w:jc w:val="left"/>
            </w:pPr>
            <w:r>
              <w:t xml:space="preserve">Estimación de riesgo y ajuste automático</w:t>
            </w:r>
          </w:p>
        </w:tc>
        <w:tc>
          <w:tcPr/>
          <w:p>
            <w:pPr>
              <w:pStyle w:val="Compact"/>
              <w:jc w:val="left"/>
            </w:pPr>
            <w:r>
              <w:t xml:space="preserve">§7.8, §6.5, con la salvedad de §1.1</w:t>
            </w:r>
          </w:p>
        </w:tc>
      </w:tr>
      <w:tr>
        <w:tc>
          <w:tcPr/>
          <w:p>
            <w:pPr>
              <w:pStyle w:val="Compact"/>
              <w:jc w:val="left"/>
            </w:pPr>
            <w:r>
              <w:t xml:space="preserve">Integración con wearables</w:t>
            </w:r>
          </w:p>
        </w:tc>
        <w:tc>
          <w:tcPr/>
          <w:p>
            <w:pPr>
              <w:pStyle w:val="Compact"/>
              <w:jc w:val="left"/>
            </w:pPr>
            <w:r>
              <w:t xml:space="preserve">§4.12, §5.2, §8.2</w:t>
            </w:r>
          </w:p>
        </w:tc>
      </w:tr>
      <w:tr>
        <w:tc>
          <w:tcPr/>
          <w:p>
            <w:pPr>
              <w:pStyle w:val="Compact"/>
              <w:jc w:val="left"/>
            </w:pPr>
            <w:r>
              <w:t xml:space="preserve">IA que interpreta lenguaje natural</w:t>
            </w:r>
          </w:p>
        </w:tc>
        <w:tc>
          <w:tcPr/>
          <w:p>
            <w:pPr>
              <w:pStyle w:val="Compact"/>
              <w:jc w:val="left"/>
            </w:pPr>
            <w:r>
              <w:t xml:space="preserve">§8.4, §13.3</w:t>
            </w:r>
          </w:p>
        </w:tc>
      </w:tr>
      <w:tr>
        <w:tc>
          <w:tcPr/>
          <w:p>
            <w:pPr>
              <w:pStyle w:val="Compact"/>
              <w:jc w:val="left"/>
            </w:pPr>
            <w:r>
              <w:t xml:space="preserve">Recomendaciones adaptativas diarias</w:t>
            </w:r>
          </w:p>
        </w:tc>
        <w:tc>
          <w:tcPr/>
          <w:p>
            <w:pPr>
              <w:pStyle w:val="Compact"/>
              <w:jc w:val="left"/>
            </w:pPr>
            <w:r>
              <w:t xml:space="preserve">§6.5</w:t>
            </w:r>
          </w:p>
        </w:tc>
      </w:tr>
      <w:tr>
        <w:tc>
          <w:tcPr/>
          <w:p>
            <w:pPr>
              <w:pStyle w:val="Compact"/>
              <w:jc w:val="left"/>
            </w:pPr>
            <w:r>
              <w:t xml:space="preserve">Trazabilidad de decisiones</w:t>
            </w:r>
          </w:p>
        </w:tc>
        <w:tc>
          <w:tcPr/>
          <w:p>
            <w:pPr>
              <w:pStyle w:val="Compact"/>
              <w:jc w:val="left"/>
            </w:pPr>
            <w:r>
              <w:t xml:space="preserve">§4.11, §8.2</w:t>
            </w:r>
          </w:p>
        </w:tc>
      </w:tr>
      <w:tr>
        <w:tc>
          <w:tcPr/>
          <w:p>
            <w:pPr>
              <w:pStyle w:val="Compact"/>
              <w:jc w:val="left"/>
            </w:pPr>
            <w:r>
              <w:t xml:space="preserve">Cinco deportes iniciales</w:t>
            </w:r>
          </w:p>
        </w:tc>
        <w:tc>
          <w:tcPr/>
          <w:p>
            <w:pPr>
              <w:pStyle w:val="Compact"/>
              <w:jc w:val="left"/>
            </w:pPr>
            <w:r>
              <w:t xml:space="preserve">§4.4, Fases 1–2</w:t>
            </w:r>
          </w:p>
        </w:tc>
      </w:tr>
    </w:tbl>
    <w:p>
      <w:r>
        <w:pict>
          <v:rect style="width:0;height:1.5pt" o:hralign="center" o:hrstd="t" o:hr="t"/>
        </w:pict>
      </w:r>
    </w:p>
    <w:p>
      <w:pPr>
        <w:pStyle w:val="FirstParagraph"/>
      </w:pPr>
      <w:r>
        <w:rPr>
          <w:iCs/>
          <w:i/>
        </w:rPr>
        <w:t xml:space="preserve">Fin del documento. La versión editable en Markdown vive en el repositorio (</w:t>
      </w:r>
      <w:r>
        <w:rPr>
          <w:rStyle w:val="VerbatimChar"/>
          <w:iCs/>
          <w:i/>
        </w:rPr>
        <w:t xml:space="preserve">docs/especificacion-tecnica-v2.md</w:t>
      </w:r>
      <w:r>
        <w:rPr>
          <w:iCs/>
          <w:i/>
        </w:rPr>
        <w:t xml:space="preserve">) y es la fuente de verdad; el</w:t>
      </w:r>
      <w:r>
        <w:rPr>
          <w:iCs/>
          <w:i/>
        </w:rPr>
        <w:t xml:space="preserve"> </w:t>
      </w:r>
      <w:r>
        <w:rPr>
          <w:rStyle w:val="VerbatimChar"/>
          <w:iCs/>
          <w:i/>
        </w:rPr>
        <w:t xml:space="preserve">.docx</w:t>
      </w:r>
      <w:r>
        <w:rPr>
          <w:iCs/>
          <w:i/>
        </w:rPr>
        <w:t xml:space="preserve"> </w:t>
      </w:r>
      <w:r>
        <w:rPr>
          <w:iCs/>
          <w:i/>
        </w:rPr>
        <w:t xml:space="preserve">se genera a partir de ella.</w:t>
      </w:r>
    </w:p>
    <w:bookmarkEnd w:id="96"/>
    <w:bookmarkEnd w:id="97"/>
    <w:sectPr>
      <w:footerReference r:id="rId9" w:type="default"/>
      <w:pgSz w:h="16838" w:w="11906"/>
      <w:pgMar w:bottom="1418" w:footer="709" w:gutter="0" w:header="709" w:left="1276" w:right="1276"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center"/>
    </w:pPr>
    <w:r>
      <w:rPr>
        <w:sz w:val="18"/>
        <w:color w:val="666666"/>
      </w:rPr>
      <w:t xml:space="preserve">página </w:t>
    </w:r>
    <w:r>
      <w:rPr>
        <w:sz w:val="18"/>
        <w:color w:val="666666"/>
      </w:rPr>
      <w:fldChar w:fldCharType="begin"/>
    </w:r>
    <w:r>
      <w:rPr>
        <w:sz w:val="18"/>
        <w:color w:val="666666"/>
      </w:rPr>
      <w:instrText xml:space="preserve"> PAGE </w:instrText>
    </w:r>
    <w:r>
      <w:rPr>
        <w:sz w:val="18"/>
        <w:color w:val="666666"/>
      </w:rPr>
      <w:fldChar w:fldCharType="separate"/>
    </w:r>
    <w:r>
      <w:rPr>
        <w:sz w:val="18"/>
        <w:color w:val="666666"/>
      </w:rPr>
      <w:t>1</w:t>
    </w:r>
    <w:r>
      <w:rPr>
        <w:sz w:val="18"/>
        <w:color w:val="666666"/>
      </w:rPr>
      <w:fldChar w:fldCharType="end"/>
    </w:r>
    <w:r>
      <w:rPr>
        <w:sz w:val="18"/>
        <w:color w:val="666666"/>
      </w:rPr>
      <w:t xml:space="preserve"> de </w:t>
    </w:r>
    <w:r>
      <w:rPr>
        <w:sz w:val="18"/>
        <w:color w:val="666666"/>
      </w:rPr>
      <w:fldChar w:fldCharType="begin"/>
    </w:r>
    <w:r>
      <w:rPr>
        <w:sz w:val="18"/>
        <w:color w:val="666666"/>
      </w:rPr>
      <w:instrText xml:space="preserve"> NUMPAGES </w:instrText>
    </w:r>
    <w:r>
      <w:rPr>
        <w:sz w:val="18"/>
        <w:color w:val="666666"/>
      </w:rPr>
      <w:fldChar w:fldCharType="separate"/>
    </w:r>
    <w:r>
      <w:rPr>
        <w:sz w:val="18"/>
        <w:color w:val="666666"/>
      </w:rPr>
      <w:t>1</w:t>
    </w:r>
    <w:r>
      <w:rPr>
        <w:sz w:val="18"/>
        <w:color w:val="66666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AR"/>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Alto Rendimiento Deportivo</dc:title>
  <dc:creator>Tomás Juárez</dc:creator>
  <dc:language>es</dc:language>
  <cp:keywords/>
  <dcterms:created xsi:type="dcterms:W3CDTF">2026-08-20T13:48:50Z</dcterms:created>
  <dcterms:modified xsi:type="dcterms:W3CDTF">2026-08-20T13:48:50Z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de agosto de 2026</vt:lpwstr>
  </property>
  <property fmtid="{D5CDD505-2E9C-101B-9397-08002B2CF9AE}" pid="3" name="subtitle">
    <vt:lpwstr>Especificación Técnica v2.0 — Documento de implementación</vt:lpwstr>
  </property>
  <property fmtid="{D5CDD505-2E9C-101B-9397-08002B2CF9AE}" pid="4" name="toc-title">
    <vt:lpwstr>Índice</vt:lpwstr>
  </property>
</Properties>
</file>