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293644" w:rsidP="00553D2B">
      <w:pPr>
        <w:spacing w:line="360" w:lineRule="auto"/>
        <w:rPr>
          <w:rStyle w:val="Hipervnculo"/>
          <w:sz w:val="24"/>
          <w:szCs w:val="24"/>
        </w:rPr>
      </w:pPr>
      <w:hyperlink r:id="rId8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lastRenderedPageBreak/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0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add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comando puede ser usado para agregar archivos al </w:t>
      </w:r>
      <w:proofErr w:type="spellStart"/>
      <w:r w:rsidRPr="00715E76">
        <w:rPr>
          <w:sz w:val="24"/>
          <w:szCs w:val="24"/>
        </w:rPr>
        <w:t>index</w:t>
      </w:r>
      <w:proofErr w:type="spellEnd"/>
      <w:r w:rsidRPr="00715E76">
        <w:rPr>
          <w:sz w:val="24"/>
          <w:szCs w:val="24"/>
        </w:rPr>
        <w:t>. Por ejemplo, el siguiente comando agrega un nombre de archivo temp.txt e</w:t>
      </w:r>
      <w:r>
        <w:rPr>
          <w:sz w:val="24"/>
          <w:szCs w:val="24"/>
        </w:rPr>
        <w:t xml:space="preserve">n el directorio local del </w:t>
      </w:r>
      <w:proofErr w:type="spellStart"/>
      <w:r>
        <w:rPr>
          <w:sz w:val="24"/>
          <w:szCs w:val="24"/>
        </w:rPr>
        <w:t>index</w:t>
      </w:r>
      <w:proofErr w:type="spellEnd"/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status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Este comando muestra la lista de los archivos que se han cambiado junto con los archivos que están por ser añadidos o comprometidos.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es uno de los comandos más básicos. Un simple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envía los cambios que se han hecho en la rama principal de los repertorios remotos que están asociados con el directorio qu</w:t>
      </w:r>
      <w:r>
        <w:rPr>
          <w:sz w:val="24"/>
          <w:szCs w:val="24"/>
        </w:rPr>
        <w:t xml:space="preserve">e está trabajando. Por </w:t>
      </w:r>
      <w:proofErr w:type="spellStart"/>
      <w:r>
        <w:rPr>
          <w:sz w:val="24"/>
          <w:szCs w:val="24"/>
        </w:rPr>
        <w:t>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gramStart"/>
      <w:r w:rsidRPr="00715E76">
        <w:rPr>
          <w:sz w:val="24"/>
          <w:szCs w:val="24"/>
        </w:rPr>
        <w:t>git</w:t>
      </w:r>
      <w:proofErr w:type="spellEnd"/>
      <w:proofErr w:type="gram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 </w:t>
      </w:r>
      <w:proofErr w:type="spellStart"/>
      <w:r w:rsidRPr="00715E76">
        <w:rPr>
          <w:sz w:val="24"/>
          <w:szCs w:val="24"/>
        </w:rPr>
        <w:t>origin</w:t>
      </w:r>
      <w:proofErr w:type="spellEnd"/>
      <w:r w:rsidRPr="00715E76">
        <w:rPr>
          <w:sz w:val="24"/>
          <w:szCs w:val="24"/>
        </w:rPr>
        <w:t xml:space="preserve"> master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pull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Para poder fusionar todos los cambios que se han hecho en el repositorio local traba</w:t>
      </w:r>
      <w:r>
        <w:rPr>
          <w:sz w:val="24"/>
          <w:szCs w:val="24"/>
        </w:rPr>
        <w:t>jando.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log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Ejecutar este comando muestra una lista de </w:t>
      </w:r>
      <w:proofErr w:type="spellStart"/>
      <w:r w:rsidRPr="00715E76">
        <w:rPr>
          <w:sz w:val="24"/>
          <w:szCs w:val="24"/>
        </w:rPr>
        <w:t>commits</w:t>
      </w:r>
      <w:proofErr w:type="spellEnd"/>
      <w:r w:rsidRPr="00715E76">
        <w:rPr>
          <w:sz w:val="24"/>
          <w:szCs w:val="24"/>
        </w:rPr>
        <w:t xml:space="preserve"> en una rama junto con todos los detalles.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commit</w:t>
      </w:r>
      <w:proofErr w:type="spellEnd"/>
      <w:proofErr w:type="gramEnd"/>
      <w:r w:rsidRPr="00715E76">
        <w:rPr>
          <w:sz w:val="24"/>
          <w:szCs w:val="24"/>
        </w:rPr>
        <w:t xml:space="preserve"> 15f4b6c44</w:t>
      </w:r>
      <w:r>
        <w:rPr>
          <w:sz w:val="24"/>
          <w:szCs w:val="24"/>
        </w:rPr>
        <w:t>b3c8344caasdac9e4be13246e21sadw</w:t>
      </w:r>
    </w:p>
    <w:p w:rsidR="001824E1" w:rsidRDefault="00715E76" w:rsidP="001824E1">
      <w:pPr>
        <w:spacing w:line="360" w:lineRule="auto"/>
        <w:rPr>
          <w:sz w:val="24"/>
          <w:szCs w:val="24"/>
        </w:rPr>
      </w:pPr>
      <w:proofErr w:type="spellStart"/>
      <w:r w:rsidRPr="00715E76">
        <w:rPr>
          <w:sz w:val="24"/>
          <w:szCs w:val="24"/>
        </w:rPr>
        <w:t>Author</w:t>
      </w:r>
      <w:proofErr w:type="spellEnd"/>
      <w:r w:rsidRPr="00715E76">
        <w:rPr>
          <w:sz w:val="24"/>
          <w:szCs w:val="24"/>
        </w:rPr>
        <w:t xml:space="preserve">: Alex Hunter </w:t>
      </w:r>
      <w:hyperlink r:id="rId11" w:history="1">
        <w:r w:rsidRPr="00B84B5F">
          <w:rPr>
            <w:rStyle w:val="Hipervnculo"/>
            <w:sz w:val="24"/>
            <w:szCs w:val="24"/>
          </w:rPr>
          <w:t>alexh@gmail.com</w:t>
        </w:r>
      </w:hyperlink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</w:p>
    <w:p w:rsid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El comando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se usa para conectar a un repositorio remoto. El siguiente comando muestra los repositorios remotos que están configurados </w:t>
      </w:r>
      <w:proofErr w:type="spellStart"/>
      <w:r w:rsidRPr="001824E1">
        <w:rPr>
          <w:sz w:val="24"/>
          <w:szCs w:val="24"/>
        </w:rPr>
        <w:t>actualmente:</w:t>
      </w:r>
      <w:proofErr w:type="spellEnd"/>
    </w:p>
    <w:p w:rsidR="00715E76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remote</w:t>
      </w:r>
      <w:proofErr w:type="spellEnd"/>
      <w:r w:rsidRPr="001824E1">
        <w:rPr>
          <w:sz w:val="24"/>
          <w:szCs w:val="24"/>
        </w:rPr>
        <w:t xml:space="preserve"> -v</w:t>
      </w:r>
    </w:p>
    <w:p w:rsidR="001824E1" w:rsidRDefault="001824E1" w:rsidP="00715E76">
      <w:pPr>
        <w:spacing w:line="360" w:lineRule="auto"/>
        <w:rPr>
          <w:sz w:val="24"/>
          <w:szCs w:val="24"/>
        </w:rPr>
      </w:pPr>
    </w:p>
    <w:p w:rsidR="001824E1" w:rsidRDefault="001824E1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y para que sirve</w:t>
      </w:r>
      <w:proofErr w:type="gramStart"/>
      <w:r>
        <w:rPr>
          <w:sz w:val="24"/>
          <w:szCs w:val="24"/>
        </w:rPr>
        <w:t>?</w:t>
      </w:r>
      <w:proofErr w:type="gram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Las ramas son una de las principales utilidades que disponemos en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y cómo podemos tra</w:t>
      </w:r>
      <w:r>
        <w:rPr>
          <w:sz w:val="24"/>
          <w:szCs w:val="24"/>
        </w:rPr>
        <w:t>bajar con ellas en un proyecto.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</w:t>
      </w:r>
      <w:r>
        <w:rPr>
          <w:sz w:val="24"/>
          <w:szCs w:val="24"/>
        </w:rPr>
        <w:t>.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listar, crear o borrar ramas. Para listar todas las ramas se usa: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gramStart"/>
      <w:r w:rsidRPr="001824E1">
        <w:rPr>
          <w:sz w:val="24"/>
          <w:szCs w:val="24"/>
        </w:rPr>
        <w:lastRenderedPageBreak/>
        <w:t>para</w:t>
      </w:r>
      <w:proofErr w:type="gramEnd"/>
      <w:r w:rsidRPr="001824E1">
        <w:rPr>
          <w:sz w:val="24"/>
          <w:szCs w:val="24"/>
        </w:rPr>
        <w:t xml:space="preserve"> borrar la rama: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  <w:r w:rsidRPr="001824E1">
        <w:rPr>
          <w:sz w:val="24"/>
          <w:szCs w:val="24"/>
        </w:rPr>
        <w:t xml:space="preserve"> -d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fusionar una rama con otra rama activa: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  <w:r w:rsidRPr="001824E1">
        <w:rPr>
          <w:sz w:val="24"/>
          <w:szCs w:val="24"/>
        </w:rPr>
        <w:t xml:space="preserve">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862FD1" w:rsidRDefault="00862FD1" w:rsidP="001824E1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715E76" w:rsidRPr="00553D2B" w:rsidRDefault="00715E76" w:rsidP="00715E76">
      <w:pPr>
        <w:spacing w:line="360" w:lineRule="auto"/>
        <w:rPr>
          <w:sz w:val="24"/>
          <w:szCs w:val="24"/>
        </w:rPr>
      </w:pPr>
    </w:p>
    <w:p w:rsidR="00B3198A" w:rsidRDefault="00B3198A" w:rsidP="00B26098"/>
    <w:p w:rsidR="00B3198A" w:rsidRDefault="00B3198A" w:rsidP="00B26098"/>
    <w:p w:rsidR="00B26098" w:rsidRDefault="00B26098" w:rsidP="00B26098"/>
    <w:p w:rsidR="00DC6C1D" w:rsidRDefault="00DC6C1D" w:rsidP="004C3A2F"/>
    <w:sectPr w:rsidR="00DC6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644" w:rsidRDefault="00293644" w:rsidP="00771B6B">
      <w:pPr>
        <w:spacing w:after="0" w:line="240" w:lineRule="auto"/>
      </w:pPr>
      <w:r>
        <w:separator/>
      </w:r>
    </w:p>
  </w:endnote>
  <w:endnote w:type="continuationSeparator" w:id="0">
    <w:p w:rsidR="00293644" w:rsidRDefault="00293644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644" w:rsidRDefault="00293644" w:rsidP="00771B6B">
      <w:pPr>
        <w:spacing w:after="0" w:line="240" w:lineRule="auto"/>
      </w:pPr>
      <w:r>
        <w:separator/>
      </w:r>
    </w:p>
  </w:footnote>
  <w:footnote w:type="continuationSeparator" w:id="0">
    <w:p w:rsidR="00293644" w:rsidRDefault="00293644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293644"/>
    <w:rsid w:val="002E0389"/>
    <w:rsid w:val="002F62C8"/>
    <w:rsid w:val="00346AF6"/>
    <w:rsid w:val="004371CA"/>
    <w:rsid w:val="004C3A2F"/>
    <w:rsid w:val="004F39F9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15E76"/>
    <w:rsid w:val="00771B6B"/>
    <w:rsid w:val="00862FD1"/>
    <w:rsid w:val="00867C26"/>
    <w:rsid w:val="008C2032"/>
    <w:rsid w:val="009F686A"/>
    <w:rsid w:val="00A0779E"/>
    <w:rsid w:val="00AA5289"/>
    <w:rsid w:val="00B26098"/>
    <w:rsid w:val="00B3198A"/>
    <w:rsid w:val="00DC6C1D"/>
    <w:rsid w:val="00E15FEC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DFDDB-D340-42B3-8775-20FD0B5E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22</cp:revision>
  <dcterms:created xsi:type="dcterms:W3CDTF">2018-09-19T20:44:00Z</dcterms:created>
  <dcterms:modified xsi:type="dcterms:W3CDTF">2018-09-20T21:25:00Z</dcterms:modified>
</cp:coreProperties>
</file>