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before="240"/>
        <w:contextualSpacing w:val="0"/>
        <w:jc w:val="center"/>
        <w:rPr/>
      </w:pPr>
      <w:r w:rsidRPr="00000000" w:rsidR="00000000" w:rsidDel="00000000">
        <w:rPr>
          <w:rFonts w:cs="Cambria" w:hAnsi="Cambria" w:eastAsia="Cambria" w:ascii="Cambria"/>
          <w:b w:val="1"/>
          <w:sz w:val="36"/>
          <w:rtl w:val="0"/>
        </w:rPr>
        <w:t xml:space="preserve">FIUBA - 7507</w:t>
      </w:r>
    </w:p>
    <w:p w:rsidP="00000000" w:rsidRPr="00000000" w:rsidR="00000000" w:rsidDel="00000000" w:rsidRDefault="00000000">
      <w:pPr>
        <w:spacing w:lineRule="auto" w:line="240" w:before="240"/>
        <w:contextualSpacing w:val="0"/>
        <w:jc w:val="center"/>
        <w:rPr/>
      </w:pPr>
      <w:r w:rsidRPr="00000000" w:rsidR="00000000" w:rsidDel="00000000">
        <w:rPr>
          <w:rFonts w:cs="Cambria" w:hAnsi="Cambria" w:eastAsia="Cambria" w:ascii="Cambria"/>
          <w:b w:val="1"/>
          <w:sz w:val="36"/>
          <w:rtl w:val="0"/>
        </w:rPr>
        <w:t xml:space="preserve">Algoritmos y programación 3</w:t>
      </w:r>
    </w:p>
    <w:p w:rsidP="00000000" w:rsidRPr="00000000" w:rsidR="00000000" w:rsidDel="00000000" w:rsidRDefault="00000000">
      <w:pPr>
        <w:spacing w:lineRule="auto" w:after="120" w:line="240" w:before="240"/>
        <w:contextualSpacing w:val="0"/>
        <w:jc w:val="center"/>
        <w:rPr/>
      </w:pPr>
      <w:r w:rsidRPr="00000000" w:rsidR="00000000" w:rsidDel="00000000">
        <w:rPr>
          <w:rFonts w:cs="Cambria" w:hAnsi="Cambria" w:eastAsia="Cambria" w:ascii="Cambria"/>
          <w:i w:val="1"/>
          <w:sz w:val="28"/>
          <w:rtl w:val="0"/>
        </w:rPr>
        <w:t xml:space="preserve">Trabajo práctico 2: Algo-thief</w:t>
      </w:r>
    </w:p>
    <w:p w:rsidP="00000000" w:rsidRPr="00000000" w:rsidR="00000000" w:rsidDel="00000000" w:rsidRDefault="00000000">
      <w:pPr>
        <w:spacing w:lineRule="auto" w:after="120" w:line="240"/>
        <w:contextualSpacing w:val="0"/>
        <w:jc w:val="center"/>
        <w:rPr/>
      </w:pPr>
      <w:r w:rsidRPr="00000000" w:rsidR="00000000" w:rsidDel="00000000">
        <w:rPr>
          <w:rFonts w:cs="Verdana" w:hAnsi="Verdana" w:eastAsia="Verdana" w:ascii="Verdana"/>
          <w:sz w:val="24"/>
          <w:rtl w:val="0"/>
        </w:rPr>
        <w:t xml:space="preserve">1er</w:t>
      </w:r>
      <w:r w:rsidRPr="00000000" w:rsidR="00000000" w:rsidDel="00000000">
        <w:rPr>
          <w:rFonts w:cs="Verdana" w:hAnsi="Verdana" w:eastAsia="Verdana" w:ascii="Verdana"/>
          <w:sz w:val="24"/>
          <w:rtl w:val="0"/>
        </w:rPr>
        <w:t xml:space="preserve"> cuatrimestre, 2014</w:t>
      </w:r>
    </w:p>
    <w:p w:rsidP="00000000" w:rsidRPr="00000000" w:rsidR="00000000" w:rsidDel="00000000" w:rsidRDefault="00000000">
      <w:pPr>
        <w:spacing w:lineRule="auto" w:after="120" w:line="240"/>
        <w:contextualSpacing w:val="0"/>
        <w:jc w:val="center"/>
        <w:rPr/>
      </w:pPr>
      <w:r w:rsidRPr="00000000" w:rsidR="00000000" w:rsidDel="00000000">
        <w:rPr>
          <w:rFonts w:cs="Verdana" w:hAnsi="Verdana" w:eastAsia="Verdana" w:ascii="Verdana"/>
          <w:sz w:val="24"/>
          <w:rtl w:val="0"/>
        </w:rPr>
        <w:t xml:space="preserve">(trabajo grupal)</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sz w:val="24"/>
          <w:rtl w:val="0"/>
        </w:rPr>
        <w:t xml:space="preserve">Alumno:</w:t>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
      <w:tr>
        <w:tc>
          <w:tcPr>
            <w:tcMar>
              <w:top w:w="55.0" w:type="dxa"/>
              <w:left w:w="55.0" w:type="dxa"/>
              <w:bottom w:w="55.0" w:type="dxa"/>
              <w:right w:w="55.0" w:type="dxa"/>
            </w:tcMar>
          </w:tcPr>
          <w:p w:rsidP="00000000" w:rsidRPr="00000000" w:rsidR="00000000" w:rsidDel="00000000" w:rsidRDefault="00000000">
            <w:pPr>
              <w:spacing w:lineRule="auto" w:line="240"/>
              <w:contextualSpacing w:val="0"/>
              <w:rPr/>
            </w:pPr>
            <w:r w:rsidRPr="00000000" w:rsidR="00000000" w:rsidDel="00000000">
              <w:rPr>
                <w:rFonts w:cs="Verdana" w:hAnsi="Verdana" w:eastAsia="Verdana" w:ascii="Verdana"/>
                <w:sz w:val="24"/>
                <w:rtl w:val="0"/>
              </w:rPr>
              <w:t xml:space="preserve">Nombre</w:t>
            </w:r>
          </w:p>
        </w:tc>
        <w:tc>
          <w:tcPr>
            <w:tcMar>
              <w:top w:w="55.0" w:type="dxa"/>
              <w:left w:w="55.0" w:type="dxa"/>
              <w:bottom w:w="55.0" w:type="dxa"/>
              <w:right w:w="55.0" w:type="dxa"/>
            </w:tcMar>
          </w:tcPr>
          <w:p w:rsidP="00000000" w:rsidRPr="00000000" w:rsidR="00000000" w:rsidDel="00000000" w:rsidRDefault="00000000">
            <w:pPr>
              <w:spacing w:lineRule="auto" w:line="240"/>
              <w:contextualSpacing w:val="0"/>
              <w:rPr/>
            </w:pPr>
            <w:r w:rsidRPr="00000000" w:rsidR="00000000" w:rsidDel="00000000">
              <w:rPr>
                <w:rFonts w:cs="Verdana" w:hAnsi="Verdana" w:eastAsia="Verdana" w:ascii="Verdana"/>
                <w:sz w:val="24"/>
                <w:rtl w:val="0"/>
              </w:rPr>
              <w:t xml:space="preserve">Padrón</w:t>
            </w:r>
          </w:p>
        </w:tc>
        <w:tc>
          <w:tcPr>
            <w:tcMar>
              <w:top w:w="55.0" w:type="dxa"/>
              <w:left w:w="55.0" w:type="dxa"/>
              <w:bottom w:w="55.0" w:type="dxa"/>
              <w:right w:w="55.0" w:type="dxa"/>
            </w:tcMar>
          </w:tcPr>
          <w:p w:rsidP="00000000" w:rsidRPr="00000000" w:rsidR="00000000" w:rsidDel="00000000" w:rsidRDefault="00000000">
            <w:pPr>
              <w:spacing w:lineRule="auto" w:line="240"/>
              <w:contextualSpacing w:val="0"/>
              <w:rPr/>
            </w:pPr>
            <w:r w:rsidRPr="00000000" w:rsidR="00000000" w:rsidDel="00000000">
              <w:rPr>
                <w:rFonts w:cs="Verdana" w:hAnsi="Verdana" w:eastAsia="Verdana" w:ascii="Verdana"/>
                <w:sz w:val="24"/>
                <w:rtl w:val="0"/>
              </w:rPr>
              <w:t xml:space="preserve">Mail</w:t>
            </w:r>
          </w:p>
        </w:tc>
      </w:tr>
      <w:tr>
        <w:tc>
          <w:tcPr>
            <w:tcMar>
              <w:top w:w="55.0" w:type="dxa"/>
              <w:left w:w="55.0" w:type="dxa"/>
              <w:bottom w:w="55.0" w:type="dxa"/>
              <w:right w:w="55.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sz w:val="24"/>
          <w:rtl w:val="0"/>
        </w:rPr>
        <w:t xml:space="preserve">Fecha de entrega final:</w:t>
      </w:r>
    </w:p>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sz w:val="24"/>
          <w:rtl w:val="0"/>
        </w:rPr>
        <w:t xml:space="preserve">Tutor:</w:t>
      </w:r>
    </w:p>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sz w:val="24"/>
          <w:rtl w:val="0"/>
        </w:rPr>
        <w:t xml:space="preserve">Nota Final:</w:t>
      </w:r>
    </w:p>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lot9teo9eyfo"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 w:colFirst="0" w:name="h.s23iggny8tdz" w:colLast="0"/>
      <w:bookmarkEnd w:id="1"/>
      <w:r w:rsidRPr="00000000" w:rsidR="00000000" w:rsidDel="00000000">
        <w:rPr>
          <w:rtl w:val="0"/>
        </w:rPr>
      </w:r>
    </w:p>
    <w:p w:rsidP="00000000" w:rsidRPr="00000000" w:rsidR="00000000" w:rsidDel="00000000" w:rsidRDefault="00000000">
      <w:pPr>
        <w:pStyle w:val="Heading1"/>
        <w:spacing w:lineRule="auto" w:line="240" w:before="24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pcg8p734vjc3">
        <w:r w:rsidRPr="00000000" w:rsidR="00000000" w:rsidDel="00000000">
          <w:rPr>
            <w:color w:val="1155cc"/>
            <w:u w:val="single"/>
            <w:rtl w:val="0"/>
          </w:rPr>
          <w:t xml:space="preserve">Introducción</w:t>
        </w:r>
      </w:hyperlink>
      <w:r w:rsidRPr="00000000" w:rsidR="00000000" w:rsidDel="00000000">
        <w:rPr>
          <w:rtl w:val="0"/>
        </w:rPr>
      </w:r>
    </w:p>
    <w:p w:rsidP="00000000" w:rsidRPr="00000000" w:rsidR="00000000" w:rsidDel="00000000" w:rsidRDefault="00000000">
      <w:pPr>
        <w:ind w:left="720" w:firstLine="0"/>
        <w:contextualSpacing w:val="0"/>
      </w:pPr>
      <w:hyperlink w:anchor="h.r9a1vpz6gq11">
        <w:r w:rsidRPr="00000000" w:rsidR="00000000" w:rsidDel="00000000">
          <w:rPr>
            <w:color w:val="1155cc"/>
            <w:u w:val="single"/>
            <w:rtl w:val="0"/>
          </w:rPr>
          <w:t xml:space="preserve">-Objetivo del trabajo</w:t>
        </w:r>
      </w:hyperlink>
      <w:r w:rsidRPr="00000000" w:rsidR="00000000" w:rsidDel="00000000">
        <w:rPr>
          <w:rtl w:val="0"/>
        </w:rPr>
      </w:r>
    </w:p>
    <w:p w:rsidP="00000000" w:rsidRPr="00000000" w:rsidR="00000000" w:rsidDel="00000000" w:rsidRDefault="00000000">
      <w:pPr>
        <w:ind w:left="720" w:firstLine="0"/>
        <w:contextualSpacing w:val="0"/>
      </w:pPr>
      <w:hyperlink w:anchor="h.n6zcmq1j7fj5">
        <w:r w:rsidRPr="00000000" w:rsidR="00000000" w:rsidDel="00000000">
          <w:rPr>
            <w:color w:val="1155cc"/>
            <w:u w:val="single"/>
            <w:rtl w:val="0"/>
          </w:rPr>
          <w:t xml:space="preserve">Consigna general</w:t>
        </w:r>
      </w:hyperlink>
      <w:r w:rsidRPr="00000000" w:rsidR="00000000" w:rsidDel="00000000">
        <w:rPr>
          <w:rtl w:val="0"/>
        </w:rPr>
      </w:r>
    </w:p>
    <w:p w:rsidP="00000000" w:rsidRPr="00000000" w:rsidR="00000000" w:rsidDel="00000000" w:rsidRDefault="00000000">
      <w:pPr>
        <w:ind w:left="360" w:firstLine="0"/>
        <w:contextualSpacing w:val="0"/>
      </w:pPr>
      <w:hyperlink w:anchor="h.n2844oxz4rcb">
        <w:r w:rsidRPr="00000000" w:rsidR="00000000" w:rsidDel="00000000">
          <w:rPr>
            <w:color w:val="1155cc"/>
            <w:u w:val="single"/>
            <w:rtl w:val="0"/>
          </w:rPr>
          <w:t xml:space="preserve">Descripción de la aplicación a desarrollar</w:t>
        </w:r>
      </w:hyperlink>
      <w:r w:rsidRPr="00000000" w:rsidR="00000000" w:rsidDel="00000000">
        <w:rPr>
          <w:rtl w:val="0"/>
        </w:rPr>
      </w:r>
    </w:p>
    <w:p w:rsidP="00000000" w:rsidRPr="00000000" w:rsidR="00000000" w:rsidDel="00000000" w:rsidRDefault="00000000">
      <w:pPr>
        <w:ind w:left="720" w:firstLine="0"/>
        <w:contextualSpacing w:val="0"/>
      </w:pPr>
      <w:hyperlink w:anchor="h.qdipalvgdzgb">
        <w:r w:rsidRPr="00000000" w:rsidR="00000000" w:rsidDel="00000000">
          <w:rPr>
            <w:color w:val="1155cc"/>
            <w:u w:val="single"/>
            <w:rtl w:val="0"/>
          </w:rPr>
          <w:t xml:space="preserve">Reglas</w:t>
        </w:r>
      </w:hyperlink>
      <w:r w:rsidRPr="00000000" w:rsidR="00000000" w:rsidDel="00000000">
        <w:rPr>
          <w:rtl w:val="0"/>
        </w:rPr>
      </w:r>
    </w:p>
    <w:p w:rsidP="00000000" w:rsidRPr="00000000" w:rsidR="00000000" w:rsidDel="00000000" w:rsidRDefault="00000000">
      <w:pPr>
        <w:ind w:left="360" w:firstLine="0"/>
        <w:contextualSpacing w:val="0"/>
      </w:pPr>
      <w:hyperlink w:anchor="h.q0pkpmrmp60q">
        <w:r w:rsidRPr="00000000" w:rsidR="00000000" w:rsidDel="00000000">
          <w:rPr>
            <w:color w:val="1155cc"/>
            <w:u w:val="single"/>
            <w:rtl w:val="0"/>
          </w:rPr>
          <w:t xml:space="preserve">Entregables</w:t>
        </w:r>
      </w:hyperlink>
      <w:r w:rsidRPr="00000000" w:rsidR="00000000" w:rsidDel="00000000">
        <w:rPr>
          <w:rtl w:val="0"/>
        </w:rPr>
      </w:r>
    </w:p>
    <w:p w:rsidP="00000000" w:rsidRPr="00000000" w:rsidR="00000000" w:rsidDel="00000000" w:rsidRDefault="00000000">
      <w:pPr>
        <w:ind w:left="720" w:firstLine="0"/>
        <w:contextualSpacing w:val="0"/>
      </w:pPr>
      <w:hyperlink w:anchor="h.hn05pvpi5fr7">
        <w:r w:rsidRPr="00000000" w:rsidR="00000000" w:rsidDel="00000000">
          <w:rPr>
            <w:color w:val="1155cc"/>
            <w:u w:val="single"/>
            <w:rtl w:val="0"/>
          </w:rPr>
          <w:t xml:space="preserve">Forma de entrega</w:t>
        </w:r>
      </w:hyperlink>
      <w:r w:rsidRPr="00000000" w:rsidR="00000000" w:rsidDel="00000000">
        <w:rPr>
          <w:rtl w:val="0"/>
        </w:rPr>
      </w:r>
    </w:p>
    <w:p w:rsidP="00000000" w:rsidRPr="00000000" w:rsidR="00000000" w:rsidDel="00000000" w:rsidRDefault="00000000">
      <w:pPr>
        <w:ind w:left="720" w:firstLine="0"/>
        <w:contextualSpacing w:val="0"/>
      </w:pPr>
      <w:hyperlink w:anchor="h.jbpi5ebclkgh">
        <w:r w:rsidRPr="00000000" w:rsidR="00000000" w:rsidDel="00000000">
          <w:rPr>
            <w:color w:val="1155cc"/>
            <w:u w:val="single"/>
            <w:rtl w:val="0"/>
          </w:rPr>
          <w:t xml:space="preserve">Fechas de entrega</w:t>
        </w:r>
      </w:hyperlink>
      <w:r w:rsidRPr="00000000" w:rsidR="00000000" w:rsidDel="00000000">
        <w:rPr>
          <w:rtl w:val="0"/>
        </w:rPr>
      </w:r>
    </w:p>
    <w:p w:rsidP="00000000" w:rsidRPr="00000000" w:rsidR="00000000" w:rsidDel="00000000" w:rsidRDefault="00000000">
      <w:pPr>
        <w:ind w:left="360" w:firstLine="0"/>
        <w:contextualSpacing w:val="0"/>
      </w:pPr>
      <w:hyperlink w:anchor="h.pd76gbrra7wz">
        <w:r w:rsidRPr="00000000" w:rsidR="00000000" w:rsidDel="00000000">
          <w:rPr>
            <w:color w:val="1155cc"/>
            <w:u w:val="single"/>
            <w:rtl w:val="0"/>
          </w:rPr>
          <w:t xml:space="preserve">Informe</w:t>
        </w:r>
      </w:hyperlink>
      <w:r w:rsidRPr="00000000" w:rsidR="00000000" w:rsidDel="00000000">
        <w:rPr>
          <w:rtl w:val="0"/>
        </w:rPr>
      </w:r>
    </w:p>
    <w:p w:rsidP="00000000" w:rsidRPr="00000000" w:rsidR="00000000" w:rsidDel="00000000" w:rsidRDefault="00000000">
      <w:pPr>
        <w:ind w:left="720" w:firstLine="0"/>
        <w:contextualSpacing w:val="0"/>
      </w:pPr>
      <w:hyperlink w:anchor="h.ca0y5cwn2d2s">
        <w:r w:rsidRPr="00000000" w:rsidR="00000000" w:rsidDel="00000000">
          <w:rPr>
            <w:color w:val="1155cc"/>
            <w:u w:val="single"/>
            <w:rtl w:val="0"/>
          </w:rPr>
          <w:t xml:space="preserve">-Supuestos</w:t>
        </w:r>
      </w:hyperlink>
      <w:r w:rsidRPr="00000000" w:rsidR="00000000" w:rsidDel="00000000">
        <w:rPr>
          <w:rtl w:val="0"/>
        </w:rPr>
      </w:r>
    </w:p>
    <w:p w:rsidP="00000000" w:rsidRPr="00000000" w:rsidR="00000000" w:rsidDel="00000000" w:rsidRDefault="00000000">
      <w:pPr>
        <w:ind w:left="720" w:firstLine="0"/>
        <w:contextualSpacing w:val="0"/>
      </w:pPr>
      <w:hyperlink w:anchor="h.sm4fm5qv8tzq">
        <w:r w:rsidRPr="00000000" w:rsidR="00000000" w:rsidDel="00000000">
          <w:rPr>
            <w:color w:val="1155cc"/>
            <w:u w:val="single"/>
            <w:rtl w:val="0"/>
          </w:rPr>
          <w:t xml:space="preserve">Modelo de dominio</w:t>
        </w:r>
      </w:hyperlink>
      <w:r w:rsidRPr="00000000" w:rsidR="00000000" w:rsidDel="00000000">
        <w:rPr>
          <w:rtl w:val="0"/>
        </w:rPr>
      </w:r>
    </w:p>
    <w:p w:rsidP="00000000" w:rsidRPr="00000000" w:rsidR="00000000" w:rsidDel="00000000" w:rsidRDefault="00000000">
      <w:pPr>
        <w:ind w:left="720" w:firstLine="0"/>
        <w:contextualSpacing w:val="0"/>
      </w:pPr>
      <w:hyperlink w:anchor="h.x4y5yauds4i9">
        <w:r w:rsidRPr="00000000" w:rsidR="00000000" w:rsidDel="00000000">
          <w:rPr>
            <w:color w:val="1155cc"/>
            <w:u w:val="single"/>
            <w:rtl w:val="0"/>
          </w:rPr>
          <w:t xml:space="preserve">Diagramas de clases</w:t>
        </w:r>
      </w:hyperlink>
      <w:r w:rsidRPr="00000000" w:rsidR="00000000" w:rsidDel="00000000">
        <w:rPr>
          <w:rtl w:val="0"/>
        </w:rPr>
      </w:r>
    </w:p>
    <w:p w:rsidP="00000000" w:rsidRPr="00000000" w:rsidR="00000000" w:rsidDel="00000000" w:rsidRDefault="00000000">
      <w:pPr>
        <w:ind w:left="720" w:firstLine="0"/>
        <w:contextualSpacing w:val="0"/>
      </w:pPr>
      <w:hyperlink w:anchor="h.gsk2f9qw179s">
        <w:r w:rsidRPr="00000000" w:rsidR="00000000" w:rsidDel="00000000">
          <w:rPr>
            <w:color w:val="1155cc"/>
            <w:u w:val="single"/>
            <w:rtl w:val="0"/>
          </w:rPr>
          <w:t xml:space="preserve">Detalles de implementación</w:t>
        </w:r>
      </w:hyperlink>
      <w:r w:rsidRPr="00000000" w:rsidR="00000000" w:rsidDel="00000000">
        <w:rPr>
          <w:rtl w:val="0"/>
        </w:rPr>
      </w:r>
    </w:p>
    <w:p w:rsidP="00000000" w:rsidRPr="00000000" w:rsidR="00000000" w:rsidDel="00000000" w:rsidRDefault="00000000">
      <w:pPr>
        <w:ind w:left="720" w:firstLine="0"/>
        <w:contextualSpacing w:val="0"/>
      </w:pPr>
      <w:hyperlink w:anchor="h.3n3oavaz9f9k">
        <w:r w:rsidRPr="00000000" w:rsidR="00000000" w:rsidDel="00000000">
          <w:rPr>
            <w:color w:val="1155cc"/>
            <w:u w:val="single"/>
            <w:rtl w:val="0"/>
          </w:rPr>
          <w:t xml:space="preserve">Excepciones</w:t>
        </w:r>
      </w:hyperlink>
      <w:r w:rsidRPr="00000000" w:rsidR="00000000" w:rsidDel="00000000">
        <w:rPr>
          <w:rtl w:val="0"/>
        </w:rPr>
      </w:r>
    </w:p>
    <w:p w:rsidP="00000000" w:rsidRPr="00000000" w:rsidR="00000000" w:rsidDel="00000000" w:rsidRDefault="00000000">
      <w:pPr>
        <w:ind w:left="720" w:firstLine="0"/>
        <w:contextualSpacing w:val="0"/>
      </w:pPr>
      <w:hyperlink w:anchor="h.88poc73ghlf7">
        <w:r w:rsidRPr="00000000" w:rsidR="00000000" w:rsidDel="00000000">
          <w:rPr>
            <w:color w:val="1155cc"/>
            <w:u w:val="single"/>
            <w:rtl w:val="0"/>
          </w:rPr>
          <w:t xml:space="preserve">Diagramas de secuencia</w:t>
        </w:r>
      </w:hyperlink>
      <w:r w:rsidRPr="00000000" w:rsidR="00000000" w:rsidDel="00000000">
        <w:rPr>
          <w:rtl w:val="0"/>
        </w:rPr>
      </w:r>
    </w:p>
    <w:p w:rsidP="00000000" w:rsidRPr="00000000" w:rsidR="00000000" w:rsidDel="00000000" w:rsidRDefault="00000000">
      <w:pPr>
        <w:ind w:left="360" w:firstLine="0"/>
        <w:contextualSpacing w:val="0"/>
      </w:pPr>
      <w:hyperlink w:anchor="h.ywd3cxbe8j4o">
        <w:r w:rsidRPr="00000000" w:rsidR="00000000" w:rsidDel="00000000">
          <w:rPr>
            <w:color w:val="1155cc"/>
            <w:u w:val="single"/>
            <w:rtl w:val="0"/>
          </w:rPr>
          <w:t xml:space="preserve">Checklist de corrección</w:t>
        </w:r>
      </w:hyperlink>
      <w:r w:rsidRPr="00000000" w:rsidR="00000000" w:rsidDel="00000000">
        <w:rPr>
          <w:rtl w:val="0"/>
        </w:rPr>
      </w:r>
    </w:p>
    <w:p w:rsidP="00000000" w:rsidRPr="00000000" w:rsidR="00000000" w:rsidDel="00000000" w:rsidRDefault="00000000">
      <w:pPr>
        <w:ind w:left="720" w:firstLine="0"/>
        <w:contextualSpacing w:val="0"/>
      </w:pPr>
      <w:hyperlink w:anchor="h.rw2jd4pw07u0">
        <w:r w:rsidRPr="00000000" w:rsidR="00000000" w:rsidDel="00000000">
          <w:rPr>
            <w:color w:val="1155cc"/>
            <w:u w:val="single"/>
            <w:rtl w:val="0"/>
          </w:rPr>
          <w:t xml:space="preserve">Carpeta</w:t>
        </w:r>
      </w:hyperlink>
      <w:r w:rsidRPr="00000000" w:rsidR="00000000" w:rsidDel="00000000">
        <w:rPr>
          <w:rtl w:val="0"/>
        </w:rPr>
      </w:r>
    </w:p>
    <w:p w:rsidP="00000000" w:rsidRPr="00000000" w:rsidR="00000000" w:rsidDel="00000000" w:rsidRDefault="00000000">
      <w:pPr>
        <w:ind w:left="720" w:firstLine="0"/>
        <w:contextualSpacing w:val="0"/>
      </w:pPr>
      <w:hyperlink w:anchor="h.gqtdp9vx8b5k">
        <w:r w:rsidRPr="00000000" w:rsidR="00000000" w:rsidDel="00000000">
          <w:rPr>
            <w:color w:val="1155cc"/>
            <w:u w:val="single"/>
            <w:rtl w:val="0"/>
          </w:rPr>
          <w:t xml:space="preserve">Diagramas</w:t>
        </w:r>
      </w:hyperlink>
      <w:r w:rsidRPr="00000000" w:rsidR="00000000" w:rsidDel="00000000">
        <w:rPr>
          <w:rtl w:val="0"/>
        </w:rPr>
      </w:r>
    </w:p>
    <w:p w:rsidP="00000000" w:rsidRPr="00000000" w:rsidR="00000000" w:rsidDel="00000000" w:rsidRDefault="00000000">
      <w:pPr>
        <w:ind w:left="360" w:firstLine="0"/>
        <w:contextualSpacing w:val="0"/>
      </w:pPr>
      <w:hyperlink w:anchor="h.ycmx8rh8mdku">
        <w:r w:rsidRPr="00000000" w:rsidR="00000000" w:rsidDel="00000000">
          <w:rPr>
            <w:color w:val="1155cc"/>
            <w:u w:val="single"/>
            <w:rtl w:val="0"/>
          </w:rPr>
          <w:t xml:space="preserve">Código</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line="240" w:before="240"/>
        <w:contextualSpacing w:val="0"/>
      </w:pPr>
      <w:r w:rsidRPr="00000000" w:rsidR="00000000" w:rsidDel="00000000">
        <w:rPr>
          <w:rtl w:val="0"/>
        </w:rPr>
      </w:r>
    </w:p>
    <w:p w:rsidP="00000000" w:rsidRPr="00000000" w:rsidR="00000000" w:rsidDel="00000000" w:rsidRDefault="00000000">
      <w:pPr>
        <w:pStyle w:val="Heading1"/>
        <w:spacing w:lineRule="auto" w:line="240" w:before="240"/>
        <w:contextualSpacing w:val="0"/>
      </w:pPr>
      <w:r w:rsidRPr="00000000" w:rsidR="00000000" w:rsidDel="00000000">
        <w:rPr>
          <w:rtl w:val="0"/>
        </w:rPr>
      </w:r>
    </w:p>
    <w:p w:rsidP="00000000" w:rsidRPr="00000000" w:rsidR="00000000" w:rsidDel="00000000" w:rsidRDefault="00000000">
      <w:pPr>
        <w:pStyle w:val="Heading1"/>
        <w:contextualSpacing w:val="0"/>
        <w:rPr/>
      </w:pPr>
      <w:bookmarkStart w:id="2" w:colFirst="0" w:name="h.pcg8p734vjc3" w:colLast="0"/>
      <w:bookmarkEnd w:id="2"/>
      <w:r w:rsidRPr="00000000" w:rsidR="00000000" w:rsidDel="00000000">
        <w:rPr>
          <w:rtl w:val="0"/>
        </w:rPr>
        <w:t xml:space="preserve">Introducción</w:t>
      </w:r>
    </w:p>
    <w:p w:rsidP="00000000" w:rsidRPr="00000000" w:rsidR="00000000" w:rsidDel="00000000" w:rsidRDefault="00000000">
      <w:pPr>
        <w:pBdr>
          <w:top w:color="auto" w:space="1" w:val="single" w:sz="4"/>
        </w:pBdr>
      </w:pPr>
    </w:p>
    <w:p w:rsidP="00000000" w:rsidRPr="00000000" w:rsidR="00000000" w:rsidDel="00000000" w:rsidRDefault="00000000">
      <w:pPr>
        <w:pStyle w:val="Heading2"/>
        <w:contextualSpacing w:val="0"/>
        <w:rPr/>
      </w:pPr>
      <w:bookmarkStart w:id="3" w:colFirst="0" w:name="h.r9a1vpz6gq11" w:colLast="0"/>
      <w:bookmarkEnd w:id="3"/>
      <w:r w:rsidRPr="00000000" w:rsidR="00000000" w:rsidDel="00000000">
        <w:rPr>
          <w:rtl w:val="0"/>
        </w:rPr>
        <w:t xml:space="preserve">Objetivo del trabajo</w:t>
      </w:r>
    </w:p>
    <w:p w:rsidP="00000000" w:rsidRPr="00000000" w:rsidR="00000000" w:rsidDel="00000000" w:rsidRDefault="00000000">
      <w:pPr>
        <w:spacing w:lineRule="auto" w:line="240" w:before="0"/>
        <w:contextualSpacing w:val="0"/>
        <w:rPr/>
      </w:pPr>
      <w:r w:rsidRPr="00000000" w:rsidR="00000000" w:rsidDel="00000000">
        <w:rPr>
          <w:rFonts w:cs="Verdana" w:hAnsi="Verdana" w:eastAsia="Verdana" w:ascii="Verdana"/>
          <w:sz w:val="24"/>
          <w:rtl w:val="0"/>
        </w:rPr>
        <w:t xml:space="preserve">Aplicar los conceptos enseñados en la materia a la resolución de un problema, trabajando en forma grupal y utilizando un lenguaje de tipado estático (Java)</w:t>
      </w:r>
    </w:p>
    <w:p w:rsidP="00000000" w:rsidRPr="00000000" w:rsidR="00000000" w:rsidDel="00000000" w:rsidRDefault="00000000">
      <w:pPr>
        <w:spacing w:lineRule="auto" w:line="240" w:before="0"/>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4" w:colFirst="0" w:name="h.n6zcmq1j7fj5" w:colLast="0"/>
      <w:bookmarkEnd w:id="4"/>
      <w:r w:rsidRPr="00000000" w:rsidR="00000000" w:rsidDel="00000000">
        <w:rPr>
          <w:rtl w:val="0"/>
        </w:rPr>
        <w:t xml:space="preserve">Consigna general</w:t>
      </w:r>
    </w:p>
    <w:p w:rsidP="00000000" w:rsidRPr="00000000" w:rsidR="00000000" w:rsidDel="00000000" w:rsidRDefault="00000000">
      <w:pPr>
        <w:spacing w:lineRule="auto" w:line="240" w:before="0"/>
        <w:contextualSpacing w:val="0"/>
        <w:rPr/>
      </w:pPr>
      <w:r w:rsidRPr="00000000" w:rsidR="00000000" w:rsidDel="00000000">
        <w:rPr>
          <w:rFonts w:cs="Verdana" w:hAnsi="Verdana" w:eastAsia="Verdana" w:ascii="Verdana"/>
          <w:sz w:val="24"/>
          <w:rtl w:val="0"/>
        </w:rPr>
        <w:t xml:space="preserve">Desarrollar la aplicación completa, incluyendo el modelo de clases e interface gráfica. La aplicación deberá ser acompañada por prueba unitarias e integrales y documentación de diseño. En la siguiente sección se describe la aplicación a desarrollar.</w:t>
      </w:r>
    </w:p>
    <w:p w:rsidP="00000000" w:rsidRPr="00000000" w:rsidR="00000000" w:rsidDel="00000000" w:rsidRDefault="00000000">
      <w:pPr>
        <w:spacing w:lineRule="auto" w:line="240" w:before="0"/>
        <w:contextualSpacing w:val="0"/>
        <w:rPr/>
      </w:pPr>
      <w:r w:rsidRPr="00000000" w:rsidR="00000000" w:rsidDel="00000000">
        <w:rPr>
          <w:rtl w:val="0"/>
        </w:rPr>
      </w:r>
    </w:p>
    <w:p w:rsidP="00000000" w:rsidRPr="00000000" w:rsidR="00000000" w:rsidDel="00000000" w:rsidRDefault="00000000">
      <w:pPr>
        <w:pStyle w:val="Heading1"/>
        <w:contextualSpacing w:val="0"/>
        <w:rPr/>
      </w:pPr>
      <w:bookmarkStart w:id="5" w:colFirst="0" w:name="h.n2844oxz4rcb" w:colLast="0"/>
      <w:bookmarkEnd w:id="5"/>
      <w:r w:rsidRPr="00000000" w:rsidR="00000000" w:rsidDel="00000000">
        <w:rPr>
          <w:rtl w:val="0"/>
        </w:rPr>
        <w:t xml:space="preserve">Descripción de la aplicación a desarrollar</w:t>
      </w:r>
    </w:p>
    <w:p w:rsidP="00000000" w:rsidRPr="00000000" w:rsidR="00000000" w:rsidDel="00000000" w:rsidRDefault="00000000">
      <w:pPr>
        <w:contextualSpacing w:val="0"/>
        <w:rPr/>
      </w:pPr>
      <w:r w:rsidRPr="00000000" w:rsidR="00000000" w:rsidDel="00000000">
        <w:rPr>
          <w:rtl w:val="0"/>
        </w:rPr>
        <w:t xml:space="preserve">Algo-thief es un juego simililar al Carmen Sandiego (</w:t>
      </w:r>
      <w:hyperlink r:id="rId5">
        <w:r w:rsidRPr="00000000" w:rsidR="00000000" w:rsidDel="00000000">
          <w:rPr>
            <w:color w:val="1155cc"/>
            <w:u w:val="single"/>
            <w:rtl w:val="0"/>
          </w:rPr>
          <w:t xml:space="preserve">http://en.wikipedia.org/wiki/Carmen_Sandiego</w:t>
        </w:r>
      </w:hyperlink>
      <w:r w:rsidRPr="00000000" w:rsidR="00000000" w:rsidDel="00000000">
        <w:rPr>
          <w:rtl w:val="0"/>
        </w:rPr>
        <w:t xml:space="preserve"> -</w:t>
      </w:r>
      <w:hyperlink r:id="rId6">
        <w:r w:rsidRPr="00000000" w:rsidR="00000000" w:rsidDel="00000000">
          <w:rPr>
            <w:color w:val="1155cc"/>
            <w:u w:val="single"/>
            <w:rtl w:val="0"/>
          </w:rPr>
          <w:t xml:space="preserve"> https://play.google.com/store/apps/details?id=ar.com.lslfra.carmen</w:t>
        </w:r>
      </w:hyperlink>
      <w:r w:rsidRPr="00000000" w:rsidR="00000000" w:rsidDel="00000000">
        <w:rPr>
          <w:rtl w:val="0"/>
        </w:rPr>
        <w:t xml:space="preserve">). El objetivo del jugador es perseguir y atrapar al ladrón antes del término de una semana aproximadamente. Para ello se deberá emitir una orden de arresto con pista recolectadas entre los testigos que identifique unívocamente al autor del ilícito.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El policía deberá seguir al maleante a través de distintas capitales del mundo buscando las pistas que le permitan reconstruir la ruta de escape del mismo. En cada capital a su vez deberá visitar distintos lugares en busca de testigos que le provean de pistas para emitir la orden de arresto y que le permitan deducir la proxima capital a visitar.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6" w:colFirst="0" w:name="h.qdipalvgdzgb" w:colLast="0"/>
      <w:bookmarkEnd w:id="6"/>
      <w:r w:rsidRPr="00000000" w:rsidR="00000000" w:rsidDel="00000000">
        <w:rPr>
          <w:rtl w:val="0"/>
        </w:rPr>
        <w:t xml:space="preserve">Reglas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Grados de Policia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Novato: 0 arrestos.</w:t>
      </w:r>
    </w:p>
    <w:p w:rsidP="00000000" w:rsidRPr="00000000" w:rsidR="00000000" w:rsidDel="00000000" w:rsidRDefault="00000000">
      <w:pPr>
        <w:contextualSpacing w:val="0"/>
        <w:rPr/>
      </w:pPr>
      <w:r w:rsidRPr="00000000" w:rsidR="00000000" w:rsidDel="00000000">
        <w:rPr>
          <w:rtl w:val="0"/>
        </w:rPr>
        <w:t xml:space="preserve">Detective: 5 arrestos.</w:t>
      </w:r>
    </w:p>
    <w:p w:rsidP="00000000" w:rsidRPr="00000000" w:rsidR="00000000" w:rsidDel="00000000" w:rsidRDefault="00000000">
      <w:pPr>
        <w:contextualSpacing w:val="0"/>
        <w:rPr/>
      </w:pPr>
      <w:r w:rsidRPr="00000000" w:rsidR="00000000" w:rsidDel="00000000">
        <w:rPr>
          <w:rtl w:val="0"/>
        </w:rPr>
        <w:t xml:space="preserve">Investigador: 10 arrestos.</w:t>
      </w:r>
    </w:p>
    <w:p w:rsidP="00000000" w:rsidRPr="00000000" w:rsidR="00000000" w:rsidDel="00000000" w:rsidRDefault="00000000">
      <w:pPr>
        <w:contextualSpacing w:val="0"/>
        <w:rPr/>
      </w:pPr>
      <w:r w:rsidRPr="00000000" w:rsidR="00000000" w:rsidDel="00000000">
        <w:rPr>
          <w:rtl w:val="0"/>
        </w:rPr>
        <w:t xml:space="preserve">Sargento: 20 arrestos.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Pistas: las mismas se dividen en categorías fácil, media, o dificil. Cuanto mayor es el rango del policía más difíciles son las pistas que le son entregadas. Estas deben estar pre escritas y clasificadas en un archivo xml de donde seran leidas cada vez que se requiera entregar una.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su vez el contenido de las mismas depende también del lugar en donde son provistas. Los mismos pueden ser: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Bolsa, Banco: entregan pistas relacionadas con la actividad económica del país de donde se dirige el ladrón. Por ej, la moneda, principal fuente de ingreso,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Biblioteca: las pistas son relacionadas con hechos históricos, geografía,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Puerto, Aeropuerto: entregan información descriptiva sobre la bandera, e idioma del lugar.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Tiempo: El jugador tendrá desde el Lunes a las 7hs hasta el Domingo a las 17hs para atrapar al ladrón.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Entrar a un edificio (1hr la primera vez , 2 hs 2da vez, 3hs 3ra vez).</w:t>
      </w:r>
    </w:p>
    <w:p w:rsidP="00000000" w:rsidRPr="00000000" w:rsidR="00000000" w:rsidDel="00000000" w:rsidRDefault="00000000">
      <w:pPr>
        <w:contextualSpacing w:val="0"/>
        <w:rPr/>
      </w:pPr>
      <w:r w:rsidRPr="00000000" w:rsidR="00000000" w:rsidDel="00000000">
        <w:rPr>
          <w:rtl w:val="0"/>
        </w:rPr>
        <w:t xml:space="preserve">- Emitir orden de arresto (3 hs).</w:t>
      </w:r>
    </w:p>
    <w:p w:rsidP="00000000" w:rsidRPr="00000000" w:rsidR="00000000" w:rsidDel="00000000" w:rsidRDefault="00000000">
      <w:pPr>
        <w:contextualSpacing w:val="0"/>
        <w:rPr/>
      </w:pPr>
      <w:r w:rsidRPr="00000000" w:rsidR="00000000" w:rsidDel="00000000">
        <w:rPr>
          <w:rtl w:val="0"/>
        </w:rPr>
        <w:t xml:space="preserve">- Herida con un cuchillo (2 hs 1ra vez, 2hs las próximas veces).</w:t>
      </w:r>
    </w:p>
    <w:p w:rsidP="00000000" w:rsidRPr="00000000" w:rsidR="00000000" w:rsidDel="00000000" w:rsidRDefault="00000000">
      <w:pPr>
        <w:contextualSpacing w:val="0"/>
        <w:rPr/>
      </w:pPr>
      <w:r w:rsidRPr="00000000" w:rsidR="00000000" w:rsidDel="00000000">
        <w:rPr>
          <w:rtl w:val="0"/>
        </w:rPr>
        <w:t xml:space="preserve">- Herida por arma de fuego (4 hs cada vez).</w:t>
      </w:r>
    </w:p>
    <w:p w:rsidP="00000000" w:rsidRPr="00000000" w:rsidR="00000000" w:rsidDel="00000000" w:rsidRDefault="00000000">
      <w:pPr>
        <w:contextualSpacing w:val="0"/>
        <w:rPr/>
      </w:pPr>
      <w:r w:rsidRPr="00000000" w:rsidR="00000000" w:rsidDel="00000000">
        <w:rPr>
          <w:rtl w:val="0"/>
        </w:rPr>
        <w:t xml:space="preserve">- Dormir (8 hs por noche)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Tiempo de viajes entre países: los mismos dependen del presupuesto que interpol le concede al policía. Así, policías de mayor rango, con mayor presupuesto, tardan menos en realizar viajes que aquellos con menor rango.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Novato: 900 km/h</w:t>
      </w:r>
    </w:p>
    <w:p w:rsidP="00000000" w:rsidRPr="00000000" w:rsidR="00000000" w:rsidDel="00000000" w:rsidRDefault="00000000">
      <w:pPr>
        <w:contextualSpacing w:val="0"/>
        <w:rPr/>
      </w:pPr>
      <w:r w:rsidRPr="00000000" w:rsidR="00000000" w:rsidDel="00000000">
        <w:rPr>
          <w:rtl w:val="0"/>
        </w:rPr>
        <w:t xml:space="preserve">Detective: 1100 km/h</w:t>
      </w:r>
    </w:p>
    <w:p w:rsidP="00000000" w:rsidRPr="00000000" w:rsidR="00000000" w:rsidDel="00000000" w:rsidRDefault="00000000">
      <w:pPr>
        <w:contextualSpacing w:val="0"/>
        <w:rPr/>
      </w:pPr>
      <w:r w:rsidRPr="00000000" w:rsidR="00000000" w:rsidDel="00000000">
        <w:rPr>
          <w:rtl w:val="0"/>
        </w:rPr>
        <w:t xml:space="preserve">Investigador: 1300 km/h</w:t>
      </w:r>
    </w:p>
    <w:p w:rsidP="00000000" w:rsidRPr="00000000" w:rsidR="00000000" w:rsidDel="00000000" w:rsidRDefault="00000000">
      <w:pPr>
        <w:contextualSpacing w:val="0"/>
        <w:rPr/>
      </w:pPr>
      <w:r w:rsidRPr="00000000" w:rsidR="00000000" w:rsidDel="00000000">
        <w:rPr>
          <w:rtl w:val="0"/>
        </w:rPr>
        <w:t xml:space="preserve">Sargento: 1500 km/h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La distancia entre los diferentes países puede obtenerse de google maps.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Ladrones: La descripción de los mismos debe estar tabulada en un archivo xml el cual se leerá para emitir la orden de arresto. Las categorias son: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Sexo: Femenino-Masculino</w:t>
      </w:r>
    </w:p>
    <w:p w:rsidP="00000000" w:rsidRPr="00000000" w:rsidR="00000000" w:rsidDel="00000000" w:rsidRDefault="00000000">
      <w:pPr>
        <w:contextualSpacing w:val="0"/>
        <w:rPr/>
      </w:pPr>
      <w:r w:rsidRPr="00000000" w:rsidR="00000000" w:rsidDel="00000000">
        <w:rPr>
          <w:rtl w:val="0"/>
        </w:rPr>
        <w:t xml:space="preserve">Hobby: Tenis-Música-Alpinismo-Paracaidismo-Natación-Croquet</w:t>
      </w:r>
    </w:p>
    <w:p w:rsidP="00000000" w:rsidRPr="00000000" w:rsidR="00000000" w:rsidDel="00000000" w:rsidRDefault="00000000">
      <w:pPr>
        <w:contextualSpacing w:val="0"/>
        <w:rPr/>
      </w:pPr>
      <w:r w:rsidRPr="00000000" w:rsidR="00000000" w:rsidDel="00000000">
        <w:rPr>
          <w:rtl w:val="0"/>
        </w:rPr>
        <w:t xml:space="preserve">Cabello: Castaño - Rubio - Rojo - Negro</w:t>
      </w:r>
    </w:p>
    <w:p w:rsidP="00000000" w:rsidRPr="00000000" w:rsidR="00000000" w:rsidDel="00000000" w:rsidRDefault="00000000">
      <w:pPr>
        <w:contextualSpacing w:val="0"/>
        <w:rPr/>
      </w:pPr>
      <w:r w:rsidRPr="00000000" w:rsidR="00000000" w:rsidDel="00000000">
        <w:rPr>
          <w:rtl w:val="0"/>
        </w:rPr>
        <w:t xml:space="preserve">Senia: Anillo - Tatuaje - Cicatriz - Joyas</w:t>
      </w:r>
    </w:p>
    <w:p w:rsidP="00000000" w:rsidRPr="00000000" w:rsidR="00000000" w:rsidDel="00000000" w:rsidRDefault="00000000">
      <w:pPr>
        <w:contextualSpacing w:val="0"/>
        <w:rPr/>
      </w:pPr>
      <w:r w:rsidRPr="00000000" w:rsidR="00000000" w:rsidDel="00000000">
        <w:rPr>
          <w:rtl w:val="0"/>
        </w:rPr>
        <w:t xml:space="preserve">Vehículo: Descapotable - Limusina - Deportivo - Moto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Objetos Robados: También serán clasificados en comunes, valiosos y muy valiosos. Cuanto mayor sea la cantidad de arrestos del jugador, casos con objetos robados más valiosos le seran encomendados.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su vez, la estrategia de escape del ladron dependerá también de que tan valioso sea el objeto que haya robado según la siguiente tabla.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Comunes: 4 paises.</w:t>
      </w:r>
    </w:p>
    <w:p w:rsidP="00000000" w:rsidRPr="00000000" w:rsidR="00000000" w:rsidDel="00000000" w:rsidRDefault="00000000">
      <w:pPr>
        <w:contextualSpacing w:val="0"/>
        <w:rPr/>
      </w:pPr>
      <w:r w:rsidRPr="00000000" w:rsidR="00000000" w:rsidDel="00000000">
        <w:rPr>
          <w:rtl w:val="0"/>
        </w:rPr>
        <w:t xml:space="preserve">Valiosos: 5 paises.</w:t>
      </w:r>
    </w:p>
    <w:p w:rsidP="00000000" w:rsidRPr="00000000" w:rsidR="00000000" w:rsidDel="00000000" w:rsidRDefault="00000000">
      <w:pPr>
        <w:contextualSpacing w:val="0"/>
        <w:rPr/>
      </w:pPr>
      <w:r w:rsidRPr="00000000" w:rsidR="00000000" w:rsidDel="00000000">
        <w:rPr>
          <w:rtl w:val="0"/>
        </w:rPr>
        <w:t xml:space="preserve">Muy Valiosos: 7 paises.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La descripcion de los distintos ladrones y paises se puede obtener de:</w:t>
      </w:r>
      <w:hyperlink r:id="rId7">
        <w:r w:rsidRPr="00000000" w:rsidR="00000000" w:rsidDel="00000000">
          <w:rPr>
            <w:color w:val="1155cc"/>
            <w:u w:val="single"/>
            <w:rtl w:val="0"/>
          </w:rPr>
          <w:t xml:space="preserve"> http://www.gamefaqs.com/sms/588168-where-in-the-world-is-carmen-sandiego/faqs/58370</w:t>
        </w:r>
      </w:hyperlink>
    </w:p>
    <w:p w:rsidP="00000000" w:rsidRPr="00000000" w:rsidR="00000000" w:rsidDel="00000000" w:rsidRDefault="00000000">
      <w:pPr>
        <w:contextualSpacing w:val="0"/>
        <w:rPr/>
      </w:pPr>
      <w:hyperlink r:id="rId8">
        <w:r w:rsidRPr="00000000" w:rsidR="00000000" w:rsidDel="00000000">
          <w:rPr>
            <w:rtl w:val="0"/>
          </w:rPr>
        </w:r>
      </w:hyperlink>
    </w:p>
    <w:p w:rsidP="00000000" w:rsidRPr="00000000" w:rsidR="00000000" w:rsidDel="00000000" w:rsidRDefault="00000000">
      <w:pPr>
        <w:pStyle w:val="Heading1"/>
        <w:contextualSpacing w:val="0"/>
        <w:rPr/>
      </w:pPr>
      <w:bookmarkStart w:id="7" w:colFirst="0" w:name="h.q0pkpmrmp60q" w:colLast="0"/>
      <w:bookmarkEnd w:id="7"/>
      <w:r w:rsidRPr="00000000" w:rsidR="00000000" w:rsidDel="00000000">
        <w:rPr>
          <w:rtl w:val="0"/>
        </w:rPr>
        <w:t xml:space="preserve">Entregables</w:t>
      </w:r>
    </w:p>
    <w:p w:rsidP="00000000" w:rsidRPr="00000000" w:rsidR="00000000" w:rsidDel="00000000" w:rsidRDefault="00000000">
      <w:pPr>
        <w:numPr>
          <w:ilvl w:val="0"/>
          <w:numId w:val="3"/>
        </w:numPr>
        <w:spacing w:lineRule="auto" w:line="240"/>
        <w:ind w:left="720" w:hanging="359"/>
        <w:contextualSpacing w:val="1"/>
        <w:rPr/>
      </w:pPr>
      <w:r w:rsidRPr="00000000" w:rsidR="00000000" w:rsidDel="00000000">
        <w:rPr>
          <w:rFonts w:cs="Verdana" w:hAnsi="Verdana" w:eastAsia="Verdana" w:ascii="Verdana"/>
          <w:sz w:val="24"/>
          <w:rtl w:val="0"/>
        </w:rPr>
        <w:t xml:space="preserve">Código fuente de la aplicación completa, incluyendo también: código de la pruebas, archivos de recursos</w:t>
      </w:r>
    </w:p>
    <w:p w:rsidP="00000000" w:rsidRPr="00000000" w:rsidR="00000000" w:rsidDel="00000000" w:rsidRDefault="00000000">
      <w:pPr>
        <w:numPr>
          <w:ilvl w:val="0"/>
          <w:numId w:val="3"/>
        </w:numPr>
        <w:spacing w:lineRule="auto" w:line="240"/>
        <w:ind w:left="720" w:hanging="359"/>
        <w:contextualSpacing w:val="1"/>
        <w:rPr/>
      </w:pPr>
      <w:r w:rsidRPr="00000000" w:rsidR="00000000" w:rsidDel="00000000">
        <w:rPr>
          <w:rFonts w:cs="Verdana" w:hAnsi="Verdana" w:eastAsia="Verdana" w:ascii="Verdana"/>
          <w:sz w:val="24"/>
          <w:rtl w:val="0"/>
        </w:rPr>
        <w:t xml:space="preserve">Script para compilación y ejecución (ant)</w:t>
      </w:r>
    </w:p>
    <w:p w:rsidP="00000000" w:rsidRPr="00000000" w:rsidR="00000000" w:rsidDel="00000000" w:rsidRDefault="00000000">
      <w:pPr>
        <w:numPr>
          <w:ilvl w:val="0"/>
          <w:numId w:val="3"/>
        </w:numPr>
        <w:spacing w:lineRule="auto" w:line="240"/>
        <w:ind w:left="720" w:hanging="359"/>
        <w:contextualSpacing w:val="1"/>
        <w:rPr/>
      </w:pPr>
      <w:r w:rsidRPr="00000000" w:rsidR="00000000" w:rsidDel="00000000">
        <w:rPr>
          <w:rFonts w:cs="Verdana" w:hAnsi="Verdana" w:eastAsia="Verdana" w:ascii="Verdana"/>
          <w:sz w:val="24"/>
          <w:rtl w:val="0"/>
        </w:rPr>
        <w:t xml:space="preserve">Informe, acorde a lo especificado en este documento</w:t>
      </w:r>
    </w:p>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8" w:colFirst="0" w:name="h.hn05pvpi5fr7" w:colLast="0"/>
      <w:bookmarkEnd w:id="8"/>
      <w:r w:rsidRPr="00000000" w:rsidR="00000000" w:rsidDel="00000000">
        <w:rPr>
          <w:rtl w:val="0"/>
        </w:rPr>
        <w:t xml:space="preserve">Forma de entrega</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sz w:val="24"/>
          <w:rtl w:val="0"/>
        </w:rPr>
        <w:t xml:space="preserve">A coordinar con el docente asignado.</w:t>
      </w:r>
    </w:p>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9" w:colFirst="0" w:name="h.jbpi5ebclkgh" w:colLast="0"/>
      <w:bookmarkEnd w:id="9"/>
      <w:r w:rsidRPr="00000000" w:rsidR="00000000" w:rsidDel="00000000">
        <w:rPr>
          <w:rtl w:val="0"/>
        </w:rPr>
        <w:t xml:space="preserve">Fechas de entrega</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sz w:val="24"/>
          <w:rtl w:val="0"/>
        </w:rPr>
        <w:t xml:space="preserve">Se deberá validar semanalmente con el docente asignado el avance del trabajo. El docente podrá solicitar ítems específicos a entregar en cada revisión semanal.</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sz w:val="24"/>
          <w:rtl w:val="0"/>
        </w:rPr>
        <w:t xml:space="preserve">La entrega final deberá ser en la semana del 30 de junio, en la fecha del curso en que se está inscripto.</w:t>
      </w:r>
    </w:p>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pStyle w:val="Heading1"/>
        <w:spacing w:lineRule="auto" w:after="120" w:line="240" w:befor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line="240" w:before="240"/>
        <w:contextualSpacing w:val="0"/>
      </w:pPr>
      <w:r w:rsidRPr="00000000" w:rsidR="00000000" w:rsidDel="00000000">
        <w:rPr>
          <w:rtl w:val="0"/>
        </w:rPr>
      </w:r>
    </w:p>
    <w:p w:rsidP="00000000" w:rsidRPr="00000000" w:rsidR="00000000" w:rsidDel="00000000" w:rsidRDefault="00000000">
      <w:pPr>
        <w:pStyle w:val="Heading1"/>
        <w:spacing w:lineRule="auto" w:after="120" w:line="240" w:before="240"/>
        <w:contextualSpacing w:val="0"/>
        <w:rPr/>
      </w:pPr>
      <w:bookmarkStart w:id="10" w:colFirst="0" w:name="h.pd76gbrra7wz" w:colLast="0"/>
      <w:bookmarkEnd w:id="10"/>
      <w:r w:rsidRPr="00000000" w:rsidR="00000000" w:rsidDel="00000000">
        <w:rPr>
          <w:rFonts w:cs="Cambria" w:hAnsi="Cambria" w:eastAsia="Cambria" w:ascii="Cambria"/>
          <w:sz w:val="28"/>
          <w:rtl w:val="0"/>
        </w:rPr>
        <w:t xml:space="preserve">Informe</w:t>
      </w:r>
    </w:p>
    <w:p w:rsidP="00000000" w:rsidRPr="00000000" w:rsidR="00000000" w:rsidDel="00000000" w:rsidRDefault="00000000">
      <w:pPr>
        <w:pBdr>
          <w:top w:color="auto" w:space="1" w:val="single" w:sz="4"/>
        </w:pBdr>
      </w:pPr>
    </w:p>
    <w:p w:rsidP="00000000" w:rsidRPr="00000000" w:rsidR="00000000" w:rsidDel="00000000" w:rsidRDefault="00000000">
      <w:pPr>
        <w:pStyle w:val="Heading2"/>
        <w:spacing w:lineRule="auto" w:after="120" w:line="240" w:before="240"/>
        <w:contextualSpacing w:val="0"/>
        <w:rPr/>
      </w:pPr>
      <w:bookmarkStart w:id="11" w:colFirst="0" w:name="h.ca0y5cwn2d2s" w:colLast="0"/>
      <w:bookmarkEnd w:id="11"/>
      <w:r w:rsidRPr="00000000" w:rsidR="00000000" w:rsidDel="00000000">
        <w:rPr>
          <w:rFonts w:cs="Cambria" w:hAnsi="Cambria" w:eastAsia="Cambria" w:ascii="Cambria"/>
          <w:i w:val="1"/>
          <w:rtl w:val="0"/>
        </w:rPr>
        <w:t xml:space="preserve">Supuestos</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sz w:val="24"/>
          <w:rtl w:val="0"/>
        </w:rPr>
        <w:t xml:space="preserve">[Documentar todos los supuestos hechos sobre el enunciado. Asegurarse de validar con los docentes]</w:t>
      </w:r>
    </w:p>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pStyle w:val="Heading2"/>
        <w:spacing w:lineRule="auto" w:line="240" w:before="240"/>
        <w:contextualSpacing w:val="0"/>
        <w:rPr/>
      </w:pPr>
      <w:bookmarkStart w:id="12" w:colFirst="0" w:name="h.sm4fm5qv8tzq" w:colLast="0"/>
      <w:bookmarkEnd w:id="12"/>
      <w:r w:rsidRPr="00000000" w:rsidR="00000000" w:rsidDel="00000000">
        <w:rPr>
          <w:rtl w:val="0"/>
        </w:rPr>
        <w:t xml:space="preserve">Modelo de dominio</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sz w:val="24"/>
          <w:rtl w:val="0"/>
        </w:rPr>
        <w:t xml:space="preserve">[Explicar los elementos mas relevantes del diseño]</w:t>
      </w:r>
    </w:p>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13" w:colFirst="0" w:name="h.x4y5yauds4i9" w:colLast="0"/>
      <w:bookmarkEnd w:id="13"/>
      <w:r w:rsidRPr="00000000" w:rsidR="00000000" w:rsidDel="00000000">
        <w:rPr>
          <w:rtl w:val="0"/>
        </w:rPr>
        <w:t xml:space="preserve">Diagramas de clases</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sz w:val="24"/>
          <w:rtl w:val="0"/>
        </w:rPr>
        <w:t xml:space="preserve">[Uno o varios diagramas de clases, mostrando la relación estática entre las clases, pueden agregar todo el texto necesario para aclarar y explicar su diseño, recuerden que la idea de todo el documento es que quede documentado y entendible como está hecho el TP]</w:t>
      </w:r>
    </w:p>
    <w:p w:rsidP="00000000" w:rsidRPr="00000000" w:rsidR="00000000" w:rsidDel="00000000" w:rsidRDefault="00000000">
      <w:pPr>
        <w:pStyle w:val="Heading2"/>
        <w:contextualSpacing w:val="0"/>
        <w:rPr/>
      </w:pPr>
      <w:bookmarkStart w:id="14" w:colFirst="0" w:name="h.gsk2f9qw179s" w:colLast="0"/>
      <w:bookmarkEnd w:id="14"/>
      <w:r w:rsidRPr="00000000" w:rsidR="00000000" w:rsidDel="00000000">
        <w:rPr>
          <w:rtl w:val="0"/>
        </w:rPr>
        <w:t xml:space="preserve">Detalles de implementación</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sz w:val="24"/>
          <w:rtl w:val="0"/>
        </w:rPr>
        <w:t xml:space="preserve">[hay ciertas clases que puede resultar interesante como están implementadas internamente, en esta sección cuenten sobre esas clases, por ejemplo: como está implementado internamente el tablero]</w:t>
      </w:r>
    </w:p>
    <w:p w:rsidP="00000000" w:rsidRPr="00000000" w:rsidR="00000000" w:rsidDel="00000000" w:rsidRDefault="00000000">
      <w:pPr>
        <w:pStyle w:val="Heading2"/>
        <w:contextualSpacing w:val="0"/>
        <w:rPr/>
      </w:pPr>
      <w:bookmarkStart w:id="15" w:colFirst="0" w:name="h.3n3oavaz9f9k" w:colLast="0"/>
      <w:bookmarkEnd w:id="15"/>
      <w:r w:rsidRPr="00000000" w:rsidR="00000000" w:rsidDel="00000000">
        <w:rPr>
          <w:rtl w:val="0"/>
        </w:rPr>
        <w:t xml:space="preserve">Excepciones</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sz w:val="24"/>
          <w:rtl w:val="0"/>
        </w:rPr>
        <w:t xml:space="preserve">[Explicar las excepciones creadas y con qué fin fueron creadas]</w:t>
      </w:r>
    </w:p>
    <w:p w:rsidP="00000000" w:rsidRPr="00000000" w:rsidR="00000000" w:rsidDel="00000000" w:rsidRDefault="00000000">
      <w:pPr>
        <w:pStyle w:val="Heading2"/>
        <w:contextualSpacing w:val="0"/>
        <w:rPr/>
      </w:pPr>
      <w:bookmarkStart w:id="16" w:colFirst="0" w:name="h.88poc73ghlf7" w:colLast="0"/>
      <w:bookmarkEnd w:id="16"/>
      <w:r w:rsidRPr="00000000" w:rsidR="00000000" w:rsidDel="00000000">
        <w:rPr>
          <w:rtl w:val="0"/>
        </w:rPr>
        <w:t xml:space="preserve">Diagramas de secuencia</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sz w:val="24"/>
          <w:rtl w:val="0"/>
        </w:rPr>
        <w:t xml:space="preserve">[Mostrar las secuencias interesantes que hayan implementado. Pueden agregar texto para explicar si algo no queda claro]</w:t>
      </w:r>
    </w:p>
    <w:p w:rsidP="00000000" w:rsidRPr="00000000" w:rsidR="00000000" w:rsidDel="00000000" w:rsidRDefault="00000000">
      <w:pPr>
        <w:pStyle w:val="Heading1"/>
        <w:spacing w:lineRule="auto" w:after="120" w:line="240" w:before="240"/>
        <w:contextualSpacing w:val="0"/>
        <w:rPr/>
      </w:pPr>
      <w:r w:rsidRPr="00000000" w:rsidR="00000000" w:rsidDel="00000000">
        <w:rPr>
          <w:rtl w:val="0"/>
        </w:rPr>
      </w:r>
    </w:p>
    <w:p w:rsidP="00000000" w:rsidRPr="00000000" w:rsidR="00000000" w:rsidDel="00000000" w:rsidRDefault="00000000">
      <w:pPr>
        <w:pStyle w:val="Heading1"/>
        <w:contextualSpacing w:val="0"/>
      </w:pPr>
      <w:bookmarkStart w:id="17" w:colFirst="0" w:name="h.9nsoa42j71k0" w:colLast="0"/>
      <w:bookmarkEnd w:id="1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8" w:colFirst="0" w:name="h.62o2ixovn4ec" w:colLast="0"/>
      <w:bookmarkEnd w:id="18"/>
      <w:r w:rsidRPr="00000000" w:rsidR="00000000" w:rsidDel="00000000">
        <w:rPr>
          <w:rtl w:val="0"/>
        </w:rPr>
      </w:r>
    </w:p>
    <w:p w:rsidP="00000000" w:rsidRPr="00000000" w:rsidR="00000000" w:rsidDel="00000000" w:rsidRDefault="00000000">
      <w:pPr>
        <w:pStyle w:val="Heading1"/>
        <w:contextualSpacing w:val="0"/>
        <w:rPr/>
      </w:pPr>
      <w:bookmarkStart w:id="19" w:colFirst="0" w:name="h.ywd3cxbe8j4o" w:colLast="0"/>
      <w:bookmarkEnd w:id="19"/>
      <w:r w:rsidRPr="00000000" w:rsidR="00000000" w:rsidDel="00000000">
        <w:rPr>
          <w:rtl w:val="0"/>
        </w:rPr>
        <w:t xml:space="preserve">Checklist de corrección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sz w:val="24"/>
          <w:rtl w:val="0"/>
        </w:rPr>
        <w:t xml:space="preserve">Esta sección es para uso exclusivo de los docentes, por favor no modificar.</w:t>
      </w:r>
    </w:p>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pStyle w:val="Heading2"/>
        <w:spacing w:lineRule="auto" w:after="120" w:line="240"/>
        <w:contextualSpacing w:val="0"/>
        <w:rPr/>
      </w:pPr>
      <w:bookmarkStart w:id="20" w:colFirst="0" w:name="h.rw2jd4pw07u0" w:colLast="0"/>
      <w:bookmarkEnd w:id="20"/>
      <w:r w:rsidRPr="00000000" w:rsidR="00000000" w:rsidDel="00000000">
        <w:rPr>
          <w:rtl w:val="0"/>
        </w:rPr>
        <w:t xml:space="preserve">Carpeta</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b w:val="1"/>
          <w:sz w:val="20"/>
          <w:rtl w:val="0"/>
        </w:rPr>
        <w:t xml:space="preserve">Generalidades</w:t>
      </w:r>
    </w:p>
    <w:p w:rsidP="00000000" w:rsidRPr="00000000" w:rsidR="00000000" w:rsidDel="00000000" w:rsidRDefault="00000000">
      <w:pPr>
        <w:numPr>
          <w:ilvl w:val="0"/>
          <w:numId w:val="2"/>
        </w:numPr>
        <w:spacing w:lineRule="auto" w:line="240"/>
        <w:contextualSpacing w:val="1"/>
        <w:rPr/>
      </w:pPr>
      <w:r w:rsidRPr="00000000" w:rsidR="00000000" w:rsidDel="00000000">
        <w:rPr>
          <w:rFonts w:cs="Verdana" w:hAnsi="Verdana" w:eastAsia="Verdana" w:ascii="Verdana"/>
          <w:sz w:val="20"/>
          <w:rtl w:val="0"/>
        </w:rPr>
        <w:t xml:space="preserve">¿Son correctos los supuestos y extensiones?</w:t>
      </w:r>
    </w:p>
    <w:p w:rsidP="00000000" w:rsidRPr="00000000" w:rsidR="00000000" w:rsidDel="00000000" w:rsidRDefault="00000000">
      <w:pPr>
        <w:numPr>
          <w:ilvl w:val="0"/>
          <w:numId w:val="2"/>
        </w:numPr>
        <w:spacing w:lineRule="auto" w:line="240"/>
        <w:contextualSpacing w:val="1"/>
        <w:rPr/>
      </w:pPr>
      <w:r w:rsidRPr="00000000" w:rsidR="00000000" w:rsidDel="00000000">
        <w:rPr>
          <w:rFonts w:cs="Verdana" w:hAnsi="Verdana" w:eastAsia="Verdana" w:ascii="Verdana"/>
          <w:sz w:val="20"/>
          <w:rtl w:val="0"/>
        </w:rPr>
        <w:t xml:space="preserve">¿Es prolija la presentación? (hojas del mismo tamaño, numeradas y con tipografía uniforme)</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b w:val="1"/>
          <w:sz w:val="20"/>
          <w:rtl w:val="0"/>
        </w:rPr>
        <w:t xml:space="preserve">Modelo</w:t>
      </w:r>
    </w:p>
    <w:p w:rsidP="00000000" w:rsidRPr="00000000" w:rsidR="00000000" w:rsidDel="00000000" w:rsidRDefault="00000000">
      <w:pPr>
        <w:numPr>
          <w:ilvl w:val="0"/>
          <w:numId w:val="2"/>
        </w:numPr>
        <w:spacing w:lineRule="auto" w:line="240"/>
        <w:contextualSpacing w:val="1"/>
        <w:rPr/>
      </w:pPr>
      <w:r w:rsidRPr="00000000" w:rsidR="00000000" w:rsidDel="00000000">
        <w:rPr>
          <w:rFonts w:cs="Verdana" w:hAnsi="Verdana" w:eastAsia="Verdana" w:ascii="Verdana"/>
          <w:sz w:val="20"/>
          <w:rtl w:val="0"/>
        </w:rPr>
        <w:t xml:space="preserve">¿Está completo?¿Contempla la totalidad del problema?</w:t>
      </w:r>
    </w:p>
    <w:p w:rsidP="00000000" w:rsidRPr="00000000" w:rsidR="00000000" w:rsidDel="00000000" w:rsidRDefault="00000000">
      <w:pPr>
        <w:numPr>
          <w:ilvl w:val="0"/>
          <w:numId w:val="2"/>
        </w:numPr>
        <w:spacing w:lineRule="auto" w:line="240"/>
        <w:contextualSpacing w:val="1"/>
        <w:rPr/>
      </w:pPr>
      <w:r w:rsidRPr="00000000" w:rsidR="00000000" w:rsidDel="00000000">
        <w:rPr>
          <w:rFonts w:cs="Verdana" w:hAnsi="Verdana" w:eastAsia="Verdana" w:ascii="Verdana"/>
          <w:sz w:val="20"/>
          <w:rtl w:val="0"/>
        </w:rPr>
        <w:t xml:space="preserve">¿Respeta encapsulamiento?</w:t>
      </w:r>
    </w:p>
    <w:p w:rsidP="00000000" w:rsidRPr="00000000" w:rsidR="00000000" w:rsidDel="00000000" w:rsidRDefault="00000000">
      <w:pPr>
        <w:numPr>
          <w:ilvl w:val="0"/>
          <w:numId w:val="2"/>
        </w:numPr>
        <w:spacing w:lineRule="auto" w:line="240"/>
        <w:contextualSpacing w:val="1"/>
        <w:rPr/>
      </w:pPr>
      <w:r w:rsidRPr="00000000" w:rsidR="00000000" w:rsidDel="00000000">
        <w:rPr>
          <w:rFonts w:cs="Verdana" w:hAnsi="Verdana" w:eastAsia="Verdana" w:ascii="Verdana"/>
          <w:sz w:val="20"/>
          <w:rtl w:val="0"/>
        </w:rPr>
        <w:t xml:space="preserve">¿Hace un buen uso de excepciones?</w:t>
      </w:r>
    </w:p>
    <w:p w:rsidP="00000000" w:rsidRPr="00000000" w:rsidR="00000000" w:rsidDel="00000000" w:rsidRDefault="00000000">
      <w:pPr>
        <w:numPr>
          <w:ilvl w:val="0"/>
          <w:numId w:val="2"/>
        </w:numPr>
        <w:spacing w:lineRule="auto" w:line="240"/>
        <w:contextualSpacing w:val="1"/>
        <w:rPr/>
      </w:pPr>
      <w:r w:rsidRPr="00000000" w:rsidR="00000000" w:rsidDel="00000000">
        <w:rPr>
          <w:rFonts w:cs="Verdana" w:hAnsi="Verdana" w:eastAsia="Verdana" w:ascii="Verdana"/>
          <w:sz w:val="20"/>
          <w:rtl w:val="0"/>
        </w:rPr>
        <w:t xml:space="preserve">¿Utiliza polimorfismo en las situaciones esperadas?</w:t>
      </w:r>
    </w:p>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pStyle w:val="Heading2"/>
        <w:spacing w:lineRule="auto" w:after="120" w:line="240"/>
        <w:contextualSpacing w:val="0"/>
        <w:rPr/>
      </w:pPr>
      <w:bookmarkStart w:id="21" w:colFirst="0" w:name="h.gqtdp9vx8b5k" w:colLast="0"/>
      <w:bookmarkEnd w:id="21"/>
      <w:r w:rsidRPr="00000000" w:rsidR="00000000" w:rsidDel="00000000">
        <w:rPr>
          <w:rtl w:val="0"/>
        </w:rPr>
        <w:t xml:space="preserve">Diagramas</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b w:val="1"/>
          <w:sz w:val="20"/>
          <w:rtl w:val="0"/>
        </w:rPr>
        <w:t xml:space="preserve">Diagrama de clases</w:t>
      </w:r>
    </w:p>
    <w:p w:rsidP="00000000" w:rsidRPr="00000000" w:rsidR="00000000" w:rsidDel="00000000" w:rsidRDefault="00000000">
      <w:pPr>
        <w:numPr>
          <w:ilvl w:val="0"/>
          <w:numId w:val="2"/>
        </w:numPr>
        <w:spacing w:lineRule="auto" w:line="240"/>
        <w:contextualSpacing w:val="1"/>
        <w:rPr/>
      </w:pPr>
      <w:r w:rsidRPr="00000000" w:rsidR="00000000" w:rsidDel="00000000">
        <w:rPr>
          <w:rFonts w:cs="Verdana" w:hAnsi="Verdana" w:eastAsia="Verdana" w:ascii="Verdana"/>
          <w:sz w:val="20"/>
          <w:rtl w:val="0"/>
        </w:rPr>
        <w:t xml:space="preserve">¿Está completo?</w:t>
      </w:r>
    </w:p>
    <w:p w:rsidP="00000000" w:rsidRPr="00000000" w:rsidR="00000000" w:rsidDel="00000000" w:rsidRDefault="00000000">
      <w:pPr>
        <w:numPr>
          <w:ilvl w:val="0"/>
          <w:numId w:val="2"/>
        </w:numPr>
        <w:spacing w:lineRule="auto" w:line="240"/>
        <w:contextualSpacing w:val="1"/>
        <w:rPr/>
      </w:pPr>
      <w:r w:rsidRPr="00000000" w:rsidR="00000000" w:rsidDel="00000000">
        <w:rPr>
          <w:rFonts w:cs="Verdana" w:hAnsi="Verdana" w:eastAsia="Verdana" w:ascii="Verdana"/>
          <w:sz w:val="20"/>
          <w:rtl w:val="0"/>
        </w:rPr>
        <w:t xml:space="preserve">¿Está bien utilizada la notación?</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b w:val="1"/>
          <w:sz w:val="20"/>
          <w:rtl w:val="0"/>
        </w:rPr>
        <w:t xml:space="preserve">Diagramas de secuencia</w:t>
      </w:r>
    </w:p>
    <w:p w:rsidP="00000000" w:rsidRPr="00000000" w:rsidR="00000000" w:rsidDel="00000000" w:rsidRDefault="00000000">
      <w:pPr>
        <w:numPr>
          <w:ilvl w:val="0"/>
          <w:numId w:val="2"/>
        </w:numPr>
        <w:spacing w:lineRule="auto" w:line="240"/>
        <w:contextualSpacing w:val="1"/>
        <w:rPr/>
      </w:pPr>
      <w:r w:rsidRPr="00000000" w:rsidR="00000000" w:rsidDel="00000000">
        <w:rPr>
          <w:rFonts w:cs="Verdana" w:hAnsi="Verdana" w:eastAsia="Verdana" w:ascii="Verdana"/>
          <w:sz w:val="20"/>
          <w:rtl w:val="0"/>
        </w:rPr>
        <w:t xml:space="preserve">¿Está completo?</w:t>
      </w:r>
    </w:p>
    <w:p w:rsidP="00000000" w:rsidRPr="00000000" w:rsidR="00000000" w:rsidDel="00000000" w:rsidRDefault="00000000">
      <w:pPr>
        <w:numPr>
          <w:ilvl w:val="0"/>
          <w:numId w:val="2"/>
        </w:numPr>
        <w:spacing w:lineRule="auto" w:line="240"/>
        <w:contextualSpacing w:val="1"/>
        <w:rPr/>
      </w:pPr>
      <w:r w:rsidRPr="00000000" w:rsidR="00000000" w:rsidDel="00000000">
        <w:rPr>
          <w:rFonts w:cs="Verdana" w:hAnsi="Verdana" w:eastAsia="Verdana" w:ascii="Verdana"/>
          <w:sz w:val="20"/>
          <w:rtl w:val="0"/>
        </w:rPr>
        <w:t xml:space="preserve">¿Es consistente con el diagrama de clases?</w:t>
      </w:r>
    </w:p>
    <w:p w:rsidP="00000000" w:rsidRPr="00000000" w:rsidR="00000000" w:rsidDel="00000000" w:rsidRDefault="00000000">
      <w:pPr>
        <w:numPr>
          <w:ilvl w:val="0"/>
          <w:numId w:val="2"/>
        </w:numPr>
        <w:spacing w:lineRule="auto" w:line="240"/>
        <w:contextualSpacing w:val="1"/>
        <w:rPr/>
      </w:pPr>
      <w:r w:rsidRPr="00000000" w:rsidR="00000000" w:rsidDel="00000000">
        <w:rPr>
          <w:rFonts w:cs="Verdana" w:hAnsi="Verdana" w:eastAsia="Verdana" w:ascii="Verdana"/>
          <w:sz w:val="20"/>
          <w:rtl w:val="0"/>
        </w:rPr>
        <w:t xml:space="preserve">¿Está bien utilizada la notación?</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b w:val="1"/>
          <w:sz w:val="20"/>
          <w:rtl w:val="0"/>
        </w:rPr>
        <w:t xml:space="preserve">Diagrama de estados</w:t>
      </w:r>
    </w:p>
    <w:p w:rsidP="00000000" w:rsidRPr="00000000" w:rsidR="00000000" w:rsidDel="00000000" w:rsidRDefault="00000000">
      <w:pPr>
        <w:numPr>
          <w:ilvl w:val="0"/>
          <w:numId w:val="2"/>
        </w:numPr>
        <w:spacing w:lineRule="auto" w:line="240"/>
        <w:contextualSpacing w:val="1"/>
        <w:rPr/>
      </w:pPr>
      <w:r w:rsidRPr="00000000" w:rsidR="00000000" w:rsidDel="00000000">
        <w:rPr>
          <w:rFonts w:cs="Verdana" w:hAnsi="Verdana" w:eastAsia="Verdana" w:ascii="Verdana"/>
          <w:sz w:val="20"/>
          <w:rtl w:val="0"/>
        </w:rPr>
        <w:t xml:space="preserve">¿Está completo?</w:t>
      </w:r>
    </w:p>
    <w:p w:rsidP="00000000" w:rsidRPr="00000000" w:rsidR="00000000" w:rsidDel="00000000" w:rsidRDefault="00000000">
      <w:pPr>
        <w:numPr>
          <w:ilvl w:val="0"/>
          <w:numId w:val="2"/>
        </w:numPr>
        <w:spacing w:lineRule="auto" w:line="240"/>
        <w:contextualSpacing w:val="1"/>
        <w:rPr/>
      </w:pPr>
      <w:r w:rsidRPr="00000000" w:rsidR="00000000" w:rsidDel="00000000">
        <w:rPr>
          <w:rFonts w:cs="Verdana" w:hAnsi="Verdana" w:eastAsia="Verdana" w:ascii="Verdana"/>
          <w:sz w:val="20"/>
          <w:rtl w:val="0"/>
        </w:rPr>
        <w:t xml:space="preserve">¿Está bien utilizada la notación?</w:t>
      </w:r>
    </w:p>
    <w:p w:rsidP="00000000" w:rsidRPr="00000000" w:rsidR="00000000" w:rsidDel="00000000" w:rsidRDefault="00000000">
      <w:pPr>
        <w:spacing w:lineRule="auto" w:after="120" w:line="240"/>
        <w:contextualSpacing w:val="0"/>
        <w:rPr/>
      </w:pPr>
      <w:r w:rsidRPr="00000000" w:rsidR="00000000" w:rsidDel="00000000">
        <w:rPr>
          <w:rtl w:val="0"/>
        </w:rPr>
      </w:r>
    </w:p>
    <w:p w:rsidP="00000000" w:rsidRPr="00000000" w:rsidR="00000000" w:rsidDel="00000000" w:rsidRDefault="00000000">
      <w:pPr>
        <w:pStyle w:val="Heading1"/>
        <w:spacing w:lineRule="auto" w:after="120" w:line="240" w:before="240"/>
        <w:contextualSpacing w:val="0"/>
        <w:rPr/>
      </w:pPr>
      <w:bookmarkStart w:id="22" w:colFirst="0" w:name="h.ycmx8rh8mdku" w:colLast="0"/>
      <w:bookmarkEnd w:id="22"/>
      <w:r w:rsidRPr="00000000" w:rsidR="00000000" w:rsidDel="00000000">
        <w:rPr>
          <w:rtl w:val="0"/>
        </w:rPr>
        <w:t xml:space="preserve">Código</w:t>
      </w:r>
    </w:p>
    <w:p w:rsidP="00000000" w:rsidRPr="00000000" w:rsidR="00000000" w:rsidDel="00000000" w:rsidRDefault="00000000">
      <w:pPr>
        <w:spacing w:lineRule="auto" w:after="120" w:line="240"/>
        <w:contextualSpacing w:val="0"/>
        <w:rPr/>
      </w:pPr>
      <w:r w:rsidRPr="00000000" w:rsidR="00000000" w:rsidDel="00000000">
        <w:rPr>
          <w:rFonts w:cs="Verdana" w:hAnsi="Verdana" w:eastAsia="Verdana" w:ascii="Verdana"/>
          <w:b w:val="1"/>
          <w:sz w:val="20"/>
          <w:rtl w:val="0"/>
        </w:rPr>
        <w:t xml:space="preserve">Generalidades</w:t>
      </w:r>
    </w:p>
    <w:p w:rsidP="00000000" w:rsidRPr="00000000" w:rsidR="00000000" w:rsidDel="00000000" w:rsidRDefault="00000000">
      <w:pPr>
        <w:numPr>
          <w:ilvl w:val="0"/>
          <w:numId w:val="1"/>
        </w:numPr>
        <w:spacing w:lineRule="auto" w:line="240"/>
        <w:contextualSpacing w:val="1"/>
        <w:rPr/>
      </w:pPr>
      <w:r w:rsidRPr="00000000" w:rsidR="00000000" w:rsidDel="00000000">
        <w:rPr>
          <w:rFonts w:cs="Verdana" w:hAnsi="Verdana" w:eastAsia="Verdana" w:ascii="Verdana"/>
          <w:sz w:val="20"/>
          <w:rtl w:val="0"/>
        </w:rPr>
        <w:t xml:space="preserve">¿Respeta estándares de codificación?</w:t>
      </w:r>
    </w:p>
    <w:p w:rsidP="00000000" w:rsidRPr="00000000" w:rsidR="00000000" w:rsidDel="00000000" w:rsidRDefault="00000000">
      <w:pPr>
        <w:numPr>
          <w:ilvl w:val="0"/>
          <w:numId w:val="1"/>
        </w:numPr>
        <w:spacing w:lineRule="auto" w:line="240"/>
        <w:contextualSpacing w:val="1"/>
        <w:rPr/>
      </w:pPr>
      <w:r w:rsidRPr="00000000" w:rsidR="00000000" w:rsidDel="00000000">
        <w:rPr>
          <w:rFonts w:cs="Verdana" w:hAnsi="Verdana" w:eastAsia="Verdana" w:ascii="Verdana"/>
          <w:sz w:val="20"/>
          <w:rtl w:val="0"/>
        </w:rPr>
        <w:t xml:space="preserve">¿Está correctamente documentado?</w:t>
      </w:r>
    </w:p>
    <w:p w:rsidP="00000000" w:rsidRPr="00000000" w:rsidR="00000000" w:rsidDel="00000000" w:rsidRDefault="00000000">
      <w:pPr>
        <w:contextualSpacing w:val="0"/>
        <w:rPr/>
      </w:pPr>
      <w:hyperlink r:id="rId9">
        <w:r w:rsidRPr="00000000" w:rsidR="00000000" w:rsidDel="00000000">
          <w:rPr>
            <w:rtl w:val="0"/>
          </w:rPr>
        </w:r>
      </w:hyperlink>
    </w:p>
    <w:p w:rsidP="00000000" w:rsidRPr="00000000" w:rsidR="00000000" w:rsidDel="00000000" w:rsidRDefault="00000000">
      <w:pPr>
        <w:contextualSpacing w:val="0"/>
        <w:rPr/>
      </w:pPr>
      <w:hyperlink r:id="rId10">
        <w:r w:rsidRPr="00000000" w:rsidR="00000000" w:rsidDel="00000000">
          <w:rPr>
            <w:rtl w:val="0"/>
          </w:rPr>
        </w:r>
      </w:hyperlink>
    </w:p>
    <w:p w:rsidP="00000000" w:rsidRPr="00000000" w:rsidR="00000000" w:rsidDel="00000000" w:rsidRDefault="00000000">
      <w:pPr>
        <w:contextualSpacing w:val="0"/>
        <w:rPr/>
      </w:pPr>
      <w:hyperlink r:id="rId11">
        <w:r w:rsidRPr="00000000" w:rsidR="00000000" w:rsidDel="00000000">
          <w:rPr>
            <w:rtl w:val="0"/>
          </w:rPr>
        </w:r>
      </w:hyperlink>
    </w:p>
    <w:p w:rsidP="00000000" w:rsidRPr="00000000" w:rsidR="00000000" w:rsidDel="00000000" w:rsidRDefault="00000000">
      <w:pPr>
        <w:contextualSpacing w:val="0"/>
        <w:rPr/>
      </w:pPr>
      <w:hyperlink r:id="rId12">
        <w:r w:rsidRPr="00000000" w:rsidR="00000000" w:rsidDel="00000000">
          <w:rPr>
            <w:rtl w:val="0"/>
          </w:rPr>
        </w:r>
      </w:hyperlink>
    </w:p>
    <w:p w:rsidP="00000000" w:rsidRPr="00000000" w:rsidR="00000000" w:rsidDel="00000000" w:rsidRDefault="00000000">
      <w:pPr>
        <w:contextualSpacing w:val="0"/>
        <w:rPr/>
      </w:pPr>
      <w:hyperlink r:id="rId13">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2">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abstractNum>
  <w:abstractNum w:abstractNumId="2">
    <w:lvl w:ilvl="0">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2">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0" w:firstLine="0"/>
      </w:pPr>
      <w:rPr>
        <w:rFonts w:cs="Verdana" w:hAnsi="Verdana" w:eastAsia="Verdana" w:ascii="Verdana"/>
        <w:b w:val="0"/>
        <w:i w:val="0"/>
        <w:smallCaps w:val="0"/>
        <w:strike w:val="0"/>
        <w:color w:val="000000"/>
        <w:sz w:val="20"/>
        <w:u w:val="none"/>
        <w:vertAlign w:val="baseline"/>
      </w:rPr>
    </w:lvl>
  </w:abstractNum>
  <w:abstractNum w:abstractNumId="3">
    <w:lvl w:ilvl="0">
      <w:start w:val="1"/>
      <w:numFmt w:val="bullet"/>
      <w:lvlText w:val="●"/>
      <w:lvlJc w:val="left"/>
      <w:pPr>
        <w:ind w:left="720" w:firstLine="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080" w:firstLine="0"/>
      </w:pPr>
      <w:rPr>
        <w:rFonts w:cs="Verdana" w:hAnsi="Verdana" w:eastAsia="Verdana" w:ascii="Verdana"/>
        <w:b w:val="0"/>
        <w:i w:val="0"/>
        <w:smallCaps w:val="0"/>
        <w:strike w:val="0"/>
        <w:color w:val="000000"/>
        <w:sz w:val="20"/>
        <w:u w:val="none"/>
        <w:vertAlign w:val="baseline"/>
      </w:rPr>
    </w:lvl>
    <w:lvl w:ilvl="2">
      <w:start w:val="1"/>
      <w:numFmt w:val="bullet"/>
      <w:lvlText w:val="●"/>
      <w:lvlJc w:val="left"/>
      <w:pPr>
        <w:ind w:left="1440" w:firstLine="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1800" w:firstLine="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2160" w:firstLine="0"/>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2520" w:firstLine="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2880" w:firstLine="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3240" w:firstLine="0"/>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3600" w:firstLine="0"/>
      </w:pPr>
      <w:rPr>
        <w:rFonts w:cs="Verdana" w:hAnsi="Verdana" w:eastAsia="Verdana" w:ascii="Verdana"/>
        <w:b w:val="0"/>
        <w:i w:val="0"/>
        <w:smallCaps w:val="0"/>
        <w:strike w:val="0"/>
        <w:color w:val="000000"/>
        <w:sz w:val="20"/>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200" w:before="200"/>
      <w:contextualSpacing w:val="1"/>
    </w:pPr>
    <w:rPr>
      <w:rFonts w:cs="Courier New" w:hAnsi="Courier New" w:eastAsia="Courier New" w:ascii="Courier New"/>
      <w:sz w:val="20"/>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www.gamefaqs.com/sms/588168-where-in-the-world-is-carmen-sandiego/faqs/58370" Type="http://schemas.openxmlformats.org/officeDocument/2006/relationships/hyperlink" TargetMode="External" Id="rId12"/><Relationship Target="http://www.gamefaqs.com/sms/588168-where-in-the-world-is-carmen-sandiego/faqs/58370"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gamefaqs.com/sms/588168-where-in-the-world-is-carmen-sandiego/faqs/58370" Type="http://schemas.openxmlformats.org/officeDocument/2006/relationships/hyperlink" TargetMode="External" Id="rId10"/><Relationship Target="numbering.xml" Type="http://schemas.openxmlformats.org/officeDocument/2006/relationships/numbering" Id="rId3"/><Relationship Target="http://www.gamefaqs.com/sms/588168-where-in-the-world-is-carmen-sandiego/faqs/58370" Type="http://schemas.openxmlformats.org/officeDocument/2006/relationships/hyperlink" TargetMode="External" Id="rId11"/><Relationship Target="http://www.gamefaqs.com/sms/588168-where-in-the-world-is-carmen-sandiego/faqs/58370" Type="http://schemas.openxmlformats.org/officeDocument/2006/relationships/hyperlink" TargetMode="External" Id="rId9"/><Relationship Target="https://play.google.com/store/apps/details?id=ar.com.lslfra.carmen" Type="http://schemas.openxmlformats.org/officeDocument/2006/relationships/hyperlink" TargetMode="External" Id="rId6"/><Relationship Target="http://en.wikipedia.org/wiki/Carmen_Sandiego" Type="http://schemas.openxmlformats.org/officeDocument/2006/relationships/hyperlink" TargetMode="External" Id="rId5"/><Relationship Target="http://www.gamefaqs.com/sms/588168-where-in-the-world-is-carmen-sandiego/faqs/58370" Type="http://schemas.openxmlformats.org/officeDocument/2006/relationships/hyperlink" TargetMode="External" Id="rId8"/><Relationship Target="http://www.gamefaqs.com/sms/588168-where-in-the-world-is-carmen-sandiego/faqs/58370"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tp2_algo_thieft.docx</dc:title>
</cp:coreProperties>
</file>