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60"/>
        <w:jc w:val="left"/>
        <w:rPr/>
      </w:pPr>
      <w:r>
        <w:rPr>
          <w:b/>
        </w:rPr>
        <w:t>Rubrica d’avaluació.</w:t>
      </w:r>
    </w:p>
    <w:tbl>
      <w:tblPr>
        <w:tblStyle w:val="8"/>
        <w:tblW w:w="1539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"/>
        <w:gridCol w:w="1563"/>
        <w:gridCol w:w="3963"/>
        <w:gridCol w:w="3600"/>
        <w:gridCol w:w="2924"/>
        <w:gridCol w:w="2987"/>
      </w:tblGrid>
      <w:tr>
        <w:trPr>
          <w:trHeight w:val="96" w:hRule="atLeast"/>
          <w:cantSplit w:val="true"/>
        </w:trPr>
        <w:tc>
          <w:tcPr>
            <w:tcW w:w="1924" w:type="dxa"/>
            <w:gridSpan w:val="2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r>
            <w:bookmarkStart w:id="0" w:name="_GoBack"/>
            <w:bookmarkStart w:id="1" w:name="_GoBack"/>
          </w:p>
        </w:tc>
        <w:tc>
          <w:tcPr>
            <w:tcW w:w="3963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Ben assolit (4)</w:t>
            </w:r>
          </w:p>
        </w:tc>
        <w:tc>
          <w:tcPr>
            <w:tcW w:w="3600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Suficienment Assolit  (3)</w:t>
            </w:r>
          </w:p>
        </w:tc>
        <w:tc>
          <w:tcPr>
            <w:tcW w:w="2924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Insuficient assolit (2)</w:t>
            </w:r>
          </w:p>
        </w:tc>
        <w:tc>
          <w:tcPr>
            <w:tcW w:w="2987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bookmarkStart w:id="2" w:name="_GoBack"/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No assolit (1)</w:t>
            </w:r>
            <w:bookmarkEnd w:id="2"/>
          </w:p>
        </w:tc>
      </w:tr>
      <w:tr>
        <w:trPr>
          <w:trHeight w:val="1440" w:hRule="atLeast"/>
        </w:trPr>
        <w:tc>
          <w:tcPr>
            <w:tcW w:w="361" w:type="dxa"/>
            <w:vMerge w:val="restart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  <w:t>Contingut</w:t>
            </w:r>
          </w:p>
        </w:tc>
        <w:tc>
          <w:tcPr>
            <w:tcW w:w="15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Descripció de les tasques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8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440" w:hRule="atLeast"/>
        </w:trPr>
        <w:tc>
          <w:tcPr>
            <w:tcW w:w="361" w:type="dxa"/>
            <w:vMerge w:val="continue"/>
            <w:tcBorders/>
            <w:shd w:color="auto" w:fill="D8D8D8" w:themeFill="background1" w:themeFillShade="d9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</w:r>
          </w:p>
        </w:tc>
        <w:tc>
          <w:tcPr>
            <w:tcW w:w="15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Estimacions i Gantt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8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440" w:hRule="atLeast"/>
        </w:trPr>
        <w:tc>
          <w:tcPr>
            <w:tcW w:w="361" w:type="dxa"/>
            <w:vMerge w:val="continue"/>
            <w:tcBorders/>
            <w:shd w:color="auto" w:fill="D8D8D8" w:themeFill="background1" w:themeFillShade="d9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</w:r>
          </w:p>
        </w:tc>
        <w:tc>
          <w:tcPr>
            <w:tcW w:w="15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Gestió del risc: Plans alternatius i obstacles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8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440" w:hRule="atLeast"/>
          <w:cantSplit w:val="true"/>
        </w:trPr>
        <w:tc>
          <w:tcPr>
            <w:tcW w:w="361" w:type="dxa"/>
            <w:vMerge w:val="restart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  <w:t>Forma</w:t>
            </w:r>
          </w:p>
        </w:tc>
        <w:tc>
          <w:tcPr>
            <w:tcW w:w="15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Organització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8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440" w:hRule="atLeast"/>
          <w:cantSplit w:val="true"/>
        </w:trPr>
        <w:tc>
          <w:tcPr>
            <w:tcW w:w="361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113" w:right="113"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</w:rPr>
            </w:r>
          </w:p>
        </w:tc>
        <w:tc>
          <w:tcPr>
            <w:tcW w:w="15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  <w:t>Claredat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8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440" w:hRule="atLeast"/>
          <w:cantSplit w:val="true"/>
        </w:trPr>
        <w:tc>
          <w:tcPr>
            <w:tcW w:w="361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113" w:right="113"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</w:rPr>
            </w:r>
          </w:p>
        </w:tc>
        <w:tc>
          <w:tcPr>
            <w:tcW w:w="15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9"/>
                <w:szCs w:val="19"/>
              </w:rPr>
              <w:t>Redacció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  <w:tc>
          <w:tcPr>
            <w:tcW w:w="298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9"/>
                <w:szCs w:val="19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19"/>
                <w:szCs w:val="19"/>
                <w:shd w:fill="FFFFFF" w:val="clear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suppressAutoHyphens w:val="fals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orient="landscape" w:w="16838" w:h="11906"/>
      <w:pgMar w:left="720" w:right="720" w:gutter="0" w:header="709" w:top="766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240" w:before="0" w:after="0"/>
      <w:jc w:val="left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8735060</wp:posOffset>
          </wp:positionH>
          <wp:positionV relativeFrom="paragraph">
            <wp:posOffset>24130</wp:posOffset>
          </wp:positionV>
          <wp:extent cx="981710" cy="374650"/>
          <wp:effectExtent l="0" t="0" r="0" b="0"/>
          <wp:wrapSquare wrapText="bothSides"/>
          <wp:docPr id="1" name="Imagen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6"/>
        <w:szCs w:val="26"/>
      </w:rPr>
      <w:t>Gestió de Projectes</w:t>
    </w:r>
    <w:r>
      <w:rPr>
        <w:b/>
        <w:sz w:val="26"/>
        <w:szCs w:val="26"/>
        <w:lang w:val="en-US"/>
      </w:rPr>
      <w:t xml:space="preserve">. </w:t>
    </w:r>
    <w:r>
      <w:rPr/>
      <w:t xml:space="preserve">Avaluació dels </w:t>
    </w:r>
    <w:r>
      <w:rPr>
        <w:lang w:val="en-US"/>
      </w:rPr>
      <w:t>lliurament</w:t>
    </w:r>
    <w:r>
      <w:rPr/>
      <w:t>s.</w:t>
    </w:r>
  </w:p>
  <w:p>
    <w:pPr>
      <w:pStyle w:val="Normal"/>
      <w:bidi w:val="0"/>
      <w:spacing w:lineRule="auto" w:line="240" w:before="0" w:after="0"/>
      <w:jc w:val="left"/>
      <w:rPr/>
    </w:pPr>
    <w:r>
      <w:rPr>
        <w:b/>
        <w:lang w:val="en-US"/>
      </w:rPr>
      <w:t>Lliurament</w:t>
    </w:r>
    <w:r>
      <w:rPr>
        <w:b/>
      </w:rPr>
      <w:t xml:space="preserve"> 2: Planificació temporal.</w:t>
    </w:r>
  </w:p>
</w:hdr>
</file>

<file path=word/settings.xml><?xml version="1.0" encoding="utf-8"?>
<w:settings xmlns:w="http://schemas.openxmlformats.org/wordprocessingml/2006/main">
  <w:zoom w:percent="173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ca-E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false"/>
      <w:bidi w:val="0"/>
      <w:spacing w:lineRule="auto" w:line="276" w:before="0" w:after="200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paragraph" w:styleId="Heading1">
    <w:name w:val="Heading 1"/>
    <w:basedOn w:val="Normal"/>
    <w:next w:val="Normal"/>
    <w:link w:val="Ttulo1Car"/>
    <w:uiPriority w:val="0"/>
    <w:qFormat/>
    <w:pPr>
      <w:keepNext w:val="true"/>
      <w:suppressAutoHyphens w:val="true"/>
      <w:spacing w:lineRule="auto" w:line="336" w:before="480" w:after="480"/>
      <w:jc w:val="both"/>
      <w:outlineLvl w:val="0"/>
    </w:pPr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0"/>
    <w:qFormat/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EncabezadoCar" w:customStyle="1">
    <w:name w:val="Encabezado Car"/>
    <w:basedOn w:val="DefaultParagraphFont"/>
    <w:link w:val="Header"/>
    <w:uiPriority w:val="99"/>
    <w:qFormat/>
    <w:rPr/>
  </w:style>
  <w:style w:type="character" w:styleId="PiedepginaCar" w:customStyle="1">
    <w:name w:val="Pie de página Car"/>
    <w:basedOn w:val="DefaultParagraphFont"/>
    <w:link w:val="Footer"/>
    <w:uiPriority w:val="99"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Encabezado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rrafodelista1" w:customStyle="1">
    <w:name w:val="Párrafo de lista1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4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ula amb quadrícula1"/>
    <w:basedOn w:val="4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49</Words>
  <Characters>290</Characters>
  <CharactersWithSpaces>319</CharactersWithSpaces>
  <Paragraphs>21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2015-12-30T23:48:00Z</dcterms:created>
  <dc:creator>Jasmina</dc:creator>
  <dc:description/>
  <dc:language>en-GB</dc:language>
  <cp:lastModifiedBy/>
  <dcterms:modified xsi:type="dcterms:W3CDTF">2024-03-03T17:54:09Z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