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verpass" w:cs="Overpass" w:eastAsia="Overpass" w:hAnsi="Overpass"/>
          <w:b w:val="1"/>
          <w:bCs w:val="1"/>
          <w:u w:val="single"/>
        </w:rPr>
      </w:pPr>
      <w:r w:rsidDel="00000000" w:rsidR="00000000" w:rsidRPr="00000000">
        <w:rPr>
          <w:rFonts w:ascii="Overpass" w:cs="Overpass" w:eastAsia="Overpass" w:hAnsi="Overpass"/>
          <w:b w:val="1"/>
          <w:bCs w:val="1"/>
          <w:u w:val="single"/>
          <w:rtl w:val="0"/>
        </w:rPr>
        <w:t xml:space="preserve">TEXTO</w:t>
      </w:r>
    </w:p>
    <w:p w:rsidR="00000000" w:rsidDel="00000000" w:rsidP="00000000" w:rsidRDefault="00000000" w:rsidRPr="00000000" w14:paraId="00000002">
      <w:pPr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Fonts w:ascii="Overpass" w:cs="Overpass" w:eastAsia="Overpass" w:hAnsi="Overpass"/>
          <w:b w:val="1"/>
          <w:bCs w:val="1"/>
          <w:rtl w:val="0"/>
        </w:rPr>
        <w:t xml:space="preserve">UNA/MUSEO VIOLETA PARRA</w:t>
      </w:r>
    </w:p>
    <w:p w:rsidR="00000000" w:rsidDel="00000000" w:rsidP="00000000" w:rsidRDefault="00000000" w:rsidRPr="00000000" w14:paraId="00000004">
      <w:pPr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La firma de este convenio constituyó un hito que busca generar espacios e instancias que permitan implementar y desarrollar iniciativas orientadas a la promoción y difusión artística en sus más diversas expresiones. Esta colaboración se suscribe en el marco de las respectivas políticas institucionales, objetivos comunes y actividades complementarias de ambas instituciones, considerando su interés compartido en fortalecer los vínculos ya existentes y fomentar el trabajo colaborativo.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verpas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verpass-regular.ttf"/><Relationship Id="rId2" Type="http://schemas.openxmlformats.org/officeDocument/2006/relationships/font" Target="fonts/Overpass-bold.ttf"/><Relationship Id="rId3" Type="http://schemas.openxmlformats.org/officeDocument/2006/relationships/font" Target="fonts/Overpass-italic.ttf"/><Relationship Id="rId4" Type="http://schemas.openxmlformats.org/officeDocument/2006/relationships/font" Target="fonts/Overpas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