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verpass" w:cs="Overpass" w:eastAsia="Overpass" w:hAnsi="Overpass"/>
          <w:b w:val="1"/>
          <w:bCs w:val="1"/>
        </w:rPr>
      </w:pPr>
      <w:r w:rsidDel="00000000" w:rsidR="00000000" w:rsidRPr="00000000">
        <w:rPr>
          <w:rFonts w:ascii="Overpass" w:cs="Overpass" w:eastAsia="Overpass" w:hAnsi="Overpass"/>
          <w:b w:val="1"/>
          <w:bCs w:val="1"/>
          <w:rtl w:val="0"/>
        </w:rPr>
        <w:t xml:space="preserve">TEXTO</w:t>
      </w:r>
    </w:p>
    <w:p w:rsidR="00000000" w:rsidDel="00000000" w:rsidP="00000000" w:rsidRDefault="00000000" w:rsidRPr="00000000" w14:paraId="00000002">
      <w:pPr>
        <w:rPr>
          <w:rFonts w:ascii="Overpass" w:cs="Overpass" w:eastAsia="Overpass" w:hAnsi="Overpas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left"/>
        <w:rPr>
          <w:rFonts w:ascii="Overpass" w:cs="Overpass" w:eastAsia="Overpass" w:hAnsi="Overpass"/>
          <w:b w:val="1"/>
          <w:bCs w:val="1"/>
        </w:rPr>
      </w:pPr>
      <w:r w:rsidDel="00000000" w:rsidR="00000000" w:rsidRPr="00000000">
        <w:rPr>
          <w:rFonts w:ascii="Overpass" w:cs="Overpass" w:eastAsia="Overpass" w:hAnsi="Overpass"/>
          <w:b w:val="1"/>
          <w:bCs w:val="1"/>
          <w:rtl w:val="0"/>
        </w:rPr>
        <w:t xml:space="preserve">SEMINARIO: “SEPTIEMBRE: CUECA, CIRCO, MEMORIA Y MÁS”</w:t>
      </w:r>
    </w:p>
    <w:p w:rsidR="00000000" w:rsidDel="00000000" w:rsidP="00000000" w:rsidRDefault="00000000" w:rsidRPr="00000000" w14:paraId="00000004">
      <w:pPr>
        <w:widowControl w:val="0"/>
        <w:spacing w:after="240" w:before="240" w:lineRule="auto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En un tiempo de conmemoración y celebración de diversas expresiones culturales, desarrollamos nuestro Seminario </w:t>
      </w:r>
      <w:r w:rsidDel="00000000" w:rsidR="00000000" w:rsidRPr="00000000">
        <w:rPr>
          <w:rFonts w:ascii="Overpass" w:cs="Overpass" w:eastAsia="Overpass" w:hAnsi="Overpass"/>
          <w:i w:val="1"/>
          <w:iCs w:val="1"/>
          <w:rtl w:val="0"/>
        </w:rPr>
        <w:t xml:space="preserve">“Septiembre: cueca, circo, memoria y más”</w:t>
      </w:r>
      <w:r w:rsidDel="00000000" w:rsidR="00000000" w:rsidRPr="00000000">
        <w:rPr>
          <w:rFonts w:ascii="Overpass" w:cs="Overpass" w:eastAsia="Overpass" w:hAnsi="Overpass"/>
          <w:rtl w:val="0"/>
        </w:rPr>
        <w:t xml:space="preserve">. La instancia tuvo como propósito reflexionar en torno a las memorias e identidades que configuran la idiosincrasia nacional, vinculando expresiones artísticas y testimoniales con el ámbito cultural y la memoria histórica. </w:t>
      </w:r>
    </w:p>
    <w:p w:rsidR="00000000" w:rsidDel="00000000" w:rsidP="00000000" w:rsidRDefault="00000000" w:rsidRPr="00000000" w14:paraId="00000005">
      <w:pPr>
        <w:widowControl w:val="0"/>
        <w:spacing w:after="240" w:before="240" w:lineRule="auto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La actividad convocó a un público diverso, propiciando un espacio de intercambio y reflexión colectiva sobre las memorias culturales y sociales del país. Contó, además, con la presencia de destacados panelistas: Rosa Ramírez, teatrista, representante del Gran Circo Teatro y Presidenta de la Fundación Andrés Pérez Araya, Marcelo Acevedo, Presidente del Sitio de Memoria Estadio Nacional, y el gran compositor dedicado al folclor chileno, Héctor Pavez. </w:t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Entre las sorpresas de la jornada, se contó con el espectáculo de la acróbata, Valentina Puig, y Valentina Pavez, que emocionó con su cueca sola. </w:t>
      </w:r>
    </w:p>
    <w:p w:rsidR="00000000" w:rsidDel="00000000" w:rsidP="00000000" w:rsidRDefault="00000000" w:rsidRPr="00000000" w14:paraId="00000007">
      <w:pPr>
        <w:widowControl w:val="0"/>
        <w:spacing w:after="240" w:before="240" w:lineRule="auto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Agradecemos a todas y todos quienes fueron parte, especialmente al Gran Circo Teatro por recibirnos en su precioso espacio, y compartirnos sus ricas sopaipillas.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verpas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verpass-regular.ttf"/><Relationship Id="rId2" Type="http://schemas.openxmlformats.org/officeDocument/2006/relationships/font" Target="fonts/Overpass-bold.ttf"/><Relationship Id="rId3" Type="http://schemas.openxmlformats.org/officeDocument/2006/relationships/font" Target="fonts/Overpass-italic.ttf"/><Relationship Id="rId4" Type="http://schemas.openxmlformats.org/officeDocument/2006/relationships/font" Target="fonts/Overpas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