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38C" w:rsidRPr="0087438C" w:rsidRDefault="0087438C">
      <w:pPr>
        <w:rPr>
          <w:rFonts w:asciiTheme="minorHAnsi" w:hAnsiTheme="minorHAnsi"/>
          <w:color w:val="FF0000"/>
        </w:rPr>
      </w:pPr>
      <w:bookmarkStart w:id="0" w:name="_GoBack"/>
      <w:bookmarkEnd w:id="0"/>
    </w:p>
    <w:p w:rsidR="0058228E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1146961" cy="115580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4598" t="26747" r="44212" b="35181"/>
                    <a:stretch>
                      <a:fillRect/>
                    </a:stretch>
                  </pic:blipFill>
                  <pic:spPr>
                    <a:xfrm>
                      <a:off x="0" y="0"/>
                      <a:ext cx="1146961" cy="11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COD:300</w:t>
      </w:r>
    </w:p>
    <w:p w:rsidR="00804056" w:rsidRPr="0087438C" w:rsidRDefault="00804056">
      <w:pPr>
        <w:rPr>
          <w:rFonts w:asciiTheme="minorHAnsi" w:hAnsiTheme="minorHAnsi"/>
          <w:b/>
          <w:lang w:val="en-US"/>
        </w:rPr>
      </w:pPr>
      <w:r w:rsidRPr="0087438C">
        <w:rPr>
          <w:rFonts w:asciiTheme="minorHAnsi" w:hAnsiTheme="minorHAnsi"/>
          <w:b/>
          <w:lang w:val="en-US"/>
        </w:rPr>
        <w:t>CINTA 3M ANTIDESLIZANTE SAFETY WALK CONFORMAB</w:t>
      </w:r>
      <w:r w:rsidR="00B0446A" w:rsidRPr="0087438C">
        <w:rPr>
          <w:rFonts w:asciiTheme="minorHAnsi" w:hAnsiTheme="minorHAnsi"/>
          <w:b/>
          <w:lang w:val="en-US"/>
        </w:rPr>
        <w:t>L</w:t>
      </w:r>
      <w:r w:rsidRPr="0087438C">
        <w:rPr>
          <w:rFonts w:asciiTheme="minorHAnsi" w:hAnsiTheme="minorHAnsi"/>
          <w:b/>
          <w:lang w:val="en-US"/>
        </w:rPr>
        <w:t xml:space="preserve">E 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Material recubierto antideslizante con respaldo de aluminio autoadhesivo.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100mm X 18 Mt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50mm X 18 Mt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25mm X 18 Mt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Color: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Negro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Características Generales: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Espesor: 0.7 – 1.0 mm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Resistencia: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Impacto (rotura</w:t>
      </w:r>
      <w:proofErr w:type="gramStart"/>
      <w:r w:rsidRPr="0087438C">
        <w:rPr>
          <w:rFonts w:asciiTheme="minorHAnsi" w:hAnsiTheme="minorHAnsi" w:cs="Arial"/>
          <w:color w:val="666666"/>
          <w:sz w:val="20"/>
          <w:szCs w:val="20"/>
        </w:rPr>
        <w:t>) :</w:t>
      </w:r>
      <w:proofErr w:type="gram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Desgaste (rotura por desgaste de calzado): Muy Buena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* Inmersión (7 días a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temp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. 20° C):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Agua: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Agua de mar: Muy Buena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Nafta: Excelente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Instrucciones de Aplicación: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* Limpie perfectamente la superficie , con la ayuda de Scotch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Brite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y agentes disolventes de la suciedad contaminante eliminando todos los residuos de jabón,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shampoo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, aceites, etc.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Si es necesario utilice alcohol como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ultima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acción limpiadora y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desplazante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de la humedad.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Asegúrese de que la superficie este completamente seca, antes de aplicar las tiras SAFETY WALK.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Desprenda el papel protector comenzando por una de las orillas de la tira, colóquela firmemente sobre la superficie, continúe desprendiendo el papel protector y presione sobre la superficie de la tira de la orilla a orilla.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Para una mejor adhesión del material, presione usando un rodillo o martillo de goma. Asegúrese de que no queden burbujas de aire atrapadas, y que las orillas estén bien pegadas.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Esperar por lo menos 12 horas, antes de utilizar el área donde fueron aplicadas las tiras SAFETY WALK.</w:t>
      </w:r>
    </w:p>
    <w:p w:rsidR="005441F6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1192377" cy="1528877"/>
            <wp:effectExtent l="19050" t="0" r="7773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l="34869" t="26024" r="43049" b="23614"/>
                    <a:stretch>
                      <a:fillRect/>
                    </a:stretch>
                  </pic:blipFill>
                  <pic:spPr>
                    <a:xfrm>
                      <a:off x="0" y="0"/>
                      <a:ext cx="1192377" cy="15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COD:301</w:t>
      </w:r>
    </w:p>
    <w:p w:rsidR="00804056" w:rsidRPr="0087438C" w:rsidRDefault="00B0446A">
      <w:pPr>
        <w:rPr>
          <w:rFonts w:asciiTheme="minorHAnsi" w:hAnsiTheme="minorHAnsi"/>
          <w:b/>
          <w:lang w:val="en-US"/>
        </w:rPr>
      </w:pPr>
      <w:r w:rsidRPr="0087438C">
        <w:rPr>
          <w:rFonts w:asciiTheme="minorHAnsi" w:hAnsiTheme="minorHAnsi"/>
          <w:b/>
          <w:lang w:val="en-US"/>
        </w:rPr>
        <w:t xml:space="preserve">CINTA 3M ANTIDESLIZANTE SAFETY </w:t>
      </w:r>
      <w:proofErr w:type="gramStart"/>
      <w:r w:rsidRPr="0087438C">
        <w:rPr>
          <w:rFonts w:asciiTheme="minorHAnsi" w:hAnsiTheme="minorHAnsi"/>
          <w:b/>
          <w:lang w:val="en-US"/>
        </w:rPr>
        <w:t>WALK  RESILEN</w:t>
      </w:r>
      <w:proofErr w:type="gramEnd"/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Material de textura fina </w:t>
      </w:r>
      <w:proofErr w:type="gramStart"/>
      <w:r w:rsidRPr="0087438C">
        <w:rPr>
          <w:rFonts w:asciiTheme="minorHAnsi" w:hAnsiTheme="minorHAnsi" w:cs="Arial"/>
          <w:color w:val="666666"/>
          <w:sz w:val="20"/>
          <w:szCs w:val="20"/>
        </w:rPr>
        <w:t>antideslizante autoadhesiva</w:t>
      </w:r>
      <w:proofErr w:type="gramEnd"/>
      <w:r w:rsidRPr="0087438C">
        <w:rPr>
          <w:rFonts w:asciiTheme="minorHAnsi" w:hAnsiTheme="minorHAnsi" w:cs="Arial"/>
          <w:color w:val="666666"/>
          <w:sz w:val="20"/>
          <w:szCs w:val="20"/>
        </w:rPr>
        <w:t>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50mm X 18 Mt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25mm X 18 Mt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Color: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Transparente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lastRenderedPageBreak/>
        <w:t>Características Generales: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Espesor: 0.6 – 0.9 mm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Resistencia: * Impacto (rotura):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Desgaste (rotura por desgaste pie desnudo): * Muy Buena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* Inmersión (7 días a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temp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. 20° C): * Agua: Excelente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Agua de mar: Bueno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Nafta: Regulares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Detergentes: Buena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Instrucciones de Aplicación: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* Limpie perfectamente la superficie , con la ayuda de Scotch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Brite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y agentes disolventes de la suciedad contaminante eliminando todos los residuos de jabón,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shampoo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, aceites, etc.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Si es necesario utilice alcohol como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ultima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acción limpiadora y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desplazante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de la humedad.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Asegúrese de que la superficie este completamente seca, antes de aplicar las tiras SAFETY WALK.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Desprenda el papel protector comenzando por una de las orillas de la tira, colóquela firmemente sobre la superficie, continúe desprendiendo el papel protector y presione sobre la superficie de la tira de la orilla a orilla.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Para una mejor adhesión del material, presione usando un rodillo o martillo de goma. Asegúrese de que no queden burbujas de aire atrapadas, y que las orillas estén bien pegadas.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* Esperar por lo menos 12 horas, antes de utilizar el área donde fueron aplicadas las tiras SAFETY WALK.</w:t>
      </w:r>
    </w:p>
    <w:p w:rsidR="005441F6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1199693" cy="870508"/>
            <wp:effectExtent l="19050" t="0" r="457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l="34734" t="26747" r="43049" b="44578"/>
                    <a:stretch>
                      <a:fillRect/>
                    </a:stretch>
                  </pic:blipFill>
                  <pic:spPr>
                    <a:xfrm>
                      <a:off x="0" y="0"/>
                      <a:ext cx="1199693" cy="8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DOD:302</w:t>
      </w:r>
    </w:p>
    <w:p w:rsidR="00B0446A" w:rsidRPr="0087438C" w:rsidRDefault="00B0446A">
      <w:pPr>
        <w:rPr>
          <w:rFonts w:asciiTheme="minorHAnsi" w:hAnsiTheme="minorHAnsi"/>
          <w:b/>
          <w:lang w:val="es-AR"/>
        </w:rPr>
      </w:pPr>
      <w:r w:rsidRPr="0087438C">
        <w:rPr>
          <w:rFonts w:asciiTheme="minorHAnsi" w:hAnsiTheme="minorHAnsi"/>
          <w:b/>
          <w:lang w:val="es-AR"/>
        </w:rPr>
        <w:t>CINTA 3M REFLECTIVA PARA TRANSPORTE GRADO DIAMANTE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Normas: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Cumplen o sobrepasan todos los requisitos FMVSS* 108, incluyendo la Marca de Certificación DOT-C2 de los EE. UU.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*FMVSS = Federal Motor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Vehicle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Safety Standard (Norma de Seguridad Federal de Automotores de los EE. UU.)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Características: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Gran angularidad a casi 90° desde la perpendicular.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Fácil de aplicar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Adhesivo sensible a la presión agresivo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Protector del adhesivo fácil de remover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Disponible con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pre-enmascarado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Tiras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precortadas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, o cortadas en rollo.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Durable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Bordes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presellados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Estructura no metálica para evitar la corrosión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Mantenimiento del producto: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Limpieza: Se recomienda lavado rutinario para máximo funcionamiento.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Se recomiendan los siguientes métodos de limpieza: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Lave utilizando esponja, paño o cepillo suave con agua y detergente.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Máquina de lavado automático.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Lavado manual de alta presión normal (1200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Lbs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./pulg2 sosteniendo la manguera por lo menos a 30 cm de la superficie a un ángulo menor de 45° de la perpendicular).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Cuando se utilicen brilladores de metal, siga las recomendaciones del fabricante sobre dilución. Lave totalmente la lámina reflejante después de humedecer el vehículo.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Consideraciones de Funcionamiento Generales: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La lámina 981 proporcionará durabilidad máxima cuando: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Se siguen los procedimientos recomendados por 3M.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La lámina se aplica a superficies verticales.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Durabilidad verdadera se basará en utilización real por parte del cliente, pruebas de campo, pruebas de exposición exterior y pruebas de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intemperismo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artificial.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lastRenderedPageBreak/>
        <w:t>La durabilidad se puede reducir si las técnicas recomendadas no se siguen: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falta de corte de la lámina alrededor de remaches, uniones metálicas de paneles.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Utilización inapropiada de limpieza de alta presión.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Derrames de compuestos químicos y de solventes.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Utilización inapropiada de preparación de la superficie del substrato.</w:t>
      </w:r>
    </w:p>
    <w:p w:rsidR="005441F6" w:rsidRPr="0087438C" w:rsidRDefault="005441F6" w:rsidP="005441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Modelos Disponibles: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Blanca: ARG983-10 DISPONIBLE EN 2” X 45.7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mts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Roja: ARG983-72 DISPONIBLE EN 3” X 45.7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mts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• Amarilla: ARG983-71 DISPONIBLE EN 2” X 45.7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mts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• Cebrado rojo y blanco en tira de 50 cm.</w:t>
      </w:r>
    </w:p>
    <w:p w:rsidR="005441F6" w:rsidRPr="0087438C" w:rsidRDefault="005441F6">
      <w:pPr>
        <w:rPr>
          <w:rFonts w:asciiTheme="minorHAnsi" w:hAnsiTheme="minorHAnsi"/>
        </w:rPr>
      </w:pPr>
      <w:r w:rsidRPr="0087438C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1185062" cy="90708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35005" t="27229" r="43049" b="42892"/>
                    <a:stretch>
                      <a:fillRect/>
                    </a:stretch>
                  </pic:blipFill>
                  <pic:spPr>
                    <a:xfrm>
                      <a:off x="0" y="0"/>
                      <a:ext cx="1185062" cy="9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COD:303</w:t>
      </w:r>
    </w:p>
    <w:p w:rsidR="00B0446A" w:rsidRPr="0087438C" w:rsidRDefault="00B0446A">
      <w:pPr>
        <w:rPr>
          <w:rFonts w:asciiTheme="minorHAnsi" w:hAnsiTheme="minorHAnsi"/>
          <w:b/>
        </w:rPr>
      </w:pPr>
      <w:r w:rsidRPr="0087438C">
        <w:rPr>
          <w:rFonts w:asciiTheme="minorHAnsi" w:hAnsiTheme="minorHAnsi"/>
          <w:b/>
        </w:rPr>
        <w:t>CINTA DEMARCATORIA 3M 471</w:t>
      </w:r>
    </w:p>
    <w:p w:rsidR="005441F6" w:rsidRPr="0087438C" w:rsidRDefault="005441F6" w:rsidP="005441F6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87438C">
        <w:rPr>
          <w:rFonts w:asciiTheme="minorHAnsi" w:hAnsiTheme="minorHAnsi" w:cs="Arial"/>
          <w:color w:val="666666"/>
          <w:lang w:val="es-AR" w:eastAsia="es-AR"/>
        </w:rPr>
        <w:t>Beneficios: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Adhesión instantánea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Aplicación rápida y fácil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Colores aprobados por OSHA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Conformable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Espesor y apariencia homogéneos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Excelente estiramiento muerto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Excelente retención del color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Fácilmente almacenable, sin solventes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Puede ser permanente o temporaria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Resistencia a la transferencia de adhesivo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Resistente a la abrasión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Se remueve limpiamente y fácilmente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Sistema con más bajo costo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Unión resistente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Variedad de colores muy llamativos a la vista</w:t>
      </w:r>
    </w:p>
    <w:p w:rsidR="005441F6" w:rsidRPr="0087438C" w:rsidRDefault="005441F6" w:rsidP="005441F6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87438C">
        <w:rPr>
          <w:rFonts w:asciiTheme="minorHAnsi" w:hAnsiTheme="minorHAnsi" w:cs="Arial"/>
          <w:color w:val="666666"/>
          <w:lang w:val="es-AR" w:eastAsia="es-AR"/>
        </w:rPr>
        <w:t>Medida: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>50mm X 30Mts</w:t>
      </w:r>
    </w:p>
    <w:p w:rsidR="005441F6" w:rsidRPr="0087438C" w:rsidRDefault="005441F6" w:rsidP="005441F6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87438C">
        <w:rPr>
          <w:rFonts w:asciiTheme="minorHAnsi" w:hAnsiTheme="minorHAnsi" w:cs="Arial"/>
          <w:color w:val="666666"/>
          <w:lang w:val="es-AR" w:eastAsia="es-AR"/>
        </w:rPr>
        <w:t>Colores:</w:t>
      </w:r>
      <w:r w:rsidRPr="0087438C">
        <w:rPr>
          <w:rFonts w:asciiTheme="minorHAnsi" w:hAnsiTheme="minorHAnsi" w:cs="Arial"/>
          <w:color w:val="666666"/>
          <w:lang w:val="es-AR" w:eastAsia="es-AR"/>
        </w:rPr>
        <w:br/>
        <w:t xml:space="preserve">Amarilla, Blanca, Roja, negra, azul, </w:t>
      </w:r>
      <w:proofErr w:type="spellStart"/>
      <w:r w:rsidRPr="0087438C">
        <w:rPr>
          <w:rFonts w:asciiTheme="minorHAnsi" w:hAnsiTheme="minorHAnsi" w:cs="Arial"/>
          <w:color w:val="666666"/>
          <w:lang w:val="es-AR" w:eastAsia="es-AR"/>
        </w:rPr>
        <w:t>marron</w:t>
      </w:r>
      <w:proofErr w:type="spellEnd"/>
      <w:r w:rsidRPr="0087438C">
        <w:rPr>
          <w:rFonts w:asciiTheme="minorHAnsi" w:hAnsiTheme="minorHAnsi" w:cs="Arial"/>
          <w:color w:val="666666"/>
          <w:lang w:val="es-AR" w:eastAsia="es-AR"/>
        </w:rPr>
        <w:t>, verde, naranja y violeta.</w:t>
      </w:r>
    </w:p>
    <w:p w:rsidR="00B0446A" w:rsidRPr="0087438C" w:rsidRDefault="00B0446A" w:rsidP="00B0446A">
      <w:pPr>
        <w:rPr>
          <w:rFonts w:asciiTheme="minorHAnsi" w:hAnsiTheme="minorHAnsi"/>
        </w:rPr>
      </w:pPr>
    </w:p>
    <w:p w:rsidR="00B0446A" w:rsidRPr="0087438C" w:rsidRDefault="005441F6" w:rsidP="00B0446A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/>
          <w:noProof/>
        </w:rPr>
        <w:drawing>
          <wp:inline distT="0" distB="0" distL="0" distR="0">
            <wp:extent cx="1199693" cy="1287475"/>
            <wp:effectExtent l="19050" t="0" r="457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4599" t="11325" r="43184" b="46265"/>
                    <a:stretch>
                      <a:fillRect/>
                    </a:stretch>
                  </pic:blipFill>
                  <pic:spPr>
                    <a:xfrm>
                      <a:off x="0" y="0"/>
                      <a:ext cx="1199693" cy="12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6A" w:rsidRPr="0087438C" w:rsidRDefault="0087438C" w:rsidP="00B0446A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COD:304</w:t>
      </w:r>
    </w:p>
    <w:p w:rsidR="00B0446A" w:rsidRPr="0087438C" w:rsidRDefault="00B0446A" w:rsidP="00B0446A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CINTA DEMARCATORIA 3M 5702 AMARILLAS Y NEGRA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Beneficios: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Adhesión instantánea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Aplicación rápida y fácil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Colores aprobados por OSHA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Conformable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Espesor y apariencia homogéneos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Excelente estiramiento muerto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Excelente retención del color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</w:r>
      <w:r w:rsidRPr="0087438C">
        <w:rPr>
          <w:rFonts w:asciiTheme="minorHAnsi" w:hAnsiTheme="minorHAnsi" w:cs="Arial"/>
          <w:color w:val="666666"/>
          <w:sz w:val="20"/>
          <w:szCs w:val="20"/>
        </w:rPr>
        <w:lastRenderedPageBreak/>
        <w:t>Fácilmente almacenable, sin solventes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Puede ser permanente o temporaria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Resistencia a la transferencia de adhesivo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Resistente a la abrasión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Se remueve limpiamente y fácilmente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Sistema con más bajo costo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Unión resistente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Variedad de colores muy llamativos a la vista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>48mm X 33Mts</w:t>
      </w:r>
    </w:p>
    <w:p w:rsidR="0087438C" w:rsidRPr="0087438C" w:rsidRDefault="005441F6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/>
          <w:noProof/>
        </w:rPr>
        <w:drawing>
          <wp:inline distT="0" distB="0" distL="0" distR="0">
            <wp:extent cx="1170432" cy="106802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34753" t="13012" r="43560" b="51807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0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8C" w:rsidRPr="0087438C" w:rsidRDefault="0087438C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COD:305</w:t>
      </w:r>
    </w:p>
    <w:p w:rsidR="0087438C" w:rsidRPr="0087438C" w:rsidRDefault="0087438C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proofErr w:type="gramStart"/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>CINTA  MARCATORIA</w:t>
      </w:r>
      <w:proofErr w:type="gramEnd"/>
      <w:r w:rsidRPr="0087438C">
        <w:rPr>
          <w:rFonts w:asciiTheme="minorHAnsi" w:hAnsiTheme="minorHAnsi" w:cs="Arial"/>
          <w:b/>
          <w:color w:val="666666"/>
          <w:sz w:val="20"/>
          <w:szCs w:val="20"/>
        </w:rPr>
        <w:t xml:space="preserve"> DE PELIGRO</w:t>
      </w:r>
    </w:p>
    <w:p w:rsidR="005441F6" w:rsidRPr="0087438C" w:rsidRDefault="005441F6" w:rsidP="005441F6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Puede ser atada, engrapada o clavada en el lugar deseado.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Colores: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Roja y blanca </w:t>
      </w:r>
      <w:proofErr w:type="gramStart"/>
      <w:r w:rsidRPr="0087438C">
        <w:rPr>
          <w:rFonts w:asciiTheme="minorHAnsi" w:hAnsiTheme="minorHAnsi" w:cs="Arial"/>
          <w:color w:val="666666"/>
          <w:sz w:val="20"/>
          <w:szCs w:val="20"/>
        </w:rPr>
        <w:t>( PELIGRO</w:t>
      </w:r>
      <w:proofErr w:type="gram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)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Amarila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 xml:space="preserve"> y negra ( PRECAUCION )</w:t>
      </w:r>
    </w:p>
    <w:p w:rsidR="005441F6" w:rsidRPr="0087438C" w:rsidRDefault="005441F6" w:rsidP="005441F6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87438C">
        <w:rPr>
          <w:rFonts w:asciiTheme="minorHAnsi" w:hAnsiTheme="minorHAnsi" w:cs="Arial"/>
          <w:color w:val="666666"/>
          <w:sz w:val="20"/>
          <w:szCs w:val="20"/>
        </w:rPr>
        <w:t>Medidas: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8 cm. ancho x 200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mts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.</w:t>
      </w:r>
      <w:r w:rsidRPr="0087438C">
        <w:rPr>
          <w:rFonts w:asciiTheme="minorHAnsi" w:hAnsiTheme="minorHAnsi" w:cs="Arial"/>
          <w:color w:val="666666"/>
          <w:sz w:val="20"/>
          <w:szCs w:val="20"/>
        </w:rPr>
        <w:br/>
        <w:t xml:space="preserve">8 cm. ancho x 100 </w:t>
      </w:r>
      <w:proofErr w:type="spellStart"/>
      <w:r w:rsidRPr="0087438C">
        <w:rPr>
          <w:rFonts w:asciiTheme="minorHAnsi" w:hAnsiTheme="minorHAnsi" w:cs="Arial"/>
          <w:color w:val="666666"/>
          <w:sz w:val="20"/>
          <w:szCs w:val="20"/>
        </w:rPr>
        <w:t>mts</w:t>
      </w:r>
      <w:proofErr w:type="spellEnd"/>
      <w:r w:rsidRPr="0087438C">
        <w:rPr>
          <w:rFonts w:asciiTheme="minorHAnsi" w:hAnsiTheme="minorHAnsi" w:cs="Arial"/>
          <w:color w:val="666666"/>
          <w:sz w:val="20"/>
          <w:szCs w:val="20"/>
        </w:rPr>
        <w:t>.</w:t>
      </w:r>
    </w:p>
    <w:p w:rsidR="005441F6" w:rsidRDefault="005441F6" w:rsidP="005441F6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5441F6" w:rsidRDefault="005441F6"/>
    <w:sectPr w:rsidR="005441F6" w:rsidSect="00BC4095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23DD" w:rsidRDefault="000223DD" w:rsidP="00B0446A">
      <w:r>
        <w:separator/>
      </w:r>
    </w:p>
  </w:endnote>
  <w:endnote w:type="continuationSeparator" w:id="0">
    <w:p w:rsidR="000223DD" w:rsidRDefault="000223DD" w:rsidP="00B04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446A" w:rsidRPr="00B0446A" w:rsidRDefault="00B0446A">
    <w:pPr>
      <w:pStyle w:val="Piedepgina"/>
      <w:rPr>
        <w:lang w:val="es-AR"/>
      </w:rPr>
    </w:pPr>
    <w:r>
      <w:rPr>
        <w:lang w:val="es-AR"/>
      </w:rPr>
      <w:t>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23DD" w:rsidRDefault="000223DD" w:rsidP="00B0446A">
      <w:r>
        <w:separator/>
      </w:r>
    </w:p>
  </w:footnote>
  <w:footnote w:type="continuationSeparator" w:id="0">
    <w:p w:rsidR="000223DD" w:rsidRDefault="000223DD" w:rsidP="00B044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14698"/>
    <w:multiLevelType w:val="multilevel"/>
    <w:tmpl w:val="FD7A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7A14"/>
    <w:rsid w:val="000223DD"/>
    <w:rsid w:val="002E27D8"/>
    <w:rsid w:val="005441F6"/>
    <w:rsid w:val="0058228E"/>
    <w:rsid w:val="00804056"/>
    <w:rsid w:val="0087438C"/>
    <w:rsid w:val="00A05F8D"/>
    <w:rsid w:val="00AA6BB2"/>
    <w:rsid w:val="00B0446A"/>
    <w:rsid w:val="00BC4095"/>
    <w:rsid w:val="00DE7A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6590D"/>
  <w15:docId w15:val="{37191A2D-1AA4-4704-B8A8-413D1A991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41F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41F6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unhideWhenUsed/>
    <w:rsid w:val="005441F6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customStyle="1" w:styleId="descriptiontab">
    <w:name w:val="description_tab"/>
    <w:basedOn w:val="Normal"/>
    <w:rsid w:val="005441F6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Hipervnculo">
    <w:name w:val="Hyperlink"/>
    <w:basedOn w:val="Fuentedeprrafopredeter"/>
    <w:uiPriority w:val="99"/>
    <w:semiHidden/>
    <w:unhideWhenUsed/>
    <w:rsid w:val="005441F6"/>
    <w:rPr>
      <w:color w:val="0000FF"/>
      <w:u w:val="single"/>
    </w:rPr>
  </w:style>
  <w:style w:type="paragraph" w:customStyle="1" w:styleId="reviewstab">
    <w:name w:val="reviews_tab"/>
    <w:basedOn w:val="Normal"/>
    <w:rsid w:val="005441F6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styleId="Encabezado">
    <w:name w:val="header"/>
    <w:basedOn w:val="Normal"/>
    <w:link w:val="EncabezadoCar"/>
    <w:uiPriority w:val="99"/>
    <w:semiHidden/>
    <w:unhideWhenUsed/>
    <w:rsid w:val="00B0446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0446A"/>
    <w:rPr>
      <w:lang w:val="es-ES" w:eastAsia="es-MX"/>
    </w:rPr>
  </w:style>
  <w:style w:type="paragraph" w:styleId="Piedepgina">
    <w:name w:val="footer"/>
    <w:basedOn w:val="Normal"/>
    <w:link w:val="PiedepginaCar"/>
    <w:uiPriority w:val="99"/>
    <w:semiHidden/>
    <w:unhideWhenUsed/>
    <w:rsid w:val="00B0446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0446A"/>
    <w:rPr>
      <w:lang w:val="es-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5626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551958323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2093965795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56968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78427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9463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963541006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037125415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0998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51878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4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674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</w:div>
      </w:divsChild>
    </w:div>
    <w:div w:id="18692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048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738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783039013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33876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198138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  <w:divsChild>
                            <w:div w:id="185067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9D9D9"/>
                                <w:left w:val="none" w:sz="0" w:space="0" w:color="D9D9D9"/>
                                <w:bottom w:val="none" w:sz="0" w:space="0" w:color="D9D9D9"/>
                                <w:right w:val="none" w:sz="0" w:space="0" w:color="D9D9D9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6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947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Fernando Perez</cp:lastModifiedBy>
  <cp:revision>4</cp:revision>
  <dcterms:created xsi:type="dcterms:W3CDTF">2019-08-08T03:21:00Z</dcterms:created>
  <dcterms:modified xsi:type="dcterms:W3CDTF">2019-08-08T03:54:00Z</dcterms:modified>
</cp:coreProperties>
</file>