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Roboto" w:hAnsi="Roboto" w:eastAsia="Roboto" w:cs="Roboto"/>
          <w:sz w:val="2"/>
          <w:szCs w:val="2"/>
        </w:rPr>
      </w:pPr>
      <w:r>
        <w:rPr>
          <w:rFonts w:eastAsia="Roboto" w:cs="Roboto" w:ascii="Roboto" w:hAnsi="Roboto"/>
          <w:sz w:val="2"/>
          <w:szCs w:val="2"/>
        </w:rPr>
      </w:r>
    </w:p>
    <w:tbl>
      <w:tblPr>
        <w:tblStyle w:val="Table1"/>
        <w:tblW w:w="903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60"/>
        <w:gridCol w:w="59"/>
        <w:gridCol w:w="691"/>
        <w:gridCol w:w="3724"/>
      </w:tblGrid>
      <w:tr>
        <w:trPr>
          <w:trHeight w:val="315" w:hRule="atLeast"/>
        </w:trPr>
        <w:tc>
          <w:tcPr>
            <w:tcW w:w="9034" w:type="dxa"/>
            <w:gridSpan w:val="4"/>
            <w:tcBorders/>
            <w:shd w:fill="727272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Roboto" w:hAnsi="Roboto" w:eastAsia="Roboto" w:cs="Roboto"/>
                <w:color w:val="FFFFFF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FFFFFF"/>
                <w:sz w:val="24"/>
                <w:szCs w:val="24"/>
              </w:rPr>
              <w:t xml:space="preserve">Colegio Universitario </w:t>
            </w:r>
            <w:r>
              <w:rPr>
                <w:rFonts w:eastAsia="Roboto" w:cs="Roboto" w:ascii="Roboto" w:hAnsi="Roboto"/>
                <w:b/>
                <w:color w:val="FFFFFF"/>
                <w:sz w:val="24"/>
                <w:szCs w:val="24"/>
              </w:rPr>
              <w:t>IES</w:t>
            </w:r>
            <w:r>
              <w:rPr>
                <w:rFonts w:eastAsia="Roboto" w:cs="Roboto" w:ascii="Roboto" w:hAnsi="Roboto"/>
                <w:color w:val="FFFFFF"/>
                <w:sz w:val="24"/>
                <w:szCs w:val="24"/>
              </w:rPr>
              <w:t xml:space="preserve"> Siglo 21</w:t>
            </w:r>
          </w:p>
        </w:tc>
      </w:tr>
      <w:tr>
        <w:trPr>
          <w:trHeight w:val="480" w:hRule="atLeast"/>
        </w:trPr>
        <w:tc>
          <w:tcPr>
            <w:tcW w:w="903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30"/>
                <w:szCs w:val="30"/>
              </w:rPr>
            </w:pPr>
            <w:r>
              <w:rPr>
                <w:rFonts w:eastAsia="Roboto" w:cs="Roboto" w:ascii="Roboto" w:hAnsi="Roboto"/>
                <w:sz w:val="30"/>
                <w:szCs w:val="30"/>
              </w:rPr>
              <w:t>INSTANCIA EVALUATIVA FINAL INTEGRADORA</w:t>
            </w:r>
          </w:p>
        </w:tc>
      </w:tr>
      <w:tr>
        <w:trPr/>
        <w:tc>
          <w:tcPr>
            <w:tcW w:w="461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Materia: Aplicaciones Web 1</w:t>
            </w:r>
          </w:p>
        </w:tc>
        <w:tc>
          <w:tcPr>
            <w:tcW w:w="441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Profesor: Andrés Senn</w:t>
            </w:r>
          </w:p>
        </w:tc>
      </w:tr>
      <w:tr>
        <w:trPr/>
        <w:tc>
          <w:tcPr>
            <w:tcW w:w="4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Modalidad Presencial</w:t>
            </w:r>
          </w:p>
        </w:tc>
        <w:tc>
          <w:tcPr>
            <w:tcW w:w="4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 xml:space="preserve">Fecha: </w:t>
            </w:r>
          </w:p>
        </w:tc>
      </w:tr>
      <w:tr>
        <w:trPr>
          <w:trHeight w:val="510" w:hRule="atLeast"/>
        </w:trPr>
        <w:tc>
          <w:tcPr>
            <w:tcW w:w="461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A completar por el estudiante:</w:t>
            </w:r>
          </w:p>
        </w:tc>
        <w:tc>
          <w:tcPr>
            <w:tcW w:w="691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724" w:type="dxa"/>
            <w:tcBorders>
              <w:top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555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Estudiante (Apellido y nombres):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DNI: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Carrera: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Analista de sistemas y desarrollo de software</w:t>
            </w:r>
          </w:p>
        </w:tc>
      </w:tr>
      <w:tr>
        <w:trPr>
          <w:trHeight w:val="555" w:hRule="atLeast"/>
        </w:trPr>
        <w:tc>
          <w:tcPr>
            <w:tcW w:w="4619" w:type="dxa"/>
            <w:gridSpan w:val="2"/>
            <w:tcBorders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Devolución por parte del docente:</w:t>
            </w:r>
          </w:p>
        </w:tc>
        <w:tc>
          <w:tcPr>
            <w:tcW w:w="691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724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56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Nota: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560" w:hRule="atLeast"/>
        </w:trPr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Observaciones:</w:t>
            </w:r>
          </w:p>
        </w:tc>
        <w:tc>
          <w:tcPr>
            <w:tcW w:w="44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</w:tbl>
    <w:p>
      <w:pPr>
        <w:pStyle w:val="LOnormal"/>
        <w:pageBreakBefore w:val="false"/>
        <w:ind w:left="0" w:hanging="0"/>
        <w:rPr>
          <w:rFonts w:ascii="Roboto" w:hAnsi="Roboto" w:eastAsia="Roboto" w:cs="Roboto"/>
          <w:sz w:val="26"/>
          <w:szCs w:val="26"/>
        </w:rPr>
      </w:pPr>
      <w:r>
        <w:rPr>
          <w:rFonts w:eastAsia="Roboto" w:cs="Roboto" w:ascii="Roboto" w:hAnsi="Roboto"/>
          <w:sz w:val="26"/>
          <w:szCs w:val="26"/>
        </w:rPr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rFonts w:eastAsia="Roboto" w:cs="Roboto" w:ascii="Roboto" w:hAnsi="Roboto"/>
          <w:b/>
          <w:sz w:val="22"/>
          <w:szCs w:val="22"/>
        </w:rPr>
        <w:t>Objetivos a lograr</w:t>
      </w:r>
      <w:r>
        <w:rPr>
          <w:rFonts w:eastAsia="Roboto" w:cs="Roboto" w:ascii="Roboto" w:hAnsi="Roboto"/>
          <w:sz w:val="22"/>
          <w:szCs w:val="22"/>
        </w:rPr>
        <w:t>: Conocer y poner en práctica lo visto en esta primera etapa.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rFonts w:eastAsia="Roboto" w:cs="Roboto" w:ascii="Roboto" w:hAnsi="Roboto"/>
          <w:b/>
          <w:sz w:val="22"/>
          <w:szCs w:val="22"/>
        </w:rPr>
        <w:t>Criterios de Evaluación</w:t>
      </w:r>
      <w:r>
        <w:rPr>
          <w:rFonts w:eastAsia="Roboto" w:cs="Roboto" w:ascii="Roboto" w:hAnsi="Roboto"/>
          <w:sz w:val="22"/>
          <w:szCs w:val="22"/>
        </w:rPr>
        <w:t xml:space="preserve">: 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Aplicación de las herramientas y conceptos esenciales de la materia.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Conocimiento del contexto en el uso de los lenguajes.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Organización del proyecto.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Ortografía</w:t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sz w:val="22"/>
          <w:szCs w:val="22"/>
        </w:rPr>
      </w:pPr>
      <w:r>
        <w:rPr>
          <w:rFonts w:eastAsia="Roboto" w:cs="Roboto" w:ascii="Roboto" w:hAnsi="Roboto"/>
          <w:sz w:val="22"/>
          <w:szCs w:val="22"/>
        </w:rPr>
        <w:t>Buenas prácticas</w:t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rFonts w:eastAsia="Roboto" w:cs="Roboto" w:ascii="Roboto" w:hAnsi="Roboto"/>
          <w:b/>
          <w:sz w:val="22"/>
          <w:szCs w:val="22"/>
        </w:rPr>
        <w:t>Escala de Valoración</w:t>
      </w:r>
    </w:p>
    <w:p>
      <w:pPr>
        <w:pStyle w:val="LOnormal"/>
        <w:pageBreakBefore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tbl>
      <w:tblPr>
        <w:tblStyle w:val="Table2"/>
        <w:tblW w:w="9297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45"/>
        <w:gridCol w:w="845"/>
        <w:gridCol w:w="845"/>
        <w:gridCol w:w="845"/>
        <w:gridCol w:w="845"/>
        <w:gridCol w:w="853"/>
        <w:gridCol w:w="846"/>
        <w:gridCol w:w="850"/>
        <w:gridCol w:w="846"/>
        <w:gridCol w:w="846"/>
        <w:gridCol w:w="829"/>
      </w:tblGrid>
      <w:tr>
        <w:trPr>
          <w:trHeight w:val="600" w:hRule="atLeast"/>
        </w:trPr>
        <w:tc>
          <w:tcPr>
            <w:tcW w:w="8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3D85C6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color w:val="FFFFFF"/>
              </w:rPr>
              <w:t>Puntaje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1 a 20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21 a 40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41 a 59</w:t>
            </w:r>
          </w:p>
        </w:tc>
        <w:tc>
          <w:tcPr>
            <w:tcW w:w="845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60 a 65</w:t>
            </w:r>
          </w:p>
        </w:tc>
        <w:tc>
          <w:tcPr>
            <w:tcW w:w="853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66 a 70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71 a 76</w:t>
            </w:r>
          </w:p>
        </w:tc>
        <w:tc>
          <w:tcPr>
            <w:tcW w:w="850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77 a 84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85 a 90</w:t>
            </w:r>
          </w:p>
        </w:tc>
        <w:tc>
          <w:tcPr>
            <w:tcW w:w="846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91 a 95</w:t>
            </w:r>
          </w:p>
        </w:tc>
        <w:tc>
          <w:tcPr>
            <w:tcW w:w="829" w:type="dxa"/>
            <w:tcBorders>
              <w:top w:val="single" w:sz="18" w:space="0" w:color="FFFFFF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96 a 100</w:t>
            </w:r>
          </w:p>
        </w:tc>
      </w:tr>
      <w:tr>
        <w:trPr>
          <w:trHeight w:val="600" w:hRule="atLeast"/>
        </w:trPr>
        <w:tc>
          <w:tcPr>
            <w:tcW w:w="845" w:type="dxa"/>
            <w:tcBorders>
              <w:top w:val="single" w:sz="6" w:space="0" w:color="CCCCCC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fill="3D85C6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color w:val="FFFFFF"/>
              </w:rPr>
              <w:t>Nota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1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2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3</w:t>
            </w:r>
          </w:p>
        </w:tc>
        <w:tc>
          <w:tcPr>
            <w:tcW w:w="845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4</w:t>
            </w:r>
          </w:p>
        </w:tc>
        <w:tc>
          <w:tcPr>
            <w:tcW w:w="853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5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9FC5E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7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8</w:t>
            </w:r>
          </w:p>
        </w:tc>
        <w:tc>
          <w:tcPr>
            <w:tcW w:w="846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9</w:t>
            </w:r>
          </w:p>
        </w:tc>
        <w:tc>
          <w:tcPr>
            <w:tcW w:w="829" w:type="dxa"/>
            <w:tcBorders>
              <w:top w:val="single" w:sz="6" w:space="0" w:color="CCCCCC"/>
              <w:left w:val="single" w:sz="6" w:space="0" w:color="CCCCCC"/>
              <w:bottom w:val="single" w:sz="18" w:space="0" w:color="FFFFFF"/>
              <w:right w:val="single" w:sz="18" w:space="0" w:color="FFFFFF"/>
            </w:tcBorders>
            <w:shd w:fill="B6D7A8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i/>
                <w:sz w:val="26"/>
                <w:szCs w:val="26"/>
              </w:rPr>
              <w:t>10</w:t>
            </w:r>
          </w:p>
        </w:tc>
      </w:tr>
    </w:tbl>
    <w:p>
      <w:pPr>
        <w:pStyle w:val="LOnormal"/>
        <w:pageBreakBefore w:val="false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tbl>
      <w:tblPr>
        <w:tblStyle w:val="Table3"/>
        <w:tblW w:w="9303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3"/>
      </w:tblGrid>
      <w:tr>
        <w:trPr>
          <w:trHeight w:val="390" w:hRule="atLeast"/>
        </w:trPr>
        <w:tc>
          <w:tcPr>
            <w:tcW w:w="9303" w:type="dxa"/>
            <w:tcBorders/>
            <w:shd w:fill="727272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DESARROLLO DEL EXAMEN</w:t>
            </w:r>
          </w:p>
        </w:tc>
      </w:tr>
    </w:tbl>
    <w:p>
      <w:pPr>
        <w:pStyle w:val="Ttulo1"/>
        <w:spacing w:lineRule="auto" w:line="360" w:before="400" w:after="200"/>
        <w:rPr/>
      </w:pPr>
      <w:bookmarkStart w:id="0" w:name="_1s6dy8hlqh6b"/>
      <w:bookmarkEnd w:id="0"/>
      <w:r>
        <w:rPr/>
        <w:t>Práctica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A fin de poner en práctica los conceptos vistos en clases, vamos a realizar un ejercicio que implica la utilización de las tecnologías web vistas hasta este momento, ellas son: </w:t>
      </w:r>
      <w:r>
        <w:rPr>
          <w:rFonts w:eastAsia="Roboto" w:cs="Roboto" w:ascii="Roboto" w:hAnsi="Roboto"/>
          <w:b/>
          <w:sz w:val="24"/>
          <w:szCs w:val="24"/>
        </w:rPr>
        <w:t>Html,</w:t>
      </w:r>
      <w:r>
        <w:rPr>
          <w:rFonts w:eastAsia="Roboto" w:cs="Roboto" w:ascii="Roboto" w:hAnsi="Roboto"/>
          <w:sz w:val="24"/>
          <w:szCs w:val="24"/>
        </w:rPr>
        <w:t xml:space="preserve"> </w:t>
      </w:r>
      <w:r>
        <w:rPr>
          <w:rFonts w:eastAsia="Roboto" w:cs="Roboto" w:ascii="Roboto" w:hAnsi="Roboto"/>
          <w:b/>
          <w:sz w:val="24"/>
          <w:szCs w:val="24"/>
        </w:rPr>
        <w:t>Css y JavaScript</w:t>
      </w:r>
      <w:r>
        <w:rPr>
          <w:rFonts w:eastAsia="Roboto" w:cs="Roboto" w:ascii="Roboto" w:hAnsi="Roboto"/>
          <w:sz w:val="24"/>
          <w:szCs w:val="24"/>
        </w:rPr>
        <w:t>.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  <w:u w:val="single"/>
        </w:rPr>
      </w:pPr>
      <w:r>
        <w:rPr>
          <w:rFonts w:eastAsia="Roboto" w:cs="Roboto" w:ascii="Roboto" w:hAnsi="Roboto"/>
          <w:sz w:val="24"/>
          <w:szCs w:val="24"/>
          <w:u w:val="single"/>
        </w:rPr>
        <w:t>Es muy importante estar concentrados y leer atentamente las consignas, y seguir los pasos para no equivocarnos. Lo más importante es tener en cuenta el contexto y lenguaje que estamos utilizando en cada momento, y cómo se combinan.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El proyecto consistirá en una Tienda que tiene dos páginas enlazadas a través de un menú. La p</w:t>
      </w:r>
      <w:r>
        <w:rPr>
          <w:rFonts w:eastAsia="Roboto" w:cs="Roboto" w:ascii="Roboto" w:hAnsi="Roboto"/>
          <w:color w:val="auto"/>
          <w:kern w:val="0"/>
          <w:sz w:val="24"/>
          <w:szCs w:val="24"/>
          <w:lang w:val="es-ES" w:eastAsia="zh-CN" w:bidi="hi-IN"/>
        </w:rPr>
        <w:t xml:space="preserve">ágina </w:t>
      </w:r>
      <w:r>
        <w:rPr>
          <w:rFonts w:eastAsia="Roboto" w:cs="Roboto" w:ascii="Roboto" w:hAnsi="Roboto"/>
          <w:b/>
          <w:bCs/>
          <w:color w:val="auto"/>
          <w:kern w:val="0"/>
          <w:sz w:val="24"/>
          <w:szCs w:val="24"/>
          <w:lang w:val="es-ES" w:eastAsia="zh-CN" w:bidi="hi-IN"/>
        </w:rPr>
        <w:t xml:space="preserve">index.html </w:t>
      </w:r>
      <w:r>
        <w:rPr>
          <w:rFonts w:eastAsia="Roboto" w:cs="Roboto" w:ascii="Roboto" w:hAnsi="Roboto"/>
          <w:color w:val="auto"/>
          <w:kern w:val="0"/>
          <w:sz w:val="24"/>
          <w:szCs w:val="24"/>
          <w:lang w:val="es-ES" w:eastAsia="zh-CN" w:bidi="hi-IN"/>
        </w:rPr>
        <w:t xml:space="preserve">contendrá un catálogo de artículos y </w:t>
      </w:r>
      <w:r>
        <w:rPr>
          <w:rFonts w:eastAsia="Roboto" w:cs="Roboto" w:ascii="Roboto" w:hAnsi="Roboto"/>
          <w:b/>
          <w:bCs/>
          <w:color w:val="auto"/>
          <w:kern w:val="0"/>
          <w:sz w:val="24"/>
          <w:szCs w:val="24"/>
          <w:lang w:val="es-ES" w:eastAsia="zh-CN" w:bidi="hi-IN"/>
        </w:rPr>
        <w:t xml:space="preserve">contacto.html </w:t>
      </w:r>
      <w:r>
        <w:rPr>
          <w:rFonts w:eastAsia="Roboto" w:cs="Roboto" w:ascii="Roboto" w:hAnsi="Roboto"/>
          <w:color w:val="auto"/>
          <w:kern w:val="0"/>
          <w:sz w:val="24"/>
          <w:szCs w:val="24"/>
          <w:lang w:val="es-ES" w:eastAsia="zh-CN" w:bidi="hi-IN"/>
        </w:rPr>
        <w:t>un formulario de contacto.</w:t>
      </w:r>
    </w:p>
    <w:p>
      <w:pPr>
        <w:pStyle w:val="LOnormal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Se deberán seguir las consignas para completar el desarrollo.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LOnormal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9"/>
        <w:gridCol w:w="2950"/>
      </w:tblGrid>
      <w:tr>
        <w:trPr/>
        <w:tc>
          <w:tcPr>
            <w:tcW w:w="6349" w:type="dxa"/>
            <w:tcBorders/>
          </w:tcPr>
          <w:p>
            <w:pPr>
              <w:pStyle w:val="Contenidodelatabla"/>
              <w:pageBreakBefore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24605" cy="4059555"/>
                  <wp:effectExtent l="0" t="0" r="0" b="0"/>
                  <wp:wrapTopAndBottom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4605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50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69085" cy="4837430"/>
                  <wp:effectExtent l="0" t="0" r="0" b="0"/>
                  <wp:wrapTopAndBottom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2361" b="544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483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75"/>
        <w:gridCol w:w="2924"/>
      </w:tblGrid>
      <w:tr>
        <w:trPr/>
        <w:tc>
          <w:tcPr>
            <w:tcW w:w="6375" w:type="dxa"/>
            <w:tcBorders/>
          </w:tcPr>
          <w:p>
            <w:pPr>
              <w:pStyle w:val="Contenidodelatabla"/>
              <w:pageBreakBefore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70960" cy="3910965"/>
                  <wp:effectExtent l="0" t="0" r="0" b="0"/>
                  <wp:wrapTopAndBottom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960" cy="391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23495</wp:posOffset>
                  </wp:positionV>
                  <wp:extent cx="1569085" cy="4681220"/>
                  <wp:effectExtent l="0" t="0" r="0" b="0"/>
                  <wp:wrapTopAndBottom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085" cy="468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ind w:left="0" w:hanging="0"/>
        <w:rPr/>
      </w:pPr>
      <w:r>
        <w:rPr/>
      </w:r>
      <w:r>
        <w:br w:type="page"/>
      </w:r>
    </w:p>
    <w:p>
      <w:pPr>
        <w:pStyle w:val="LO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905500" cy="19050"/>
                <wp:effectExtent l="0" t="0" r="0" b="0"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4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1"/>
        <w:spacing w:lineRule="auto" w:line="360"/>
        <w:rPr/>
      </w:pPr>
      <w:bookmarkStart w:id="1" w:name="_8rc2gwu9m2dt"/>
      <w:bookmarkEnd w:id="1"/>
      <w:r>
        <w:rPr/>
        <w:t>Desarrollo</w:t>
      </w:r>
    </w:p>
    <w:p>
      <w:pPr>
        <w:pStyle w:val="Ttulo2"/>
        <w:spacing w:lineRule="auto" w:line="360"/>
        <w:rPr/>
      </w:pPr>
      <w:bookmarkStart w:id="2" w:name="_3i8t1n7i4b0b"/>
      <w:bookmarkEnd w:id="2"/>
      <w:r>
        <w:rPr/>
        <w:t xml:space="preserve">HTML </w:t>
      </w:r>
      <w:r>
        <w:rPr>
          <w:sz w:val="24"/>
          <w:szCs w:val="24"/>
        </w:rPr>
        <w:t>(30pts)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ind w:left="360" w:hanging="0"/>
        <w:jc w:val="left"/>
        <w:rPr/>
      </w:pPr>
      <w:r>
        <w:rPr>
          <w:b/>
          <w:i/>
          <w:shd w:fill="FFFF00" w:val="clear"/>
        </w:rPr>
        <w:t>Verificar cuales son los bloques HTML que se repiten en ambas p</w:t>
      </w:r>
      <w:r>
        <w:rPr>
          <w:rFonts w:eastAsia="Arial" w:cs="Arial"/>
          <w:b/>
          <w:i/>
          <w:color w:val="000000"/>
          <w:kern w:val="0"/>
          <w:sz w:val="22"/>
          <w:szCs w:val="22"/>
          <w:shd w:fill="FFFF00" w:val="clear"/>
          <w:lang w:val="es-ES" w:eastAsia="zh-CN" w:bidi="hi-IN"/>
        </w:rPr>
        <w:t>áginas ya que deben ser iguales</w:t>
      </w:r>
    </w:p>
    <w:p>
      <w:pPr>
        <w:pStyle w:val="LOnormal"/>
        <w:numPr>
          <w:ilvl w:val="0"/>
          <w:numId w:val="0"/>
        </w:numPr>
        <w:spacing w:lineRule="auto" w:line="360"/>
        <w:ind w:left="360" w:hanging="0"/>
        <w:rPr>
          <w:rFonts w:ascii="Arial" w:hAnsi="Arial" w:eastAsia="Arial" w:cs="Arial"/>
          <w:b/>
          <w:b/>
          <w:i/>
          <w:i/>
          <w:color w:val="auto"/>
          <w:kern w:val="0"/>
          <w:sz w:val="22"/>
          <w:szCs w:val="22"/>
          <w:lang w:val="es-ES" w:eastAsia="zh-CN" w:bidi="hi-IN"/>
        </w:rPr>
      </w:pPr>
      <w:r>
        <w:rPr>
          <w:rFonts w:eastAsia="Arial" w:cs="Arial"/>
          <w:b/>
          <w:i/>
          <w:color w:val="auto"/>
          <w:kern w:val="0"/>
          <w:sz w:val="22"/>
          <w:szCs w:val="22"/>
          <w:lang w:val="es-ES" w:eastAsia="zh-CN" w:bidi="hi-IN"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>Menu principal elemento &lt;a&gt;</w:t>
        <w:br/>
      </w:r>
      <w:r>
        <w:rPr>
          <w:b w:val="false"/>
          <w:bCs w:val="false"/>
        </w:rPr>
        <w:t xml:space="preserve">Conectar las dos paginas desde el menú principal </w:t>
      </w:r>
      <w:r>
        <w:rPr>
          <w:b/>
          <w:bCs/>
        </w:rPr>
        <w:t>&lt;nav&gt;</w:t>
      </w:r>
      <w:r>
        <w:rPr>
          <w:b w:val="false"/>
          <w:bCs w:val="false"/>
        </w:rPr>
        <w:t xml:space="preserve"> teniendo en cuenta que ambas p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-ES" w:eastAsia="zh-CN" w:bidi="hi-IN"/>
        </w:rPr>
        <w:t>áginas deben tener una estructura idéntica, y contener los dos links correspondientes</w:t>
        <w:br/>
        <w:t xml:space="preserve">Incluir en cada elemento &lt;a&gt; el atributo class con la siguiente clase: </w:t>
        <w:br/>
        <w:t>“</w:t>
      </w:r>
      <w:r>
        <w:rPr>
          <w:rFonts w:eastAsia="Arial" w:cs="Arial" w:ascii="FreeMono" w:hAnsi="FreeMono"/>
          <w:b/>
          <w:bCs/>
          <w:color w:val="004D40"/>
          <w:kern w:val="0"/>
          <w:sz w:val="22"/>
          <w:szCs w:val="22"/>
          <w:lang w:val="es-ES" w:eastAsia="zh-CN" w:bidi="hi-IN"/>
        </w:rPr>
        <w:t>menu-principal__link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s-ES" w:eastAsia="zh-CN" w:bidi="hi-IN"/>
        </w:rPr>
        <w:t>”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 xml:space="preserve">Elemento &lt;img&gt;, atributo </w:t>
      </w:r>
      <w:r>
        <w:rPr>
          <w:b/>
          <w:i/>
        </w:rPr>
        <w:t xml:space="preserve">src </w:t>
      </w:r>
      <w:r>
        <w:rPr>
          <w:b/>
        </w:rPr>
        <w:t>y rutas URL</w:t>
      </w:r>
      <w:r>
        <w:rPr/>
        <w:br/>
        <w:t xml:space="preserve">Incluir elementos </w:t>
      </w:r>
      <w:r>
        <w:rPr>
          <w:b/>
          <w:bCs/>
        </w:rPr>
        <w:t>&lt;img&gt;</w:t>
      </w:r>
      <w:r>
        <w:rPr/>
        <w:t xml:space="preserve"> en ambas p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áginas en la parte superior de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s-ES" w:eastAsia="zh-CN" w:bidi="hi-IN"/>
        </w:rPr>
        <w:t>&lt;main&gt;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 dentro de &lt;figure&gt;</w:t>
      </w:r>
      <w:r>
        <w:rPr/>
        <w:t xml:space="preserve"> con los siguientes recursos ubicados en el directorio “imagenes” dentro del proyecto: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index.html utilizar “cabecera-index.jpg”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contacto.html utilizar “cabecera-</w:t>
      </w:r>
      <w:r>
        <w:rPr>
          <w:u w:val="none"/>
        </w:rPr>
        <w:t>contacto.jpg</w:t>
      </w:r>
      <w:r>
        <w:rPr/>
        <w:t>”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 xml:space="preserve">Incluir en </w:t>
      </w:r>
      <w:r>
        <w:rPr>
          <w:u w:val="none"/>
        </w:rPr>
        <w:t>ambas</w:t>
      </w:r>
      <w:r>
        <w:rPr/>
        <w:t xml:space="preserve"> el atributo </w:t>
      </w:r>
      <w:r>
        <w:rPr>
          <w:i/>
        </w:rPr>
        <w:t>alt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>Elemento &lt;form&gt; (contacto.html)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Agregar el atributo para envío con el valor URL a la misma página que contiene el formulario.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>Agregar el atributo para el método de envío con el valor “POST”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>
          <w:b/>
        </w:rPr>
        <w:t>Elementos interactivos del formulario: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 xml:space="preserve">Agregar un elemento </w:t>
      </w:r>
      <w:r>
        <w:rPr>
          <w:b/>
          <w:bCs/>
        </w:rPr>
        <w:t xml:space="preserve">&lt;textarea&gt; </w:t>
      </w:r>
      <w:r>
        <w:rPr/>
        <w:t xml:space="preserve">como 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último campo</w:t>
      </w:r>
      <w:r>
        <w:rPr/>
        <w:t xml:space="preserve"> para el </w:t>
      </w:r>
      <w:r>
        <w:rPr>
          <w:b/>
        </w:rPr>
        <w:t>comentario o mensaje</w:t>
      </w:r>
      <w:r>
        <w:rPr/>
        <w:t xml:space="preserve"> con su respectivo elemento </w:t>
      </w:r>
      <w:r>
        <w:rPr>
          <w:b/>
          <w:bCs/>
        </w:rPr>
        <w:t>&lt;label&gt;</w:t>
      </w:r>
      <w:r>
        <w:rPr/>
        <w:t>. Ambos con sus atributos correspondientes para enlazarlos. El campo debe ser obligatorio “required”</w:t>
      </w:r>
    </w:p>
    <w:p>
      <w:pPr>
        <w:pStyle w:val="LOnormal"/>
        <w:numPr>
          <w:ilvl w:val="1"/>
          <w:numId w:val="1"/>
        </w:numPr>
        <w:spacing w:lineRule="auto" w:line="360"/>
        <w:ind w:left="1440" w:hanging="360"/>
        <w:rPr/>
      </w:pPr>
      <w:r>
        <w:rPr/>
        <w:t xml:space="preserve">Agregar en todos </w:t>
      </w:r>
      <w:r>
        <w:rPr>
          <w:u w:val="none"/>
        </w:rPr>
        <w:t>los</w:t>
      </w:r>
      <w:r>
        <w:rPr/>
        <w:t xml:space="preserve"> campos el atributo que nos permite enviar los datos al servidor. </w:t>
        <w:br/>
      </w:r>
      <w:r>
        <w:rPr>
          <w:color w:val="7C4DFF"/>
        </w:rPr>
        <w:t xml:space="preserve">Podemos controlar con </w:t>
      </w:r>
      <w:r>
        <w:rPr>
          <w:b/>
          <w:bCs/>
          <w:i/>
          <w:color w:val="7C4DFF"/>
        </w:rPr>
        <w:t>DevTools</w:t>
      </w:r>
      <w:r>
        <w:rPr>
          <w:i/>
          <w:color w:val="7C4DFF"/>
        </w:rPr>
        <w:t xml:space="preserve"> &gt; </w:t>
      </w:r>
      <w:r>
        <w:rPr>
          <w:b/>
          <w:bCs/>
          <w:i/>
          <w:color w:val="7C4DFF"/>
        </w:rPr>
        <w:t>network</w:t>
      </w:r>
      <w:r>
        <w:rPr>
          <w:i/>
          <w:color w:val="7C4DFF"/>
        </w:rPr>
        <w:t xml:space="preserve"> &gt; </w:t>
      </w:r>
      <w:r>
        <w:rPr>
          <w:b/>
          <w:bCs/>
          <w:i/>
          <w:color w:val="7C4DFF"/>
        </w:rPr>
        <w:t>payload</w:t>
      </w:r>
      <w:r>
        <w:rPr>
          <w:color w:val="7C4DFF"/>
        </w:rPr>
        <w:t xml:space="preserve"> para ver si los datos se envían correctamente.</w:t>
      </w:r>
      <w:r>
        <w:rPr/>
        <w:t xml:space="preserve"> </w:t>
      </w:r>
    </w:p>
    <w:p>
      <w:pPr>
        <w:pStyle w:val="LOnormal"/>
        <w:spacing w:lineRule="auto" w:line="360"/>
        <w:rPr/>
      </w:pPr>
      <w:r>
        <w:rPr/>
      </w:r>
    </w:p>
    <w:p>
      <w:pPr>
        <w:pStyle w:val="Ttulo2"/>
        <w:spacing w:lineRule="auto" w:line="360"/>
        <w:rPr/>
      </w:pPr>
      <w:bookmarkStart w:id="3" w:name="_q5s1tgemqkub"/>
      <w:bookmarkEnd w:id="3"/>
      <w:r>
        <w:rPr/>
        <w:t xml:space="preserve">CSS </w:t>
      </w:r>
      <w:r>
        <w:rPr>
          <w:sz w:val="24"/>
          <w:szCs w:val="24"/>
        </w:rPr>
        <w:t>(30pts)</w:t>
      </w:r>
    </w:p>
    <w:p>
      <w:pPr>
        <w:pStyle w:val="LOnormal"/>
        <w:spacing w:lineRule="auto" w:line="360"/>
        <w:ind w:left="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Vincular en ambas p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áginas la hoja de estilos del proyecto.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Bajo </w:t>
      </w:r>
      <w:r>
        <w:rPr>
          <w:rFonts w:eastAsia="Courier New" w:cs="Courier New" w:ascii="FreeMono" w:hAnsi="FreeMono"/>
          <w:b/>
          <w:bCs/>
          <w:color w:val="004D40"/>
          <w:sz w:val="21"/>
          <w:szCs w:val="21"/>
        </w:rPr>
        <w:t>/* modelo de caja */</w:t>
      </w:r>
      <w:r>
        <w:rPr>
          <w:rFonts w:eastAsia="Courier New" w:cs="Courier New"/>
          <w:color w:val="000000"/>
          <w:sz w:val="22"/>
          <w:szCs w:val="22"/>
        </w:rPr>
        <w:t xml:space="preserve"> en la hoja de estilos, </w:t>
      </w:r>
      <w:r>
        <w:rPr>
          <w:color w:val="000000"/>
        </w:rPr>
        <w:t>camb</w:t>
      </w:r>
      <w:r>
        <w:rPr/>
        <w:t>iar el modelo de caja CSS por el modelo alternativo utilizando el selector universal.</w:t>
      </w:r>
    </w:p>
    <w:p>
      <w:pPr>
        <w:pStyle w:val="LOnormal"/>
        <w:numPr>
          <w:ilvl w:val="0"/>
          <w:numId w:val="1"/>
        </w:numPr>
        <w:spacing w:lineRule="auto" w:line="360"/>
        <w:rPr/>
      </w:pPr>
      <w:r>
        <w:rPr/>
        <w:t xml:space="preserve">Bajo </w:t>
      </w:r>
      <w:r>
        <w:rPr>
          <w:rFonts w:eastAsia="Courier New" w:cs="Courier New" w:ascii="FreeMono" w:hAnsi="FreeMono"/>
          <w:b/>
          <w:bCs/>
          <w:color w:val="004D40"/>
          <w:sz w:val="21"/>
          <w:szCs w:val="21"/>
        </w:rPr>
        <w:t>/* limpiar relleno y margen */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</w:t>
      </w:r>
      <w:r>
        <w:rPr/>
        <w:t xml:space="preserve">limpiar “margen” y “relleno” a los elementos </w:t>
      </w:r>
      <w:r>
        <w:rPr>
          <w:b/>
          <w:bCs/>
          <w:i/>
          <w:iCs/>
        </w:rPr>
        <w:t>html, body, h1, h3, h5 p y figure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En el selector raíz </w:t>
      </w:r>
      <w:r>
        <w:rPr>
          <w:b/>
          <w:i/>
        </w:rPr>
        <w:t>:root</w:t>
      </w:r>
      <w:r>
        <w:rPr/>
        <w:t xml:space="preserve">, aplicar la regla para indicar el tamaño de la fuente tipográfica a  </w:t>
      </w:r>
      <w:r>
        <w:rPr>
          <w:rFonts w:eastAsia="Courier New" w:cs="Courier New" w:ascii="Courier New" w:hAnsi="Courier New"/>
          <w:b/>
          <w:i/>
        </w:rPr>
        <w:t>18px;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Utilizando la nomenclatura BEM y tomando como bloque el </w:t>
      </w:r>
      <w:r>
        <w:rPr>
          <w:b/>
          <w:bCs/>
          <w:u w:val="none"/>
        </w:rPr>
        <w:t>&lt;header&gt;</w:t>
      </w:r>
      <w:r>
        <w:rPr/>
        <w:t xml:space="preserve"> con la clase “</w:t>
      </w:r>
      <w:r>
        <w:rPr>
          <w:rFonts w:ascii="FreeMono" w:hAnsi="FreeMono"/>
          <w:b/>
          <w:bCs/>
          <w:color w:val="004D40"/>
        </w:rPr>
        <w:t>cuerpo-cabecera</w:t>
      </w:r>
      <w:r>
        <w:rPr/>
        <w:t xml:space="preserve">” en la página </w:t>
      </w:r>
      <w:r>
        <w:rPr>
          <w:i/>
        </w:rPr>
        <w:t>index.html</w:t>
      </w:r>
      <w:r>
        <w:rPr/>
        <w:t xml:space="preserve">, </w:t>
      </w:r>
      <w:r>
        <w:rPr>
          <w:shd w:fill="CFE2F3" w:val="clear"/>
        </w:rPr>
        <w:t>crear y utilizar</w:t>
      </w:r>
      <w:r>
        <w:rPr/>
        <w:t xml:space="preserve"> una clase para el elemento </w:t>
      </w:r>
      <w:r>
        <w:rPr>
          <w:b/>
          <w:bCs/>
        </w:rPr>
        <w:t>&lt;p&gt;</w:t>
      </w:r>
      <w:r>
        <w:rPr/>
        <w:t xml:space="preserve"> dentro de este </w:t>
      </w:r>
      <w:r>
        <w:rPr>
          <w:b/>
          <w:bCs/>
        </w:rPr>
        <w:t>&lt;header&gt;</w:t>
      </w:r>
      <w:r>
        <w:rPr/>
        <w:t xml:space="preserve">. </w:t>
        <w:br/>
        <w:t xml:space="preserve">Crear la clase bajo el comentario  </w:t>
      </w:r>
      <w:r>
        <w:rPr>
          <w:rFonts w:eastAsia="Courier New" w:cs="Courier New" w:ascii="FreeMono" w:hAnsi="FreeMono"/>
          <w:b/>
          <w:bCs/>
          <w:color w:val="004D40"/>
          <w:sz w:val="21"/>
          <w:szCs w:val="21"/>
        </w:rPr>
        <w:t>/* parrafo */</w:t>
      </w:r>
      <w:r>
        <w:rPr/>
        <w:t xml:space="preserve"> en la hoja de estilos y </w:t>
      </w:r>
      <w:r>
        <w:rPr>
          <w:u w:val="none"/>
        </w:rPr>
        <w:t>utilizar</w:t>
      </w:r>
      <w:r>
        <w:rPr/>
        <w:t xml:space="preserve"> las siguientes reglas: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br/>
      </w:r>
    </w:p>
    <w:tbl>
      <w:tblPr>
        <w:tblW w:w="4163" w:type="dxa"/>
        <w:jc w:val="left"/>
        <w:tblInd w:w="9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63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A1A1A" w:val="clear"/>
          </w:tcPr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padding: 10px;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color: #fff;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font-size: 1.3rem;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text-align: center;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background-color: #333;</w:t>
            </w:r>
          </w:p>
        </w:tc>
      </w:tr>
    </w:tbl>
    <w:p>
      <w:pPr>
        <w:pStyle w:val="LOnormal"/>
        <w:spacing w:lineRule="auto" w:line="360"/>
        <w:ind w:left="720" w:hanging="360"/>
        <w:rPr>
          <w:u w:val="none"/>
        </w:rPr>
      </w:pPr>
      <w:r>
        <w:rPr>
          <w:u w:val="none"/>
        </w:rPr>
      </w:r>
    </w:p>
    <w:p>
      <w:pPr>
        <w:pStyle w:val="LOnormal"/>
        <w:numPr>
          <w:ilvl w:val="0"/>
          <w:numId w:val="1"/>
        </w:numPr>
        <w:spacing w:lineRule="auto" w:line="360"/>
        <w:rPr/>
      </w:pPr>
      <w:r>
        <w:rPr/>
        <w:t>Se necesita modificar la vista de la cabecera principal para que sea responsiva.</w:t>
        <w:br/>
        <w:t xml:space="preserve">Debajo de </w:t>
      </w:r>
      <w:r>
        <w:rPr>
          <w:rFonts w:ascii="FreeMono" w:hAnsi="FreeMono"/>
          <w:b/>
          <w:bCs/>
          <w:color w:val="004D40"/>
        </w:rPr>
        <w:t xml:space="preserve">/* media query cabecera */ </w:t>
      </w:r>
      <w:r>
        <w:rPr/>
        <w:t>aplicar una</w:t>
      </w:r>
      <w:r>
        <w:rPr>
          <w:rFonts w:ascii="FreeMono" w:hAnsi="FreeMono"/>
          <w:b/>
          <w:bCs/>
          <w:color w:val="004D40"/>
        </w:rPr>
        <w:t xml:space="preserve"> @media </w:t>
      </w:r>
      <w:r>
        <w:rPr/>
        <w:t xml:space="preserve">para modificar la clase </w:t>
      </w:r>
      <w:r>
        <w:rPr>
          <w:rFonts w:ascii="FreeMono" w:hAnsi="FreeMono"/>
          <w:b/>
          <w:bCs/>
          <w:color w:val="004D40"/>
        </w:rPr>
        <w:t>.cabecera</w:t>
      </w:r>
      <w:r>
        <w:rPr/>
        <w:t xml:space="preserve"> en la hoja de estilos. </w:t>
        <w:br/>
        <w:t>L</w:t>
      </w:r>
      <w:r>
        <w:rPr>
          <w:lang w:val="es-ES" w:eastAsia="zh-CN" w:bidi="hi-IN"/>
        </w:rPr>
        <w:t>a condici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ón debe ser </w:t>
      </w:r>
      <w:r>
        <w:rPr>
          <w:rFonts w:eastAsia="Arial" w:cs="Arial" w:ascii="FreeMono" w:hAnsi="FreeMono"/>
          <w:b/>
          <w:bCs/>
          <w:color w:val="004D40"/>
          <w:kern w:val="0"/>
          <w:sz w:val="22"/>
          <w:szCs w:val="22"/>
          <w:lang w:val="es-ES" w:eastAsia="zh-CN" w:bidi="hi-IN"/>
        </w:rPr>
        <w:t>min-width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 de </w:t>
      </w:r>
      <w:r>
        <w:rPr>
          <w:rFonts w:eastAsia="Arial" w:cs="Arial" w:ascii="FreeMono" w:hAnsi="FreeMono"/>
          <w:b/>
          <w:bCs/>
          <w:color w:val="004D40"/>
          <w:kern w:val="0"/>
          <w:sz w:val="22"/>
          <w:szCs w:val="22"/>
          <w:lang w:val="es-ES" w:eastAsia="zh-CN" w:bidi="hi-IN"/>
        </w:rPr>
        <w:t>768px</w:t>
      </w:r>
      <w:r>
        <w:rPr/>
        <w:t xml:space="preserve"> para que el menu se vea a la derecha y el titulo a la izquierda en pantallas grandes.</w:t>
        <w:br/>
        <w:t xml:space="preserve">Utilizar </w:t>
      </w:r>
      <w:r>
        <w:rPr>
          <w:u w:val="none"/>
        </w:rPr>
        <w:t>las</w:t>
      </w:r>
      <w:r>
        <w:rPr/>
        <w:t xml:space="preserve"> siguientes reglas:</w:t>
        <w:br/>
      </w:r>
    </w:p>
    <w:tbl>
      <w:tblPr>
        <w:tblW w:w="5625" w:type="dxa"/>
        <w:jc w:val="left"/>
        <w:tblInd w:w="9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25"/>
      </w:tblGrid>
      <w:tr>
        <w:trPr/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A1A1A" w:val="clear"/>
          </w:tcPr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display: flex;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flex-direction: row;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justify-content: space-between;</w:t>
            </w:r>
          </w:p>
        </w:tc>
      </w:tr>
    </w:tbl>
    <w:p>
      <w:pPr>
        <w:pStyle w:val="LOnormal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tulo2"/>
        <w:spacing w:lineRule="auto" w:line="360"/>
        <w:rPr/>
      </w:pPr>
      <w:r>
        <w:rPr/>
        <w:t xml:space="preserve">JAVASCRIPT </w:t>
      </w:r>
      <w:r>
        <w:rPr>
          <w:sz w:val="24"/>
          <w:szCs w:val="24"/>
        </w:rPr>
        <w:t>(40pts)</w:t>
      </w:r>
    </w:p>
    <w:p>
      <w:pPr>
        <w:pStyle w:val="LOnormal"/>
        <w:spacing w:lineRule="auto" w:line="360"/>
        <w:rPr/>
      </w:pPr>
      <w:r>
        <w:rPr/>
        <w:t>Se debe llevar adelante la renderizaci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ón de los artículos de la tienda en la página index.html. Los puntos a completar son:</w:t>
      </w:r>
    </w:p>
    <w:p>
      <w:pPr>
        <w:pStyle w:val="LOnormal"/>
        <w:spacing w:lineRule="auto" w:line="360"/>
        <w:rPr/>
      </w:pP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 xml:space="preserve">En el objeto dentro del archivo </w:t>
      </w:r>
      <w:r>
        <w:rPr>
          <w:rFonts w:ascii="FreeMono" w:hAnsi="FreeMono"/>
          <w:b/>
          <w:bCs/>
        </w:rPr>
        <w:t>tienda.js</w:t>
      </w:r>
      <w:r>
        <w:rPr/>
        <w:t xml:space="preserve"> faltan 3 art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ículos para completar el Array de 5 elementos:</w:t>
      </w:r>
    </w:p>
    <w:p>
      <w:pPr>
        <w:pStyle w:val="LO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ind w:left="1035" w:right="0" w:hanging="369"/>
        <w:jc w:val="left"/>
        <w:rPr/>
      </w:pPr>
      <w:r>
        <w:rPr/>
        <w:t>“</w:t>
      </w:r>
      <w:r>
        <w:rPr/>
        <w:t>Pinza” con un valor de  $ 3500.- (imagen dentro del mismo directorio que el resto)</w:t>
      </w:r>
    </w:p>
    <w:p>
      <w:pPr>
        <w:pStyle w:val="LO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ind w:left="1035" w:right="0" w:hanging="369"/>
        <w:jc w:val="left"/>
        <w:rPr/>
      </w:pPr>
      <w:r>
        <w:rPr/>
        <w:t>“</w:t>
      </w:r>
      <w:r>
        <w:rPr/>
        <w:t>Destornillador” con un valor de $ 2500.- (imagen dentro del mismo directorio que el resto)</w:t>
      </w:r>
    </w:p>
    <w:p>
      <w:pPr>
        <w:pStyle w:val="LO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ind w:left="1035" w:right="0" w:hanging="369"/>
        <w:jc w:val="left"/>
        <w:rPr/>
      </w:pPr>
      <w:r>
        <w:rPr/>
        <w:t>“</w:t>
      </w:r>
      <w:r>
        <w:rPr/>
        <w:t>Cinta M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étrica” con un valor de $ 2800.- (imagen dentro del mismo directorio que el resto)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/>
      </w:pPr>
      <w:r>
        <w:rPr/>
        <w:t>Vincular el archivo “principal.js” con “index.html”. Cuando se vincule, indicar en el elemento que soporte m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ódulos con el atributo “type”.</w:t>
      </w:r>
    </w:p>
    <w:p>
      <w:pPr>
        <w:pStyle w:val="LOnormal"/>
        <w:numPr>
          <w:ilvl w:val="0"/>
          <w:numId w:val="1"/>
        </w:numPr>
        <w:spacing w:lineRule="auto" w:line="360"/>
        <w:ind w:left="720" w:hanging="360"/>
        <w:rPr>
          <w:u w:val="none"/>
        </w:rPr>
      </w:pPr>
      <w:r>
        <w:rPr>
          <w:u w:val="none"/>
        </w:rPr>
        <w:t xml:space="preserve">Dentro de </w:t>
      </w:r>
      <w:r>
        <w:rPr>
          <w:b/>
          <w:bCs/>
          <w:u w:val="none"/>
        </w:rPr>
        <w:t>principal.js: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>
          <w:u w:val="none"/>
        </w:rPr>
        <w:t>i</w:t>
      </w:r>
      <w:r>
        <w:rPr/>
        <w:t>mportar m</w:t>
      </w:r>
      <w:r>
        <w:rPr>
          <w:lang w:val="es-ES" w:eastAsia="zh-CN" w:bidi="hi-IN"/>
        </w:rPr>
        <w:t>ódulo</w:t>
      </w:r>
      <w:r>
        <w:rPr/>
        <w:t xml:space="preserve"> </w:t>
      </w:r>
      <w:r>
        <w:rPr>
          <w:rFonts w:ascii="FreeMono" w:hAnsi="FreeMono"/>
          <w:b/>
          <w:bCs/>
        </w:rPr>
        <w:t>./tienda.js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>Crear una variable que almacenar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á</w:t>
      </w:r>
      <w:r>
        <w:rPr/>
        <w:t xml:space="preserve"> el html de la vista.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>Recorrer el arreglo de los art</w:t>
      </w:r>
      <w:r>
        <w:rPr>
          <w:lang w:val="es-ES" w:eastAsia="zh-CN" w:bidi="hi-IN"/>
        </w:rPr>
        <w:t xml:space="preserve">ículos con el método de Array </w:t>
      </w:r>
      <w:r>
        <w:rPr>
          <w:rFonts w:ascii="FreeMono" w:hAnsi="FreeMono"/>
          <w:b/>
          <w:bCs/>
          <w:lang w:val="es-ES" w:eastAsia="zh-CN" w:bidi="hi-IN"/>
        </w:rPr>
        <w:t>forEach</w:t>
      </w:r>
      <w:r>
        <w:rPr>
          <w:lang w:val="es-ES" w:eastAsia="zh-CN" w:bidi="hi-IN"/>
        </w:rPr>
        <w:t xml:space="preserve"> e ir concatenando en la variable creada en el punto (b) la plantilla de abajo. Además, interpolar los valores necesarios con </w:t>
      </w:r>
      <w:r>
        <w:rPr>
          <w:rFonts w:ascii="FreeMono" w:hAnsi="FreeMono"/>
          <w:b/>
          <w:bCs/>
          <w:lang w:val="es-ES" w:eastAsia="zh-CN" w:bidi="hi-IN"/>
        </w:rPr>
        <w:t>${ valor_a_interpolar }</w:t>
        <w:br/>
      </w:r>
    </w:p>
    <w:tbl>
      <w:tblPr>
        <w:tblW w:w="7725" w:type="dxa"/>
        <w:jc w:val="left"/>
        <w:tblInd w:w="14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25"/>
      </w:tblGrid>
      <w:tr>
        <w:trPr/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1A1A1A" w:val="clear"/>
          </w:tcPr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&lt;article class="articulo"&gt;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&lt;figure class="articulo__fig"&gt;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   </w:t>
            </w:r>
            <w:r>
              <w:rPr>
                <w:rFonts w:ascii="FreeMono" w:hAnsi="FreeMono"/>
                <w:b/>
                <w:bCs/>
              </w:rPr>
              <w:t>&lt;img src="" alt="" /&gt;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&lt;/figure&gt;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&lt;div class="articulo__datos"&gt;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   </w:t>
            </w:r>
            <w:r>
              <w:rPr>
                <w:rFonts w:ascii="FreeMono" w:hAnsi="FreeMono"/>
                <w:b/>
                <w:bCs/>
              </w:rPr>
              <w:t>&lt;h3&gt;Titulo&lt;/h3&gt;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   </w:t>
            </w:r>
            <w:r>
              <w:rPr>
                <w:rFonts w:ascii="FreeMono" w:hAnsi="FreeMono"/>
                <w:b/>
                <w:bCs/>
              </w:rPr>
              <w:t>&lt;div&gt;$ 3000&lt;/div&gt;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 xml:space="preserve">   </w:t>
            </w:r>
            <w:r>
              <w:rPr>
                <w:rFonts w:ascii="FreeMono" w:hAnsi="FreeMono"/>
                <w:b/>
                <w:bCs/>
              </w:rPr>
              <w:t>&lt;/div&gt;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FreeMono" w:hAnsi="FreeMono"/>
                <w:b/>
                <w:b/>
                <w:bCs/>
              </w:rPr>
            </w:pPr>
            <w:r>
              <w:rPr>
                <w:rFonts w:ascii="FreeMono" w:hAnsi="FreeMono"/>
                <w:b/>
                <w:bCs/>
              </w:rPr>
              <w:t>&lt;/article&gt;</w:t>
            </w:r>
          </w:p>
        </w:tc>
      </w:tr>
    </w:tbl>
    <w:p>
      <w:pPr>
        <w:pStyle w:val="LOnormal"/>
        <w:numPr>
          <w:ilvl w:val="0"/>
          <w:numId w:val="0"/>
        </w:numPr>
        <w:bidi w:val="0"/>
        <w:spacing w:lineRule="auto" w:line="360"/>
        <w:ind w:left="1440" w:hanging="0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>Crear una “constante” y referenciar el elemento HTML con el ID</w:t>
        <w:br/>
      </w:r>
      <w:r>
        <w:rPr>
          <w:rFonts w:ascii="FreeMono" w:hAnsi="FreeMono"/>
          <w:b/>
          <w:bCs/>
        </w:rPr>
        <w:t xml:space="preserve">contenedor-articulos </w:t>
      </w:r>
      <w:r>
        <w:rPr/>
        <w:t>tilizar el m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 xml:space="preserve">étodo </w:t>
      </w:r>
      <w:r>
        <w:rPr>
          <w:rFonts w:ascii="FreeMono" w:hAnsi="FreeMono"/>
          <w:b/>
          <w:bCs/>
          <w:lang w:val="es-ES" w:eastAsia="zh-CN" w:bidi="hi-IN"/>
        </w:rPr>
        <w:t>document.getElementById()</w:t>
      </w:r>
    </w:p>
    <w:p>
      <w:pPr>
        <w:pStyle w:val="LOnormal"/>
        <w:numPr>
          <w:ilvl w:val="1"/>
          <w:numId w:val="1"/>
        </w:numPr>
        <w:bidi w:val="0"/>
        <w:spacing w:lineRule="auto" w:line="360"/>
        <w:rPr/>
      </w:pPr>
      <w:r>
        <w:rPr/>
        <w:t xml:space="preserve">Asignar a la constante del punto anterior (d), con la propiedad </w:t>
      </w:r>
      <w:r>
        <w:rPr>
          <w:rFonts w:ascii="FreeMono" w:hAnsi="FreeMono"/>
          <w:b/>
          <w:bCs/>
        </w:rPr>
        <w:t>innerHTML</w:t>
      </w:r>
      <w:r>
        <w:rPr/>
        <w:t>, el valor de la variable del punto (b) con todo el HTML.</w:t>
      </w:r>
    </w:p>
    <w:p>
      <w:pPr>
        <w:pStyle w:val="Ttulo1"/>
        <w:spacing w:lineRule="auto" w:line="360" w:before="400" w:after="200"/>
        <w:rPr/>
      </w:pPr>
      <w:bookmarkStart w:id="4" w:name="_1fys0kenae3h"/>
      <w:bookmarkEnd w:id="4"/>
      <w:r>
        <w:rPr/>
        <w:t>Referencias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Texto de estudio: </w:t>
        <w:br/>
      </w:r>
      <w:r>
        <w:rPr>
          <w:rFonts w:eastAsia="Roboto" w:cs="Roboto" w:ascii="Roboto" w:hAnsi="Roboto"/>
          <w:color w:val="1155CC"/>
          <w:sz w:val="24"/>
          <w:szCs w:val="24"/>
          <w:u w:val="single"/>
        </w:rPr>
        <w:t>https://drive.google.com/file/d/1C3vlSjh3JQj_C_wqkP4chIowtPxbCzdy/view?usp=drive_link</w:t>
      </w:r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HTML MDN: </w:t>
      </w:r>
      <w:hyperlink r:id="rId6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https://developer.mozilla.org/es/docs/Web/HTML</w:t>
        </w:r>
      </w:hyperlink>
    </w:p>
    <w:p>
      <w:pPr>
        <w:pStyle w:val="LOnormal"/>
        <w:pageBreakBefore w:val="false"/>
        <w:spacing w:lineRule="auto" w:line="360" w:before="0" w:after="20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CSS MDN: </w:t>
      </w:r>
      <w:hyperlink r:id="rId7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https://developer.mozilla.org/es/docs/Web/CSS</w:t>
        </w:r>
      </w:hyperlink>
    </w:p>
    <w:tbl>
      <w:tblPr>
        <w:tblStyle w:val="Table4"/>
        <w:tblW w:w="930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2"/>
      </w:tblGrid>
      <w:tr>
        <w:trPr>
          <w:trHeight w:val="435" w:hRule="atLeast"/>
        </w:trPr>
        <w:tc>
          <w:tcPr>
            <w:tcW w:w="9302" w:type="dxa"/>
            <w:tcBorders/>
            <w:shd w:fill="727272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Roboto" w:hAnsi="Roboto" w:eastAsia="Roboto" w:cs="Roboto"/>
                <w:color w:val="FFFFFF"/>
                <w:sz w:val="28"/>
                <w:szCs w:val="28"/>
              </w:rPr>
            </w:pPr>
            <w:r>
              <w:rPr>
                <w:rFonts w:eastAsia="Roboto" w:cs="Roboto" w:ascii="Roboto" w:hAnsi="Roboto"/>
                <w:color w:val="FFFFFF"/>
                <w:sz w:val="28"/>
                <w:szCs w:val="28"/>
              </w:rPr>
              <w:t>FIN DEL EXAMEN</w:t>
            </w:r>
          </w:p>
        </w:tc>
      </w:tr>
    </w:tbl>
    <w:p>
      <w:pPr>
        <w:pStyle w:val="LOnormal"/>
        <w:pageBreakBefore w:val="false"/>
        <w:rPr>
          <w:rFonts w:ascii="Roboto" w:hAnsi="Roboto" w:eastAsia="Roboto" w:cs="Roboto"/>
          <w:sz w:val="20"/>
          <w:szCs w:val="20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303" w:right="1303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>
        <w:sz w:val="4"/>
        <w:szCs w:val="4"/>
      </w:rPr>
    </w:pPr>
    <w:r>
      <w:rPr/>
      <mc:AlternateContent>
        <mc:Choice Requires="wps">
          <w:drawing>
            <wp:inline distT="0" distB="0" distL="0" distR="0">
              <wp:extent cx="5905500" cy="19050"/>
              <wp:effectExtent l="0" t="0" r="0" b="0"/>
              <wp:docPr id="7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2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>
        <w:sz w:val="4"/>
        <w:szCs w:val="4"/>
      </w:rPr>
    </w:pPr>
    <w:r>
      <w:rPr/>
      <mc:AlternateContent>
        <mc:Choice Requires="wps">
          <w:drawing>
            <wp:inline distT="0" distB="0" distL="0" distR="0">
              <wp:extent cx="5905500" cy="19050"/>
              <wp:effectExtent l="0" t="0" r="0" b="0"/>
              <wp:docPr id="8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3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pageBreakBefore w:val="false"/>
      <w:jc w:val="right"/>
      <w:rPr>
        <w:rFonts w:ascii="Trebuchet MS" w:hAnsi="Trebuchet MS" w:eastAsia="Trebuchet MS" w:cs="Trebuchet MS"/>
        <w:color w:val="666666"/>
      </w:rPr>
    </w:pPr>
    <w:r>
      <w:rPr>
        <w:rFonts w:eastAsia="Trebuchet MS" w:cs="Trebuchet MS" w:ascii="Trebuchet MS" w:hAnsi="Trebuchet MS"/>
        <w:color w:val="666666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rebuchet MS" w:cs="Trebuchet MS" w:ascii="Trebuchet MS" w:hAnsi="Trebuchet MS"/>
        <w:color w:val="666666"/>
      </w:rPr>
      <w:t xml:space="preserve"> de 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>
        <w:sz w:val="2"/>
        <w:szCs w:val="2"/>
      </w:rPr>
    </w:pPr>
    <w:r>
      <w:rPr>
        <w:sz w:val="2"/>
        <w:szCs w:val="2"/>
      </w:rPr>
      <w:drawing>
        <wp:anchor behindDoc="0" distT="114300" distB="114300" distL="114300" distR="114300" simplePos="0" locked="0" layoutInCell="0" allowOverlap="1" relativeHeight="2">
          <wp:simplePos x="0" y="0"/>
          <wp:positionH relativeFrom="column">
            <wp:posOffset>2572385</wp:posOffset>
          </wp:positionH>
          <wp:positionV relativeFrom="paragraph">
            <wp:posOffset>-304800</wp:posOffset>
          </wp:positionV>
          <wp:extent cx="719455" cy="567055"/>
          <wp:effectExtent l="0" t="0" r="0" b="0"/>
          <wp:wrapTopAndBottom/>
          <wp:docPr id="6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6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veloper.mozilla.org/es/docs/Web/HTML" TargetMode="External"/><Relationship Id="rId7" Type="http://schemas.openxmlformats.org/officeDocument/2006/relationships/hyperlink" Target="https://developer.mozilla.org/es/docs/Web/CSS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LibreOffice/7.3.7.2$Linux_X86_64 LibreOffice_project/30$Build-2</Application>
  <AppVersion>15.0000</AppVersion>
  <Pages>8</Pages>
  <Words>926</Words>
  <Characters>4917</Characters>
  <CharactersWithSpaces>5744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2023-11-13T09:06:09Z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