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7F1" w:rsidRPr="00235183" w:rsidRDefault="00B807F1" w:rsidP="004108D4">
      <w:pPr>
        <w:pBdr>
          <w:bottom w:val="single" w:sz="4" w:space="1" w:color="auto"/>
        </w:pBdr>
        <w:rPr>
          <w:rFonts w:cstheme="minorHAnsi"/>
          <w:b/>
          <w:i/>
          <w:sz w:val="24"/>
          <w:szCs w:val="24"/>
        </w:rPr>
      </w:pPr>
      <w:r w:rsidRPr="00235183">
        <w:rPr>
          <w:rFonts w:cstheme="minorHAnsi"/>
          <w:b/>
          <w:i/>
          <w:sz w:val="24"/>
          <w:szCs w:val="24"/>
          <w:highlight w:val="green"/>
        </w:rPr>
        <w:t>Quines somos</w:t>
      </w:r>
    </w:p>
    <w:p w:rsidR="00B807F1" w:rsidRPr="00235183" w:rsidRDefault="00B807F1" w:rsidP="00B807F1">
      <w:pPr>
        <w:pStyle w:val="about-text"/>
        <w:spacing w:before="0" w:beforeAutospacing="0" w:after="182" w:afterAutospacing="0" w:line="315" w:lineRule="atLeast"/>
        <w:rPr>
          <w:rFonts w:asciiTheme="minorHAnsi" w:hAnsiTheme="minorHAnsi" w:cstheme="minorHAnsi"/>
          <w:i/>
          <w:color w:val="666666"/>
        </w:rPr>
      </w:pPr>
      <w:r w:rsidRPr="00235183">
        <w:rPr>
          <w:rFonts w:asciiTheme="minorHAnsi" w:hAnsiTheme="minorHAnsi" w:cstheme="minorHAnsi"/>
          <w:i/>
          <w:color w:val="666666"/>
        </w:rPr>
        <w:t>Somos un Estudio</w:t>
      </w:r>
      <w:r w:rsidR="00C43217" w:rsidRPr="00235183">
        <w:rPr>
          <w:rFonts w:asciiTheme="minorHAnsi" w:hAnsiTheme="minorHAnsi" w:cstheme="minorHAnsi"/>
          <w:i/>
          <w:color w:val="666666"/>
        </w:rPr>
        <w:t xml:space="preserve"> </w:t>
      </w:r>
      <w:r w:rsidR="00CD4A16" w:rsidRPr="00235183">
        <w:rPr>
          <w:rFonts w:asciiTheme="minorHAnsi" w:hAnsiTheme="minorHAnsi" w:cstheme="minorHAnsi"/>
          <w:i/>
          <w:color w:val="666666"/>
        </w:rPr>
        <w:t>Contable</w:t>
      </w:r>
      <w:r w:rsidRPr="00235183">
        <w:rPr>
          <w:rFonts w:asciiTheme="minorHAnsi" w:hAnsiTheme="minorHAnsi" w:cstheme="minorHAnsi"/>
          <w:i/>
          <w:color w:val="666666"/>
        </w:rPr>
        <w:t xml:space="preserve"> integrado por profesionales con más de </w:t>
      </w:r>
      <w:r w:rsidR="00CD4A16" w:rsidRPr="00235183">
        <w:rPr>
          <w:rFonts w:asciiTheme="minorHAnsi" w:hAnsiTheme="minorHAnsi" w:cstheme="minorHAnsi"/>
          <w:i/>
          <w:color w:val="666666"/>
        </w:rPr>
        <w:t>vei</w:t>
      </w:r>
      <w:r w:rsidR="00C43217" w:rsidRPr="00235183">
        <w:rPr>
          <w:rFonts w:asciiTheme="minorHAnsi" w:hAnsiTheme="minorHAnsi" w:cstheme="minorHAnsi"/>
          <w:i/>
          <w:color w:val="666666"/>
        </w:rPr>
        <w:t>n</w:t>
      </w:r>
      <w:r w:rsidR="00CD4A16" w:rsidRPr="00235183">
        <w:rPr>
          <w:rFonts w:asciiTheme="minorHAnsi" w:hAnsiTheme="minorHAnsi" w:cstheme="minorHAnsi"/>
          <w:i/>
          <w:color w:val="666666"/>
        </w:rPr>
        <w:t xml:space="preserve">te </w:t>
      </w:r>
      <w:r w:rsidRPr="00235183">
        <w:rPr>
          <w:rFonts w:asciiTheme="minorHAnsi" w:hAnsiTheme="minorHAnsi" w:cstheme="minorHAnsi"/>
          <w:i/>
          <w:color w:val="666666"/>
        </w:rPr>
        <w:t>años de trayectoria</w:t>
      </w:r>
      <w:r w:rsidR="00CD4A16" w:rsidRPr="00235183">
        <w:rPr>
          <w:rFonts w:asciiTheme="minorHAnsi" w:hAnsiTheme="minorHAnsi" w:cstheme="minorHAnsi"/>
          <w:i/>
          <w:color w:val="666666"/>
        </w:rPr>
        <w:t xml:space="preserve">, </w:t>
      </w:r>
      <w:r w:rsidRPr="00235183">
        <w:rPr>
          <w:rFonts w:asciiTheme="minorHAnsi" w:hAnsiTheme="minorHAnsi" w:cstheme="minorHAnsi"/>
          <w:i/>
          <w:color w:val="666666"/>
        </w:rPr>
        <w:t xml:space="preserve">especialistas en </w:t>
      </w:r>
      <w:r w:rsidR="00C43217" w:rsidRPr="00235183">
        <w:rPr>
          <w:rFonts w:asciiTheme="minorHAnsi" w:hAnsiTheme="minorHAnsi" w:cstheme="minorHAnsi"/>
          <w:i/>
          <w:color w:val="666666"/>
        </w:rPr>
        <w:t xml:space="preserve">las </w:t>
      </w:r>
      <w:r w:rsidRPr="00235183">
        <w:rPr>
          <w:rFonts w:asciiTheme="minorHAnsi" w:hAnsiTheme="minorHAnsi" w:cstheme="minorHAnsi"/>
          <w:i/>
          <w:color w:val="666666"/>
        </w:rPr>
        <w:t xml:space="preserve">áreas </w:t>
      </w:r>
      <w:r w:rsidR="00CD4A16" w:rsidRPr="00235183">
        <w:rPr>
          <w:rFonts w:asciiTheme="minorHAnsi" w:hAnsiTheme="minorHAnsi" w:cstheme="minorHAnsi"/>
          <w:i/>
          <w:color w:val="666666"/>
        </w:rPr>
        <w:t xml:space="preserve">impositiva, </w:t>
      </w:r>
      <w:r w:rsidR="00235183" w:rsidRPr="00235183">
        <w:rPr>
          <w:rFonts w:asciiTheme="minorHAnsi" w:hAnsiTheme="minorHAnsi" w:cstheme="minorHAnsi"/>
          <w:i/>
          <w:color w:val="666666"/>
        </w:rPr>
        <w:t xml:space="preserve">contable, </w:t>
      </w:r>
      <w:r w:rsidR="00C43217" w:rsidRPr="00235183">
        <w:rPr>
          <w:rFonts w:asciiTheme="minorHAnsi" w:hAnsiTheme="minorHAnsi" w:cstheme="minorHAnsi"/>
          <w:i/>
          <w:color w:val="666666"/>
        </w:rPr>
        <w:t xml:space="preserve">financiera, </w:t>
      </w:r>
      <w:r w:rsidR="00CD4A16" w:rsidRPr="00235183">
        <w:rPr>
          <w:rFonts w:asciiTheme="minorHAnsi" w:hAnsiTheme="minorHAnsi" w:cstheme="minorHAnsi"/>
          <w:i/>
          <w:color w:val="666666"/>
        </w:rPr>
        <w:t>laboral</w:t>
      </w:r>
      <w:r w:rsidR="00235183" w:rsidRPr="00235183">
        <w:rPr>
          <w:rFonts w:asciiTheme="minorHAnsi" w:hAnsiTheme="minorHAnsi" w:cstheme="minorHAnsi"/>
          <w:i/>
          <w:color w:val="666666"/>
        </w:rPr>
        <w:t xml:space="preserve"> y previsional</w:t>
      </w:r>
      <w:r w:rsidR="00CD4A16" w:rsidRPr="00235183">
        <w:rPr>
          <w:rFonts w:asciiTheme="minorHAnsi" w:hAnsiTheme="minorHAnsi" w:cstheme="minorHAnsi"/>
          <w:i/>
          <w:color w:val="666666"/>
        </w:rPr>
        <w:t xml:space="preserve">, asesorando </w:t>
      </w:r>
      <w:r w:rsidRPr="00235183">
        <w:rPr>
          <w:rFonts w:asciiTheme="minorHAnsi" w:hAnsiTheme="minorHAnsi" w:cstheme="minorHAnsi"/>
          <w:i/>
          <w:color w:val="666666"/>
        </w:rPr>
        <w:t xml:space="preserve">a personas </w:t>
      </w:r>
      <w:r w:rsidR="00C43217" w:rsidRPr="00235183">
        <w:rPr>
          <w:rFonts w:asciiTheme="minorHAnsi" w:hAnsiTheme="minorHAnsi" w:cstheme="minorHAnsi"/>
          <w:i/>
          <w:color w:val="666666"/>
        </w:rPr>
        <w:t>y empresas.</w:t>
      </w:r>
    </w:p>
    <w:p w:rsidR="00B807F1" w:rsidRPr="00235183" w:rsidRDefault="00235183" w:rsidP="00C43217">
      <w:pPr>
        <w:pStyle w:val="about-text"/>
        <w:spacing w:before="0" w:beforeAutospacing="0" w:after="182" w:afterAutospacing="0" w:line="315" w:lineRule="atLeast"/>
        <w:rPr>
          <w:rFonts w:asciiTheme="minorHAnsi" w:hAnsiTheme="minorHAnsi" w:cstheme="minorHAnsi"/>
          <w:i/>
        </w:rPr>
      </w:pPr>
      <w:r w:rsidRPr="00235183">
        <w:rPr>
          <w:rFonts w:asciiTheme="minorHAnsi" w:hAnsiTheme="minorHAnsi" w:cstheme="minorHAnsi"/>
          <w:i/>
          <w:color w:val="666666"/>
        </w:rPr>
        <w:t>B</w:t>
      </w:r>
      <w:r w:rsidR="00C43217" w:rsidRPr="00235183">
        <w:rPr>
          <w:rFonts w:asciiTheme="minorHAnsi" w:hAnsiTheme="minorHAnsi" w:cstheme="minorHAnsi"/>
          <w:i/>
          <w:color w:val="666666"/>
        </w:rPr>
        <w:t>rinda</w:t>
      </w:r>
      <w:r w:rsidRPr="00235183">
        <w:rPr>
          <w:rFonts w:asciiTheme="minorHAnsi" w:hAnsiTheme="minorHAnsi" w:cstheme="minorHAnsi"/>
          <w:i/>
          <w:color w:val="666666"/>
        </w:rPr>
        <w:t xml:space="preserve">mos </w:t>
      </w:r>
      <w:r w:rsidR="00C43217" w:rsidRPr="00235183">
        <w:rPr>
          <w:rFonts w:asciiTheme="minorHAnsi" w:hAnsiTheme="minorHAnsi" w:cstheme="minorHAnsi"/>
          <w:i/>
          <w:color w:val="666666"/>
        </w:rPr>
        <w:t>soluciones  a medida</w:t>
      </w:r>
      <w:r w:rsidR="00B0352F" w:rsidRPr="00235183">
        <w:rPr>
          <w:rFonts w:asciiTheme="minorHAnsi" w:hAnsiTheme="minorHAnsi" w:cstheme="minorHAnsi"/>
          <w:i/>
          <w:color w:val="666666"/>
        </w:rPr>
        <w:t>, facilitando</w:t>
      </w:r>
      <w:r w:rsidR="00C43217" w:rsidRPr="00235183">
        <w:rPr>
          <w:rFonts w:asciiTheme="minorHAnsi" w:hAnsiTheme="minorHAnsi" w:cstheme="minorHAnsi"/>
          <w:i/>
          <w:color w:val="666666"/>
        </w:rPr>
        <w:t xml:space="preserve"> el desarrollo de los proyectos  de nuestros clientes. En un contexto de permanente cambio, </w:t>
      </w:r>
      <w:r w:rsidR="00B807F1" w:rsidRPr="00235183">
        <w:rPr>
          <w:rFonts w:asciiTheme="minorHAnsi" w:hAnsiTheme="minorHAnsi" w:cstheme="minorHAnsi"/>
          <w:i/>
          <w:color w:val="666666"/>
        </w:rPr>
        <w:t xml:space="preserve">resulta imprescindible contar con un buen asesoramiento profesional, que procure arribar a una adecuada y </w:t>
      </w:r>
      <w:r w:rsidR="00C43217" w:rsidRPr="00235183">
        <w:rPr>
          <w:rFonts w:asciiTheme="minorHAnsi" w:hAnsiTheme="minorHAnsi" w:cstheme="minorHAnsi"/>
          <w:i/>
          <w:color w:val="666666"/>
        </w:rPr>
        <w:t xml:space="preserve">rápida </w:t>
      </w:r>
      <w:r w:rsidR="00B807F1" w:rsidRPr="00235183">
        <w:rPr>
          <w:rFonts w:asciiTheme="minorHAnsi" w:hAnsiTheme="minorHAnsi" w:cstheme="minorHAnsi"/>
          <w:i/>
          <w:color w:val="666666"/>
        </w:rPr>
        <w:t>solución.</w:t>
      </w:r>
    </w:p>
    <w:p w:rsidR="00252971" w:rsidRPr="00235183" w:rsidRDefault="00252971">
      <w:pPr>
        <w:rPr>
          <w:rFonts w:cstheme="minorHAnsi"/>
          <w:i/>
          <w:sz w:val="24"/>
          <w:szCs w:val="24"/>
          <w:highlight w:val="green"/>
        </w:rPr>
      </w:pPr>
    </w:p>
    <w:p w:rsidR="00D7439B" w:rsidRPr="00235183" w:rsidRDefault="00302AAE" w:rsidP="004108D4">
      <w:pPr>
        <w:pBdr>
          <w:bottom w:val="single" w:sz="4" w:space="1" w:color="auto"/>
        </w:pBdr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  <w:highlight w:val="green"/>
        </w:rPr>
        <w:t>Sericios</w:t>
      </w:r>
    </w:p>
    <w:p w:rsidR="006D4CEF" w:rsidRDefault="006D4CEF" w:rsidP="00252971">
      <w:pPr>
        <w:pStyle w:val="Ttulo3"/>
        <w:shd w:val="clear" w:color="auto" w:fill="FFFFFF"/>
        <w:spacing w:line="387" w:lineRule="atLeast"/>
        <w:jc w:val="center"/>
        <w:rPr>
          <w:rFonts w:asciiTheme="minorHAnsi" w:hAnsiTheme="minorHAnsi" w:cstheme="minorHAnsi"/>
          <w:b w:val="0"/>
          <w:bCs w:val="0"/>
          <w:i/>
          <w:color w:val="F58220"/>
          <w:sz w:val="24"/>
          <w:szCs w:val="24"/>
        </w:rPr>
      </w:pPr>
    </w:p>
    <w:p w:rsidR="00252971" w:rsidRPr="00235183" w:rsidRDefault="00235183" w:rsidP="00252971">
      <w:pPr>
        <w:pStyle w:val="Ttulo3"/>
        <w:shd w:val="clear" w:color="auto" w:fill="FFFFFF"/>
        <w:spacing w:line="387" w:lineRule="atLeast"/>
        <w:jc w:val="center"/>
        <w:rPr>
          <w:rFonts w:asciiTheme="minorHAnsi" w:hAnsiTheme="minorHAnsi" w:cstheme="minorHAnsi"/>
          <w:b w:val="0"/>
          <w:bCs w:val="0"/>
          <w:i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i/>
          <w:color w:val="F58220"/>
          <w:sz w:val="24"/>
          <w:szCs w:val="24"/>
        </w:rPr>
        <w:t>Impuestos</w:t>
      </w:r>
    </w:p>
    <w:p w:rsidR="003E5538" w:rsidRPr="00235183" w:rsidRDefault="003E5538" w:rsidP="003E553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Inscripciones en organismos de contralor</w:t>
      </w:r>
    </w:p>
    <w:p w:rsidR="003E5538" w:rsidRPr="00235183" w:rsidRDefault="003E5538" w:rsidP="003E553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Liquidación de impuestos nacionales y provinciales</w:t>
      </w:r>
    </w:p>
    <w:p w:rsidR="00252971" w:rsidRPr="00235183" w:rsidRDefault="00252971" w:rsidP="0025297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Asesoramiento impositivo integral</w:t>
      </w:r>
    </w:p>
    <w:p w:rsidR="00252971" w:rsidRPr="00235183" w:rsidRDefault="00252971" w:rsidP="0025297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Regularizaciones impositivas, previsionales y aduaneras</w:t>
      </w:r>
    </w:p>
    <w:p w:rsidR="00252971" w:rsidRPr="00235183" w:rsidRDefault="00252971" w:rsidP="0025297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Liquidación de impuestos nacionales y provinciales</w:t>
      </w:r>
    </w:p>
    <w:p w:rsidR="00252971" w:rsidRPr="00235183" w:rsidRDefault="00252971" w:rsidP="0025297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Liquidación de tasas municipales</w:t>
      </w:r>
    </w:p>
    <w:p w:rsidR="00252971" w:rsidRPr="00235183" w:rsidRDefault="003E5538" w:rsidP="0025297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F</w:t>
      </w:r>
      <w:r w:rsidR="00252971" w:rsidRPr="00235183">
        <w:rPr>
          <w:rFonts w:cstheme="minorHAnsi"/>
          <w:i/>
          <w:sz w:val="24"/>
          <w:szCs w:val="24"/>
        </w:rPr>
        <w:t>iscalizaci</w:t>
      </w:r>
      <w:r w:rsidRPr="00235183">
        <w:rPr>
          <w:rFonts w:cstheme="minorHAnsi"/>
          <w:i/>
          <w:sz w:val="24"/>
          <w:szCs w:val="24"/>
        </w:rPr>
        <w:t xml:space="preserve">ones  </w:t>
      </w:r>
    </w:p>
    <w:p w:rsidR="00252971" w:rsidRPr="00235183" w:rsidRDefault="00252971" w:rsidP="0025297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Presentación de moratorias y planes de facilidades de pago</w:t>
      </w:r>
    </w:p>
    <w:p w:rsidR="00252971" w:rsidRPr="00235183" w:rsidRDefault="00812A07" w:rsidP="0025297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Planificación Impositiva y financiera</w:t>
      </w:r>
      <w:r w:rsidR="003E5538" w:rsidRPr="00235183">
        <w:rPr>
          <w:rFonts w:cstheme="minorHAnsi"/>
          <w:i/>
          <w:sz w:val="24"/>
          <w:szCs w:val="24"/>
        </w:rPr>
        <w:t xml:space="preserve"> - </w:t>
      </w:r>
    </w:p>
    <w:p w:rsidR="00252971" w:rsidRPr="00235183" w:rsidRDefault="00252971" w:rsidP="0025297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Auditoría Fiscal</w:t>
      </w:r>
      <w:r w:rsidR="003E5538" w:rsidRPr="00235183">
        <w:rPr>
          <w:rFonts w:cstheme="minorHAnsi"/>
          <w:i/>
          <w:sz w:val="24"/>
          <w:szCs w:val="24"/>
        </w:rPr>
        <w:t xml:space="preserve"> – contable </w:t>
      </w:r>
    </w:p>
    <w:p w:rsidR="00252971" w:rsidRPr="00235183" w:rsidRDefault="00252971" w:rsidP="00D159DA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</w:p>
    <w:p w:rsidR="00252971" w:rsidRPr="00235183" w:rsidRDefault="00252971" w:rsidP="00252971">
      <w:pPr>
        <w:pStyle w:val="Ttulo3"/>
        <w:shd w:val="clear" w:color="auto" w:fill="FFFFFF"/>
        <w:spacing w:line="387" w:lineRule="atLeast"/>
        <w:jc w:val="center"/>
        <w:rPr>
          <w:rFonts w:asciiTheme="minorHAnsi" w:hAnsiTheme="minorHAnsi" w:cstheme="minorHAnsi"/>
          <w:b w:val="0"/>
          <w:bCs w:val="0"/>
          <w:i/>
          <w:color w:val="F58220"/>
          <w:sz w:val="24"/>
          <w:szCs w:val="24"/>
        </w:rPr>
      </w:pPr>
      <w:r w:rsidRPr="00235183">
        <w:rPr>
          <w:rFonts w:asciiTheme="minorHAnsi" w:hAnsiTheme="minorHAnsi" w:cstheme="minorHAnsi"/>
          <w:b w:val="0"/>
          <w:bCs w:val="0"/>
          <w:i/>
          <w:color w:val="F58220"/>
          <w:sz w:val="24"/>
          <w:szCs w:val="24"/>
        </w:rPr>
        <w:t>Contabilidad y Auditoría</w:t>
      </w:r>
    </w:p>
    <w:p w:rsidR="00252971" w:rsidRPr="00235183" w:rsidRDefault="00252971" w:rsidP="002529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Asesoramiento contable integral</w:t>
      </w:r>
    </w:p>
    <w:p w:rsidR="00252971" w:rsidRPr="00235183" w:rsidRDefault="003E5538" w:rsidP="002529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Estados Contables</w:t>
      </w:r>
    </w:p>
    <w:p w:rsidR="00252971" w:rsidRPr="00235183" w:rsidRDefault="00252971" w:rsidP="002529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Certificaciones contables</w:t>
      </w:r>
    </w:p>
    <w:p w:rsidR="00252971" w:rsidRPr="00235183" w:rsidRDefault="00252971" w:rsidP="002529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Estados financieros, flujo de fondos para análisis crediticio por entidades financieras</w:t>
      </w:r>
    </w:p>
    <w:p w:rsidR="00252971" w:rsidRPr="00235183" w:rsidRDefault="00252971" w:rsidP="002529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Inventarios de bienes de cambio y de bienes de uso</w:t>
      </w:r>
    </w:p>
    <w:p w:rsidR="00252971" w:rsidRPr="00235183" w:rsidRDefault="00252971" w:rsidP="002529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Organización y copiado de libros contables</w:t>
      </w:r>
    </w:p>
    <w:p w:rsidR="00252971" w:rsidRPr="00235183" w:rsidRDefault="006D4CEF" w:rsidP="002529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Auditorías</w:t>
      </w:r>
    </w:p>
    <w:p w:rsidR="00252971" w:rsidRPr="00235183" w:rsidRDefault="00252971" w:rsidP="002529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Pericias contables</w:t>
      </w:r>
    </w:p>
    <w:p w:rsidR="003E5538" w:rsidRPr="00235183" w:rsidRDefault="003E5538" w:rsidP="00252971">
      <w:pPr>
        <w:pStyle w:val="Ttulo3"/>
        <w:shd w:val="clear" w:color="auto" w:fill="FFFFFF"/>
        <w:spacing w:line="387" w:lineRule="atLeast"/>
        <w:jc w:val="center"/>
        <w:rPr>
          <w:rFonts w:asciiTheme="minorHAnsi" w:hAnsiTheme="minorHAnsi" w:cstheme="minorHAnsi"/>
          <w:b w:val="0"/>
          <w:bCs w:val="0"/>
          <w:i/>
          <w:color w:val="F58220"/>
          <w:sz w:val="24"/>
          <w:szCs w:val="24"/>
        </w:rPr>
      </w:pPr>
    </w:p>
    <w:p w:rsidR="003E5538" w:rsidRPr="00235183" w:rsidRDefault="003E5538" w:rsidP="00252971">
      <w:pPr>
        <w:pStyle w:val="Ttulo3"/>
        <w:shd w:val="clear" w:color="auto" w:fill="FFFFFF"/>
        <w:spacing w:line="387" w:lineRule="atLeast"/>
        <w:jc w:val="center"/>
        <w:rPr>
          <w:rFonts w:asciiTheme="minorHAnsi" w:hAnsiTheme="minorHAnsi" w:cstheme="minorHAnsi"/>
          <w:b w:val="0"/>
          <w:bCs w:val="0"/>
          <w:i/>
          <w:color w:val="F58220"/>
          <w:sz w:val="24"/>
          <w:szCs w:val="24"/>
        </w:rPr>
      </w:pPr>
    </w:p>
    <w:p w:rsidR="003E5538" w:rsidRPr="00235183" w:rsidRDefault="003E5538" w:rsidP="00252971">
      <w:pPr>
        <w:pStyle w:val="Ttulo3"/>
        <w:shd w:val="clear" w:color="auto" w:fill="FFFFFF"/>
        <w:spacing w:line="387" w:lineRule="atLeast"/>
        <w:jc w:val="center"/>
        <w:rPr>
          <w:rFonts w:asciiTheme="minorHAnsi" w:hAnsiTheme="minorHAnsi" w:cstheme="minorHAnsi"/>
          <w:b w:val="0"/>
          <w:bCs w:val="0"/>
          <w:i/>
          <w:color w:val="F58220"/>
          <w:sz w:val="24"/>
          <w:szCs w:val="24"/>
        </w:rPr>
      </w:pPr>
    </w:p>
    <w:p w:rsidR="00252971" w:rsidRPr="00235183" w:rsidRDefault="00252971" w:rsidP="00252971">
      <w:pPr>
        <w:pStyle w:val="Ttulo3"/>
        <w:shd w:val="clear" w:color="auto" w:fill="FFFFFF"/>
        <w:spacing w:line="387" w:lineRule="atLeast"/>
        <w:jc w:val="center"/>
        <w:rPr>
          <w:rFonts w:asciiTheme="minorHAnsi" w:hAnsiTheme="minorHAnsi" w:cstheme="minorHAnsi"/>
          <w:b w:val="0"/>
          <w:bCs w:val="0"/>
          <w:i/>
          <w:color w:val="F58220"/>
          <w:sz w:val="24"/>
          <w:szCs w:val="24"/>
        </w:rPr>
      </w:pPr>
      <w:r w:rsidRPr="00235183">
        <w:rPr>
          <w:rFonts w:asciiTheme="minorHAnsi" w:hAnsiTheme="minorHAnsi" w:cstheme="minorHAnsi"/>
          <w:b w:val="0"/>
          <w:bCs w:val="0"/>
          <w:i/>
          <w:color w:val="F58220"/>
          <w:sz w:val="24"/>
          <w:szCs w:val="24"/>
        </w:rPr>
        <w:t>Financiera</w:t>
      </w:r>
    </w:p>
    <w:p w:rsidR="003E5538" w:rsidRDefault="003E5538" w:rsidP="002529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 xml:space="preserve">Compra de Monedas </w:t>
      </w:r>
    </w:p>
    <w:p w:rsidR="006D4CEF" w:rsidRPr="00235183" w:rsidRDefault="006D4CEF" w:rsidP="002529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Asesoramiento de apertura de cuentas en el exterior</w:t>
      </w:r>
    </w:p>
    <w:p w:rsidR="003E5538" w:rsidRPr="00235183" w:rsidRDefault="00252971" w:rsidP="003E5538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Renta fija</w:t>
      </w:r>
      <w:r w:rsidR="003E5538" w:rsidRPr="00235183">
        <w:rPr>
          <w:rFonts w:cstheme="minorHAnsi"/>
          <w:i/>
          <w:sz w:val="24"/>
          <w:szCs w:val="24"/>
        </w:rPr>
        <w:t>:</w:t>
      </w:r>
    </w:p>
    <w:p w:rsidR="00252971" w:rsidRPr="00235183" w:rsidRDefault="003E5538" w:rsidP="002529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Bonos</w:t>
      </w:r>
    </w:p>
    <w:p w:rsidR="003E5538" w:rsidRPr="00235183" w:rsidRDefault="003E5538" w:rsidP="003E553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Causiones</w:t>
      </w:r>
    </w:p>
    <w:p w:rsidR="003E5538" w:rsidRPr="00235183" w:rsidRDefault="003E5538" w:rsidP="003E553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Letes</w:t>
      </w:r>
    </w:p>
    <w:p w:rsidR="003E5538" w:rsidRPr="00235183" w:rsidRDefault="003E5538" w:rsidP="003E5538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Renta variable:</w:t>
      </w:r>
    </w:p>
    <w:p w:rsidR="006D4CEF" w:rsidRPr="00235183" w:rsidRDefault="006D4CEF" w:rsidP="006D4CE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Fondos Comunes de Inversión</w:t>
      </w:r>
    </w:p>
    <w:p w:rsidR="00252971" w:rsidRPr="00235183" w:rsidRDefault="00252971" w:rsidP="002529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Acciones</w:t>
      </w:r>
    </w:p>
    <w:p w:rsidR="00252971" w:rsidRPr="00235183" w:rsidRDefault="003E5538" w:rsidP="002529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C</w:t>
      </w:r>
      <w:r w:rsidR="00252971" w:rsidRPr="00235183">
        <w:rPr>
          <w:rFonts w:cstheme="minorHAnsi"/>
          <w:i/>
          <w:sz w:val="24"/>
          <w:szCs w:val="24"/>
        </w:rPr>
        <w:t>edears</w:t>
      </w:r>
    </w:p>
    <w:p w:rsidR="00252971" w:rsidRPr="00235183" w:rsidRDefault="00252971" w:rsidP="002529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Opciones</w:t>
      </w:r>
    </w:p>
    <w:p w:rsidR="003E5538" w:rsidRPr="00235183" w:rsidRDefault="003E5538" w:rsidP="002529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Criptomonedas</w:t>
      </w:r>
    </w:p>
    <w:p w:rsidR="00252971" w:rsidRPr="00235183" w:rsidRDefault="00252971" w:rsidP="00252971">
      <w:pPr>
        <w:pStyle w:val="Ttulo3"/>
        <w:shd w:val="clear" w:color="auto" w:fill="FFFFFF"/>
        <w:spacing w:line="387" w:lineRule="atLeast"/>
        <w:jc w:val="center"/>
        <w:rPr>
          <w:rFonts w:asciiTheme="minorHAnsi" w:hAnsiTheme="minorHAnsi" w:cstheme="minorHAnsi"/>
          <w:b w:val="0"/>
          <w:bCs w:val="0"/>
          <w:i/>
          <w:color w:val="F58220"/>
          <w:sz w:val="24"/>
          <w:szCs w:val="24"/>
        </w:rPr>
      </w:pPr>
      <w:r w:rsidRPr="00235183">
        <w:rPr>
          <w:rFonts w:asciiTheme="minorHAnsi" w:hAnsiTheme="minorHAnsi" w:cstheme="minorHAnsi"/>
          <w:b w:val="0"/>
          <w:bCs w:val="0"/>
          <w:i/>
          <w:color w:val="F58220"/>
          <w:sz w:val="24"/>
          <w:szCs w:val="24"/>
        </w:rPr>
        <w:t>Sociedades</w:t>
      </w:r>
    </w:p>
    <w:p w:rsidR="00252971" w:rsidRPr="00235183" w:rsidRDefault="00252971" w:rsidP="0025297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Elección del tipo societario adecuado a cada negocio</w:t>
      </w:r>
    </w:p>
    <w:p w:rsidR="00235183" w:rsidRPr="00235183" w:rsidRDefault="00235183" w:rsidP="0025297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Sociedades por acciones simplificadas</w:t>
      </w:r>
    </w:p>
    <w:p w:rsidR="00235183" w:rsidRPr="00235183" w:rsidRDefault="00235183" w:rsidP="0025297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Fideicomisos</w:t>
      </w:r>
    </w:p>
    <w:p w:rsidR="00235183" w:rsidRPr="00235183" w:rsidRDefault="00235183" w:rsidP="0025297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Asociaciones sin fines de lucro</w:t>
      </w:r>
    </w:p>
    <w:p w:rsidR="00252971" w:rsidRPr="00235183" w:rsidRDefault="00252971" w:rsidP="0025297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Constitución de Sociedades</w:t>
      </w:r>
      <w:r w:rsidR="00235183" w:rsidRPr="00235183">
        <w:rPr>
          <w:rFonts w:cstheme="minorHAnsi"/>
          <w:i/>
          <w:sz w:val="24"/>
          <w:szCs w:val="24"/>
        </w:rPr>
        <w:t xml:space="preserve"> - </w:t>
      </w:r>
      <w:r w:rsidRPr="00235183">
        <w:rPr>
          <w:rFonts w:cstheme="minorHAnsi"/>
          <w:i/>
          <w:sz w:val="24"/>
          <w:szCs w:val="24"/>
        </w:rPr>
        <w:t>Ciudad Autónoma de Buenos Aires y Provincia de Buenos Aires</w:t>
      </w:r>
    </w:p>
    <w:p w:rsidR="00252971" w:rsidRPr="00235183" w:rsidRDefault="00252971" w:rsidP="0025297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 xml:space="preserve">Trámites ante Inspección General de Justicia y la Dirección </w:t>
      </w:r>
      <w:r w:rsidR="003E5538" w:rsidRPr="00235183">
        <w:rPr>
          <w:rFonts w:cstheme="minorHAnsi"/>
          <w:i/>
          <w:sz w:val="24"/>
          <w:szCs w:val="24"/>
        </w:rPr>
        <w:t xml:space="preserve">Provincial </w:t>
      </w:r>
      <w:r w:rsidRPr="00235183">
        <w:rPr>
          <w:rFonts w:cstheme="minorHAnsi"/>
          <w:i/>
          <w:sz w:val="24"/>
          <w:szCs w:val="24"/>
        </w:rPr>
        <w:t>de Personas Jurídicas</w:t>
      </w:r>
    </w:p>
    <w:p w:rsidR="00252971" w:rsidRPr="00235183" w:rsidRDefault="00252971" w:rsidP="0025297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Disolución de sociedades</w:t>
      </w:r>
    </w:p>
    <w:p w:rsidR="00252971" w:rsidRPr="00235183" w:rsidRDefault="00252971" w:rsidP="0025297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Libros societarios</w:t>
      </w:r>
    </w:p>
    <w:p w:rsidR="00252971" w:rsidRPr="00235183" w:rsidRDefault="00252971" w:rsidP="0025297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Actas de asamblea y directorio</w:t>
      </w:r>
    </w:p>
    <w:p w:rsidR="00252971" w:rsidRPr="00235183" w:rsidRDefault="00252971" w:rsidP="0025297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Modificaciones de estatutos y contratos sociales</w:t>
      </w:r>
    </w:p>
    <w:p w:rsidR="00252971" w:rsidRPr="00235183" w:rsidRDefault="00252971" w:rsidP="0025297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</w:p>
    <w:p w:rsidR="00252971" w:rsidRPr="00235183" w:rsidRDefault="00252971" w:rsidP="00252971">
      <w:pPr>
        <w:pStyle w:val="Ttulo3"/>
        <w:shd w:val="clear" w:color="auto" w:fill="FFFFFF"/>
        <w:spacing w:line="387" w:lineRule="atLeast"/>
        <w:jc w:val="center"/>
        <w:rPr>
          <w:rFonts w:asciiTheme="minorHAnsi" w:hAnsiTheme="minorHAnsi" w:cstheme="minorHAnsi"/>
          <w:b w:val="0"/>
          <w:bCs w:val="0"/>
          <w:i/>
          <w:color w:val="F58220"/>
          <w:sz w:val="24"/>
          <w:szCs w:val="24"/>
        </w:rPr>
      </w:pPr>
      <w:r w:rsidRPr="00235183">
        <w:rPr>
          <w:rFonts w:asciiTheme="minorHAnsi" w:hAnsiTheme="minorHAnsi" w:cstheme="minorHAnsi"/>
          <w:b w:val="0"/>
          <w:bCs w:val="0"/>
          <w:i/>
          <w:color w:val="F58220"/>
          <w:sz w:val="24"/>
          <w:szCs w:val="24"/>
        </w:rPr>
        <w:lastRenderedPageBreak/>
        <w:t>Laboral</w:t>
      </w:r>
    </w:p>
    <w:p w:rsidR="00252971" w:rsidRPr="00235183" w:rsidRDefault="00252971" w:rsidP="0025297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Asesoramiento laboral integral</w:t>
      </w:r>
    </w:p>
    <w:p w:rsidR="00252971" w:rsidRPr="00235183" w:rsidRDefault="00252971" w:rsidP="0025297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Evaluación de distintas formas de contratación laboral</w:t>
      </w:r>
    </w:p>
    <w:p w:rsidR="00252971" w:rsidRPr="00235183" w:rsidRDefault="00274D7C" w:rsidP="0025297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Liquidación de sueldos</w:t>
      </w:r>
    </w:p>
    <w:p w:rsidR="00252971" w:rsidRPr="00235183" w:rsidRDefault="00274D7C" w:rsidP="0025297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C</w:t>
      </w:r>
      <w:r w:rsidR="00252971" w:rsidRPr="00235183">
        <w:rPr>
          <w:rFonts w:cstheme="minorHAnsi"/>
          <w:i/>
          <w:sz w:val="24"/>
          <w:szCs w:val="24"/>
        </w:rPr>
        <w:t>onvenios colectivos de trabajo</w:t>
      </w:r>
    </w:p>
    <w:p w:rsidR="00252971" w:rsidRPr="00235183" w:rsidRDefault="00252971" w:rsidP="0025297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Contratación de ART y Seguro de Vida Obligatorio</w:t>
      </w:r>
    </w:p>
    <w:p w:rsidR="00252971" w:rsidRPr="00235183" w:rsidRDefault="00252971" w:rsidP="0025297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Rúbrica de hojas móviles o libro de sueldos y jornales</w:t>
      </w:r>
    </w:p>
    <w:p w:rsidR="00252971" w:rsidRPr="00235183" w:rsidRDefault="00252971" w:rsidP="0025297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Atención de requerimientos de organismos de fiscalización y control</w:t>
      </w:r>
    </w:p>
    <w:p w:rsidR="00252971" w:rsidRDefault="00252971" w:rsidP="0025297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</w:rPr>
        <w:t>Cálculo de indemnizaciones</w:t>
      </w:r>
    </w:p>
    <w:p w:rsidR="00235183" w:rsidRDefault="00235183" w:rsidP="0023518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</w:p>
    <w:p w:rsidR="00F748BB" w:rsidRDefault="00F748BB" w:rsidP="0023518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</w:p>
    <w:p w:rsidR="00F748BB" w:rsidRDefault="00F748BB" w:rsidP="0023518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</w:p>
    <w:p w:rsidR="00F748BB" w:rsidRPr="00235183" w:rsidRDefault="00F748BB" w:rsidP="00F748B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Ver esto----------------------------------------------------------------------------------------------------------</w:t>
      </w:r>
    </w:p>
    <w:p w:rsidR="00252971" w:rsidRPr="00235183" w:rsidRDefault="00274D7C" w:rsidP="004108D4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  <w:r w:rsidRPr="00235183">
        <w:rPr>
          <w:rFonts w:cstheme="minorHAnsi"/>
          <w:i/>
          <w:sz w:val="24"/>
          <w:szCs w:val="24"/>
          <w:highlight w:val="yellow"/>
        </w:rPr>
        <w:t>SERIA PARA UN SU</w:t>
      </w:r>
      <w:r w:rsidR="00812A07" w:rsidRPr="00235183">
        <w:rPr>
          <w:rFonts w:cstheme="minorHAnsi"/>
          <w:i/>
          <w:sz w:val="24"/>
          <w:szCs w:val="24"/>
          <w:highlight w:val="yellow"/>
        </w:rPr>
        <w:t>B</w:t>
      </w:r>
      <w:r w:rsidRPr="00235183">
        <w:rPr>
          <w:rFonts w:cstheme="minorHAnsi"/>
          <w:i/>
          <w:sz w:val="24"/>
          <w:szCs w:val="24"/>
          <w:highlight w:val="yellow"/>
        </w:rPr>
        <w:t xml:space="preserve">-MENU </w:t>
      </w:r>
      <w:r w:rsidR="006D4CEF">
        <w:rPr>
          <w:rFonts w:cstheme="minorHAnsi"/>
          <w:i/>
          <w:sz w:val="24"/>
          <w:szCs w:val="24"/>
          <w:highlight w:val="yellow"/>
        </w:rPr>
        <w:t xml:space="preserve">-  </w:t>
      </w:r>
      <w:r w:rsidRPr="00235183">
        <w:rPr>
          <w:rFonts w:cstheme="minorHAnsi"/>
          <w:i/>
          <w:sz w:val="24"/>
          <w:szCs w:val="24"/>
          <w:highlight w:val="yellow"/>
        </w:rPr>
        <w:t>FINANCIERO</w:t>
      </w:r>
    </w:p>
    <w:p w:rsidR="00274D7C" w:rsidRPr="00235183" w:rsidRDefault="00274D7C" w:rsidP="004108D4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sz w:val="24"/>
          <w:szCs w:val="24"/>
        </w:rPr>
      </w:pPr>
    </w:p>
    <w:p w:rsidR="006D4CEF" w:rsidRDefault="003E5538" w:rsidP="006D4CEF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cstheme="minorHAnsi"/>
          <w:b/>
          <w:i/>
          <w:sz w:val="24"/>
          <w:szCs w:val="24"/>
        </w:rPr>
      </w:pPr>
      <w:r w:rsidRPr="006D4CEF">
        <w:rPr>
          <w:rFonts w:cstheme="minorHAnsi"/>
          <w:b/>
          <w:i/>
          <w:sz w:val="24"/>
          <w:szCs w:val="24"/>
        </w:rPr>
        <w:t>Renta fija</w:t>
      </w:r>
    </w:p>
    <w:p w:rsidR="006D4CEF" w:rsidRDefault="006D4CEF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Bonos:</w:t>
      </w:r>
    </w:p>
    <w:p w:rsidR="00812A07" w:rsidRPr="006D4CEF" w:rsidRDefault="00812A07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z w:val="24"/>
          <w:szCs w:val="24"/>
        </w:rPr>
      </w:pPr>
      <w:r w:rsidRPr="006D4CEF">
        <w:rPr>
          <w:rFonts w:cstheme="minorHAnsi"/>
          <w:i/>
          <w:sz w:val="24"/>
          <w:szCs w:val="24"/>
        </w:rPr>
        <w:t>Los bonos son instrumentos de renta fija, los cuales son emisiones de deuda donde los inversores son los prestamistas y el emisor el que toma la deuda. Pueden ser tanto en el ámbito público (el estado) y empresas (Obligaciones negociables). La emisión de los mismos puede ser tanto en dólares como pesos argentinos.</w:t>
      </w:r>
    </w:p>
    <w:p w:rsidR="006D4CEF" w:rsidRPr="006D4CEF" w:rsidRDefault="006D4CEF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pacing w:val="4"/>
          <w:sz w:val="24"/>
          <w:szCs w:val="24"/>
        </w:rPr>
      </w:pPr>
      <w:r w:rsidRPr="006D4CEF">
        <w:rPr>
          <w:rFonts w:cstheme="minorHAnsi"/>
          <w:i/>
          <w:spacing w:val="4"/>
          <w:sz w:val="24"/>
          <w:szCs w:val="24"/>
        </w:rPr>
        <w:t>Cauciones</w:t>
      </w:r>
    </w:p>
    <w:p w:rsidR="006D4CEF" w:rsidRPr="006D4CEF" w:rsidRDefault="006D4CEF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pacing w:val="4"/>
          <w:sz w:val="24"/>
          <w:szCs w:val="24"/>
        </w:rPr>
      </w:pPr>
      <w:r w:rsidRPr="006D4CEF">
        <w:rPr>
          <w:rFonts w:cstheme="minorHAnsi"/>
          <w:i/>
          <w:spacing w:val="4"/>
          <w:sz w:val="24"/>
          <w:szCs w:val="24"/>
        </w:rPr>
        <w:t>Son similares a los plazo fijo pero con la diferencia que el dinero se lo prestas a otro inversor y no a un banco. Esta operación está garantizada por ByMA (Bolsas y Mercados Argentinos), las mismas son de corto plazo, 1 a 120 días. Una vez concluido el plazo, el tomador tiene que devolver el dinero al colocador (capital) más intereses pactados.</w:t>
      </w:r>
    </w:p>
    <w:p w:rsidR="006D4CEF" w:rsidRPr="006D4CEF" w:rsidRDefault="006D4CEF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pacing w:val="4"/>
          <w:sz w:val="24"/>
          <w:szCs w:val="24"/>
        </w:rPr>
      </w:pPr>
      <w:r w:rsidRPr="006D4CEF">
        <w:rPr>
          <w:rFonts w:cstheme="minorHAnsi"/>
          <w:i/>
          <w:spacing w:val="4"/>
          <w:sz w:val="24"/>
          <w:szCs w:val="24"/>
        </w:rPr>
        <w:t>Letes</w:t>
      </w:r>
    </w:p>
    <w:p w:rsidR="006D4CEF" w:rsidRPr="006D4CEF" w:rsidRDefault="006D4CEF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pacing w:val="4"/>
          <w:sz w:val="24"/>
          <w:szCs w:val="24"/>
        </w:rPr>
      </w:pPr>
      <w:r w:rsidRPr="006D4CEF">
        <w:rPr>
          <w:rFonts w:cstheme="minorHAnsi"/>
          <w:i/>
          <w:spacing w:val="4"/>
          <w:sz w:val="24"/>
          <w:szCs w:val="24"/>
        </w:rPr>
        <w:t xml:space="preserve">Son títulos emitidos en pesos o dólares de corto plazo, los mismos son emitidos por el Tesoro Nacional. Al final del periodo establecido por el tesoro, el inversor recibe el </w:t>
      </w:r>
      <w:r w:rsidRPr="006D4CEF">
        <w:rPr>
          <w:rFonts w:cstheme="minorHAnsi"/>
          <w:i/>
          <w:spacing w:val="4"/>
          <w:sz w:val="24"/>
          <w:szCs w:val="24"/>
        </w:rPr>
        <w:lastRenderedPageBreak/>
        <w:t>capital invertido más intereses correspondientes previamente acordados en la emisión del título.</w:t>
      </w:r>
    </w:p>
    <w:p w:rsidR="006D4CEF" w:rsidRDefault="006D4CEF" w:rsidP="006D4CEF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cstheme="minorHAnsi"/>
          <w:b/>
          <w:i/>
          <w:sz w:val="24"/>
          <w:szCs w:val="24"/>
        </w:rPr>
      </w:pPr>
    </w:p>
    <w:p w:rsidR="006D4CEF" w:rsidRDefault="006D4CEF" w:rsidP="006D4CEF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cstheme="minorHAnsi"/>
          <w:b/>
          <w:i/>
          <w:sz w:val="24"/>
          <w:szCs w:val="24"/>
        </w:rPr>
      </w:pPr>
      <w:r w:rsidRPr="006D4CEF">
        <w:rPr>
          <w:rFonts w:cstheme="minorHAnsi"/>
          <w:b/>
          <w:i/>
          <w:sz w:val="24"/>
          <w:szCs w:val="24"/>
        </w:rPr>
        <w:t xml:space="preserve">Renta </w:t>
      </w:r>
      <w:r>
        <w:rPr>
          <w:rFonts w:cstheme="minorHAnsi"/>
          <w:b/>
          <w:i/>
          <w:sz w:val="24"/>
          <w:szCs w:val="24"/>
        </w:rPr>
        <w:t>Variable</w:t>
      </w:r>
    </w:p>
    <w:p w:rsidR="00812A07" w:rsidRPr="006D4CEF" w:rsidRDefault="00812A07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z w:val="24"/>
          <w:szCs w:val="24"/>
        </w:rPr>
      </w:pPr>
      <w:r w:rsidRPr="006D4CEF">
        <w:rPr>
          <w:rFonts w:cstheme="minorHAnsi"/>
          <w:i/>
          <w:sz w:val="24"/>
          <w:szCs w:val="24"/>
        </w:rPr>
        <w:t>Acciones:</w:t>
      </w:r>
    </w:p>
    <w:p w:rsidR="00812A07" w:rsidRPr="006D4CEF" w:rsidRDefault="00812A07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z w:val="24"/>
          <w:szCs w:val="24"/>
        </w:rPr>
      </w:pPr>
      <w:r w:rsidRPr="006D4CEF">
        <w:rPr>
          <w:rFonts w:cstheme="minorHAnsi"/>
          <w:i/>
          <w:sz w:val="24"/>
          <w:szCs w:val="24"/>
        </w:rPr>
        <w:t>Es una participación que se adquiere de una compañía que cotiza en la bolsa. Son las partes iguales en las que se divide el capital social de una empresa, y se distribuye a través de sus accionistas. Al ir variando la cotización de la empresa, el accionista puede obtener ganancias o pérdidas en su valuación.</w:t>
      </w:r>
    </w:p>
    <w:p w:rsidR="00812A07" w:rsidRPr="006D4CEF" w:rsidRDefault="00812A07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z w:val="24"/>
          <w:szCs w:val="24"/>
        </w:rPr>
      </w:pPr>
      <w:r w:rsidRPr="006D4CEF">
        <w:rPr>
          <w:rFonts w:cstheme="minorHAnsi"/>
          <w:i/>
          <w:sz w:val="24"/>
          <w:szCs w:val="24"/>
        </w:rPr>
        <w:t>En Argentina las acciones se comercializan en ByMA y se realiza de forma electrónica. El precio se negocia a través de oferta y demanda, bajo el principio de Prioridad Precio-Tiempo, es decir, acorde a la cantidad de personas queriendo vender y comprar. Cuando coincide el precio de una oferta de compra con uno de venta se concreta la operación.</w:t>
      </w:r>
    </w:p>
    <w:p w:rsidR="003E5538" w:rsidRPr="006D4CEF" w:rsidRDefault="003E5538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pacing w:val="4"/>
          <w:sz w:val="24"/>
          <w:szCs w:val="24"/>
        </w:rPr>
      </w:pPr>
      <w:r w:rsidRPr="006D4CEF">
        <w:rPr>
          <w:rFonts w:cstheme="minorHAnsi"/>
          <w:i/>
          <w:spacing w:val="4"/>
          <w:sz w:val="24"/>
          <w:szCs w:val="24"/>
        </w:rPr>
        <w:t>Cedears</w:t>
      </w:r>
    </w:p>
    <w:p w:rsidR="00812A07" w:rsidRPr="006D4CEF" w:rsidRDefault="00812A07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pacing w:val="4"/>
          <w:sz w:val="24"/>
          <w:szCs w:val="24"/>
        </w:rPr>
      </w:pPr>
      <w:r w:rsidRPr="006D4CEF">
        <w:rPr>
          <w:rFonts w:cstheme="minorHAnsi"/>
          <w:i/>
          <w:spacing w:val="4"/>
          <w:sz w:val="24"/>
          <w:szCs w:val="24"/>
        </w:rPr>
        <w:t>Son certificados que representan acciones de otros mercados que no es el argentino. Las mismas cotizan en Pesos Argentinos.</w:t>
      </w:r>
    </w:p>
    <w:p w:rsidR="00812A07" w:rsidRPr="006D4CEF" w:rsidRDefault="00812A07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pacing w:val="4"/>
          <w:sz w:val="24"/>
          <w:szCs w:val="24"/>
        </w:rPr>
      </w:pPr>
      <w:r w:rsidRPr="006D4CEF">
        <w:rPr>
          <w:rFonts w:cstheme="minorHAnsi"/>
          <w:i/>
          <w:spacing w:val="4"/>
          <w:sz w:val="24"/>
          <w:szCs w:val="24"/>
        </w:rPr>
        <w:t>El cedear tiene un ratio de conversión que será determinado según cada acción en particular. Los cedears pueden emitirlos las cajas de valores autorizadas a operar, los bancos comerciales o de inversión y compañías financieras autorizada para operar por el Banco Central de la República Argentina (BCRA).</w:t>
      </w:r>
    </w:p>
    <w:p w:rsidR="003E5538" w:rsidRPr="006D4CEF" w:rsidRDefault="003E5538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pacing w:val="4"/>
          <w:sz w:val="24"/>
          <w:szCs w:val="24"/>
        </w:rPr>
      </w:pPr>
      <w:r w:rsidRPr="006D4CEF">
        <w:rPr>
          <w:rFonts w:cstheme="minorHAnsi"/>
          <w:i/>
          <w:spacing w:val="4"/>
          <w:sz w:val="24"/>
          <w:szCs w:val="24"/>
        </w:rPr>
        <w:t>Opciones</w:t>
      </w:r>
    </w:p>
    <w:p w:rsidR="00812A07" w:rsidRPr="006D4CEF" w:rsidRDefault="00812A07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pacing w:val="4"/>
          <w:sz w:val="24"/>
          <w:szCs w:val="24"/>
        </w:rPr>
      </w:pPr>
      <w:r w:rsidRPr="006D4CEF">
        <w:rPr>
          <w:rFonts w:cstheme="minorHAnsi"/>
          <w:i/>
          <w:spacing w:val="4"/>
          <w:sz w:val="24"/>
          <w:szCs w:val="24"/>
        </w:rPr>
        <w:t>Son derivados financieros que, otorgan la opción de comprar (call) o la opción de vender (put) a un precio y una fecha determinada.</w:t>
      </w:r>
    </w:p>
    <w:p w:rsidR="00812A07" w:rsidRPr="006D4CEF" w:rsidRDefault="00812A07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pacing w:val="4"/>
          <w:sz w:val="24"/>
          <w:szCs w:val="24"/>
        </w:rPr>
      </w:pPr>
      <w:r w:rsidRPr="006D4CEF">
        <w:rPr>
          <w:rFonts w:cstheme="minorHAnsi"/>
          <w:i/>
          <w:spacing w:val="4"/>
          <w:sz w:val="24"/>
          <w:szCs w:val="24"/>
        </w:rPr>
        <w:t>Los componentes de esta operatoria a tener en cuenta son los siguientes:</w:t>
      </w:r>
    </w:p>
    <w:p w:rsidR="00812A07" w:rsidRPr="006D4CEF" w:rsidRDefault="00812A07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pacing w:val="4"/>
          <w:sz w:val="24"/>
          <w:szCs w:val="24"/>
        </w:rPr>
      </w:pPr>
      <w:r w:rsidRPr="006D4CEF">
        <w:rPr>
          <w:rFonts w:cstheme="minorHAnsi"/>
          <w:i/>
          <w:spacing w:val="4"/>
          <w:sz w:val="24"/>
          <w:szCs w:val="24"/>
        </w:rPr>
        <w:t>– Prima: comisión que paga el comprador de la opción.</w:t>
      </w:r>
    </w:p>
    <w:p w:rsidR="00812A07" w:rsidRPr="006D4CEF" w:rsidRDefault="00812A07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pacing w:val="4"/>
          <w:sz w:val="24"/>
          <w:szCs w:val="24"/>
        </w:rPr>
      </w:pPr>
      <w:r w:rsidRPr="006D4CEF">
        <w:rPr>
          <w:rFonts w:cstheme="minorHAnsi"/>
          <w:i/>
          <w:spacing w:val="4"/>
          <w:sz w:val="24"/>
          <w:szCs w:val="24"/>
        </w:rPr>
        <w:t>– Strike: precio determinado de la operación de compra/venta de la opción.</w:t>
      </w:r>
    </w:p>
    <w:p w:rsidR="003E5538" w:rsidRPr="006D4CEF" w:rsidRDefault="00812A07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pacing w:val="4"/>
          <w:sz w:val="24"/>
          <w:szCs w:val="24"/>
        </w:rPr>
      </w:pPr>
      <w:r w:rsidRPr="006D4CEF">
        <w:rPr>
          <w:rFonts w:cstheme="minorHAnsi"/>
          <w:i/>
          <w:spacing w:val="4"/>
          <w:sz w:val="24"/>
          <w:szCs w:val="24"/>
        </w:rPr>
        <w:t xml:space="preserve">El procedimiento es el siguiente: el comprador de una opción, paga la prima de la operación y adquiere el derecho, pero no la obligación, de realizar una transacción de compra (opción call) o de venta (opción put) de un instrumento dado a un determinado nivel de strike. La transacción se realiza en la fecha de vencimiento de la opción, pero </w:t>
      </w:r>
      <w:r w:rsidRPr="006D4CEF">
        <w:rPr>
          <w:rFonts w:cstheme="minorHAnsi"/>
          <w:i/>
          <w:spacing w:val="4"/>
          <w:sz w:val="24"/>
          <w:szCs w:val="24"/>
        </w:rPr>
        <w:lastRenderedPageBreak/>
        <w:t>el propietario de la opción tiene la posibilidad de revender en el mercado el instrumento adquirido en cualquier momento.</w:t>
      </w:r>
    </w:p>
    <w:p w:rsidR="003E5538" w:rsidRPr="006D4CEF" w:rsidRDefault="00812A07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pacing w:val="4"/>
          <w:sz w:val="24"/>
          <w:szCs w:val="24"/>
        </w:rPr>
      </w:pPr>
      <w:r w:rsidRPr="006D4CEF">
        <w:rPr>
          <w:rFonts w:cstheme="minorHAnsi"/>
          <w:i/>
          <w:spacing w:val="4"/>
          <w:sz w:val="24"/>
          <w:szCs w:val="24"/>
        </w:rPr>
        <w:t>LINK DE INTERES</w:t>
      </w:r>
    </w:p>
    <w:p w:rsidR="00812A07" w:rsidRPr="006D4CEF" w:rsidRDefault="00812A07" w:rsidP="006D4CEF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i/>
          <w:spacing w:val="4"/>
          <w:sz w:val="24"/>
          <w:szCs w:val="24"/>
        </w:rPr>
      </w:pPr>
    </w:p>
    <w:p w:rsidR="003E5538" w:rsidRPr="003E5538" w:rsidRDefault="003E5538" w:rsidP="006D4CEF">
      <w:pPr>
        <w:shd w:val="clear" w:color="auto" w:fill="FFFFFF"/>
        <w:spacing w:after="0" w:line="240" w:lineRule="auto"/>
        <w:jc w:val="both"/>
        <w:rPr>
          <w:rFonts w:eastAsia="Times New Roman" w:cstheme="minorHAnsi"/>
          <w:i/>
          <w:spacing w:val="5"/>
          <w:sz w:val="24"/>
          <w:szCs w:val="24"/>
          <w:lang w:eastAsia="es-AR"/>
        </w:rPr>
      </w:pPr>
      <w:r w:rsidRPr="006D4CEF">
        <w:rPr>
          <w:rFonts w:eastAsia="Times New Roman" w:cstheme="minorHAnsi"/>
          <w:i/>
          <w:noProof/>
          <w:spacing w:val="5"/>
          <w:sz w:val="24"/>
          <w:szCs w:val="24"/>
          <w:bdr w:val="single" w:sz="2" w:space="0" w:color="3C3C3B" w:frame="1"/>
          <w:lang w:eastAsia="es-AR"/>
        </w:rPr>
        <w:drawing>
          <wp:inline distT="0" distB="0" distL="0" distR="0">
            <wp:extent cx="3181350" cy="760730"/>
            <wp:effectExtent l="19050" t="0" r="0" b="0"/>
            <wp:docPr id="31" name="Imagen 31" descr="https://www.alfyinversiones.com.ar/wp-content/uploads/2019/04/logo-banco-central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alfyinversiones.com.ar/wp-content/uploads/2019/04/logo-banco-central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538" w:rsidRPr="003E5538" w:rsidRDefault="003E5538" w:rsidP="006D4CEF">
      <w:pPr>
        <w:shd w:val="clear" w:color="auto" w:fill="FFFFFF"/>
        <w:spacing w:after="0" w:line="240" w:lineRule="auto"/>
        <w:jc w:val="both"/>
        <w:rPr>
          <w:rFonts w:eastAsia="Times New Roman" w:cstheme="minorHAnsi"/>
          <w:i/>
          <w:spacing w:val="5"/>
          <w:sz w:val="24"/>
          <w:szCs w:val="24"/>
          <w:lang w:eastAsia="es-AR"/>
        </w:rPr>
      </w:pPr>
      <w:r w:rsidRPr="006D4CEF">
        <w:rPr>
          <w:rFonts w:eastAsia="Times New Roman" w:cstheme="minorHAnsi"/>
          <w:i/>
          <w:noProof/>
          <w:spacing w:val="5"/>
          <w:sz w:val="24"/>
          <w:szCs w:val="24"/>
          <w:lang w:eastAsia="es-AR"/>
        </w:rPr>
        <w:drawing>
          <wp:inline distT="0" distB="0" distL="0" distR="0">
            <wp:extent cx="1697990" cy="760730"/>
            <wp:effectExtent l="19050" t="0" r="0" b="0"/>
            <wp:docPr id="32" name="Imagen 32" descr="https://www.alfyinversiones.com.ar/wp-content/uploads/2019/04/logo-cnv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alfyinversiones.com.ar/wp-content/uploads/2019/04/logo-cnv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538" w:rsidRPr="003E5538" w:rsidRDefault="003E5538" w:rsidP="006D4CEF">
      <w:pPr>
        <w:shd w:val="clear" w:color="auto" w:fill="FFFFFF"/>
        <w:spacing w:after="0" w:line="240" w:lineRule="auto"/>
        <w:jc w:val="both"/>
        <w:rPr>
          <w:rFonts w:eastAsia="Times New Roman" w:cstheme="minorHAnsi"/>
          <w:i/>
          <w:spacing w:val="5"/>
          <w:sz w:val="24"/>
          <w:szCs w:val="24"/>
          <w:lang w:eastAsia="es-AR"/>
        </w:rPr>
      </w:pPr>
      <w:r w:rsidRPr="006D4CEF">
        <w:rPr>
          <w:rFonts w:eastAsia="Times New Roman" w:cstheme="minorHAnsi"/>
          <w:i/>
          <w:noProof/>
          <w:spacing w:val="5"/>
          <w:sz w:val="24"/>
          <w:szCs w:val="24"/>
          <w:lang w:eastAsia="es-AR"/>
        </w:rPr>
        <w:drawing>
          <wp:inline distT="0" distB="0" distL="0" distR="0">
            <wp:extent cx="1697990" cy="760730"/>
            <wp:effectExtent l="19050" t="0" r="0" b="0"/>
            <wp:docPr id="33" name="Imagen 33" descr="https://www.alfyinversiones.com.ar/wp-content/uploads/2019/04/logo-caja-de-valores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alfyinversiones.com.ar/wp-content/uploads/2019/04/logo-caja-de-valores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538" w:rsidRPr="003E5538" w:rsidRDefault="003E5538" w:rsidP="006D4CEF">
      <w:pPr>
        <w:shd w:val="clear" w:color="auto" w:fill="FFFFFF"/>
        <w:spacing w:after="0" w:line="240" w:lineRule="auto"/>
        <w:jc w:val="both"/>
        <w:rPr>
          <w:rFonts w:eastAsia="Times New Roman" w:cstheme="minorHAnsi"/>
          <w:i/>
          <w:spacing w:val="5"/>
          <w:sz w:val="24"/>
          <w:szCs w:val="24"/>
          <w:lang w:eastAsia="es-AR"/>
        </w:rPr>
      </w:pPr>
      <w:r w:rsidRPr="006D4CEF">
        <w:rPr>
          <w:rFonts w:eastAsia="Times New Roman" w:cstheme="minorHAnsi"/>
          <w:i/>
          <w:noProof/>
          <w:spacing w:val="5"/>
          <w:sz w:val="24"/>
          <w:szCs w:val="24"/>
          <w:lang w:eastAsia="es-AR"/>
        </w:rPr>
        <w:drawing>
          <wp:inline distT="0" distB="0" distL="0" distR="0">
            <wp:extent cx="1429385" cy="760730"/>
            <wp:effectExtent l="19050" t="0" r="0" b="0"/>
            <wp:docPr id="34" name="Imagen 34" descr="https://www.alfyinversiones.com.ar/wp-content/uploads/2019/04/logo-byma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alfyinversiones.com.ar/wp-content/uploads/2019/04/logo-byma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538" w:rsidRPr="003E5538" w:rsidRDefault="003E5538" w:rsidP="006D4CEF">
      <w:pPr>
        <w:shd w:val="clear" w:color="auto" w:fill="FFFFFF"/>
        <w:spacing w:after="0" w:line="240" w:lineRule="auto"/>
        <w:jc w:val="both"/>
        <w:rPr>
          <w:rFonts w:eastAsia="Times New Roman" w:cstheme="minorHAnsi"/>
          <w:i/>
          <w:spacing w:val="5"/>
          <w:sz w:val="24"/>
          <w:szCs w:val="24"/>
          <w:lang w:eastAsia="es-AR"/>
        </w:rPr>
      </w:pPr>
    </w:p>
    <w:p w:rsidR="00302AAE" w:rsidRPr="006D4CEF" w:rsidRDefault="00302AAE" w:rsidP="006D4CEF">
      <w:pPr>
        <w:jc w:val="both"/>
        <w:rPr>
          <w:rFonts w:cstheme="minorHAnsi"/>
          <w:i/>
          <w:sz w:val="24"/>
          <w:szCs w:val="24"/>
        </w:rPr>
      </w:pPr>
    </w:p>
    <w:p w:rsidR="00B807F1" w:rsidRPr="006D4CEF" w:rsidRDefault="004E4B60" w:rsidP="006D4CEF">
      <w:pPr>
        <w:pBdr>
          <w:bottom w:val="single" w:sz="4" w:space="1" w:color="auto"/>
        </w:pBdr>
        <w:jc w:val="both"/>
        <w:rPr>
          <w:rFonts w:cstheme="minorHAnsi"/>
          <w:i/>
          <w:sz w:val="24"/>
          <w:szCs w:val="24"/>
        </w:rPr>
      </w:pPr>
      <w:r w:rsidRPr="006D4CEF">
        <w:rPr>
          <w:rFonts w:cstheme="minorHAnsi"/>
          <w:i/>
          <w:sz w:val="24"/>
          <w:szCs w:val="24"/>
          <w:highlight w:val="green"/>
        </w:rPr>
        <w:t>conta</w:t>
      </w:r>
      <w:r w:rsidR="004108D4" w:rsidRPr="006D4CEF">
        <w:rPr>
          <w:rFonts w:cstheme="minorHAnsi"/>
          <w:i/>
          <w:sz w:val="24"/>
          <w:szCs w:val="24"/>
          <w:highlight w:val="green"/>
        </w:rPr>
        <w:t>c</w:t>
      </w:r>
      <w:r w:rsidRPr="006D4CEF">
        <w:rPr>
          <w:rFonts w:cstheme="minorHAnsi"/>
          <w:i/>
          <w:sz w:val="24"/>
          <w:szCs w:val="24"/>
          <w:highlight w:val="green"/>
        </w:rPr>
        <w:t>to</w:t>
      </w:r>
    </w:p>
    <w:p w:rsidR="00252971" w:rsidRPr="006D4CEF" w:rsidRDefault="00252971" w:rsidP="006D4CEF">
      <w:pPr>
        <w:pStyle w:val="Ttulo4"/>
        <w:spacing w:before="0" w:line="240" w:lineRule="atLeast"/>
        <w:jc w:val="both"/>
        <w:textAlignment w:val="baseline"/>
        <w:rPr>
          <w:rFonts w:asciiTheme="minorHAnsi" w:hAnsiTheme="minorHAnsi" w:cstheme="minorHAnsi"/>
          <w:b w:val="0"/>
          <w:bCs w:val="0"/>
          <w:color w:val="auto"/>
          <w:sz w:val="24"/>
          <w:szCs w:val="24"/>
          <w:bdr w:val="none" w:sz="0" w:space="0" w:color="auto" w:frame="1"/>
        </w:rPr>
      </w:pPr>
    </w:p>
    <w:p w:rsidR="004E4B60" w:rsidRPr="006D4CEF" w:rsidRDefault="004E4B60" w:rsidP="006D4CEF">
      <w:pPr>
        <w:pStyle w:val="Ttulo4"/>
        <w:spacing w:before="0" w:line="240" w:lineRule="atLeast"/>
        <w:jc w:val="both"/>
        <w:textAlignment w:val="baseline"/>
        <w:rPr>
          <w:rFonts w:asciiTheme="minorHAnsi" w:hAnsiTheme="minorHAnsi" w:cstheme="minorHAnsi"/>
          <w:b w:val="0"/>
          <w:bCs w:val="0"/>
          <w:color w:val="auto"/>
          <w:sz w:val="24"/>
          <w:szCs w:val="24"/>
          <w:bdr w:val="none" w:sz="0" w:space="0" w:color="auto" w:frame="1"/>
        </w:rPr>
      </w:pPr>
      <w:r w:rsidRPr="006D4CEF">
        <w:rPr>
          <w:rFonts w:asciiTheme="minorHAnsi" w:hAnsiTheme="minorHAnsi" w:cstheme="minorHAnsi"/>
          <w:b w:val="0"/>
          <w:bCs w:val="0"/>
          <w:color w:val="auto"/>
          <w:sz w:val="24"/>
          <w:szCs w:val="24"/>
          <w:bdr w:val="none" w:sz="0" w:space="0" w:color="auto" w:frame="1"/>
        </w:rPr>
        <w:t>Oficina en LA PLATA calle 5 Nº 2178</w:t>
      </w:r>
      <w:r w:rsidR="004108D4" w:rsidRPr="006D4CEF">
        <w:rPr>
          <w:rFonts w:asciiTheme="minorHAnsi" w:hAnsiTheme="minorHAnsi" w:cstheme="minorHAnsi"/>
          <w:b w:val="0"/>
          <w:bCs w:val="0"/>
          <w:color w:val="auto"/>
          <w:sz w:val="24"/>
          <w:szCs w:val="24"/>
          <w:bdr w:val="none" w:sz="0" w:space="0" w:color="auto" w:frame="1"/>
        </w:rPr>
        <w:t xml:space="preserve"> – La Plata</w:t>
      </w:r>
    </w:p>
    <w:p w:rsidR="00B807F1" w:rsidRPr="006D4CEF" w:rsidRDefault="00184451" w:rsidP="006D4CEF">
      <w:pPr>
        <w:pStyle w:val="Ttulo4"/>
        <w:spacing w:before="0" w:line="240" w:lineRule="atLeast"/>
        <w:jc w:val="both"/>
        <w:textAlignment w:val="baseline"/>
        <w:rPr>
          <w:rFonts w:asciiTheme="minorHAnsi" w:hAnsiTheme="minorHAnsi" w:cstheme="minorHAnsi"/>
          <w:b w:val="0"/>
          <w:bCs w:val="0"/>
          <w:color w:val="auto"/>
          <w:spacing w:val="15"/>
          <w:sz w:val="24"/>
          <w:szCs w:val="24"/>
        </w:rPr>
      </w:pPr>
      <w:hyperlink r:id="rId14" w:tgtFrame="_blank" w:history="1">
        <w:r w:rsidR="00B807F1" w:rsidRPr="006D4CEF">
          <w:rPr>
            <w:rStyle w:val="Hipervnculo"/>
            <w:rFonts w:asciiTheme="minorHAnsi" w:hAnsiTheme="minorHAnsi" w:cstheme="minorHAnsi"/>
            <w:b w:val="0"/>
            <w:bCs w:val="0"/>
            <w:color w:val="auto"/>
            <w:spacing w:val="15"/>
            <w:sz w:val="24"/>
            <w:szCs w:val="24"/>
            <w:u w:val="none"/>
            <w:bdr w:val="none" w:sz="0" w:space="0" w:color="auto" w:frame="1"/>
          </w:rPr>
          <w:t>Teléfono 0</w:t>
        </w:r>
        <w:r w:rsidR="004E4B60" w:rsidRPr="006D4CEF">
          <w:rPr>
            <w:rStyle w:val="Hipervnculo"/>
            <w:rFonts w:asciiTheme="minorHAnsi" w:hAnsiTheme="minorHAnsi" w:cstheme="minorHAnsi"/>
            <w:b w:val="0"/>
            <w:bCs w:val="0"/>
            <w:color w:val="auto"/>
            <w:spacing w:val="15"/>
            <w:sz w:val="24"/>
            <w:szCs w:val="24"/>
            <w:u w:val="none"/>
            <w:bdr w:val="none" w:sz="0" w:space="0" w:color="auto" w:frame="1"/>
          </w:rPr>
          <w:t>221- 5612609</w:t>
        </w:r>
      </w:hyperlink>
    </w:p>
    <w:p w:rsidR="00B807F1" w:rsidRPr="006D4CEF" w:rsidRDefault="00184451" w:rsidP="006D4CEF">
      <w:pPr>
        <w:spacing w:line="0" w:lineRule="auto"/>
        <w:jc w:val="both"/>
        <w:textAlignment w:val="baseline"/>
        <w:rPr>
          <w:rFonts w:cstheme="minorHAnsi"/>
          <w:i/>
          <w:spacing w:val="15"/>
          <w:sz w:val="24"/>
          <w:szCs w:val="24"/>
        </w:rPr>
      </w:pPr>
      <w:hyperlink r:id="rId15" w:tgtFrame="_blank" w:history="1">
        <w:r w:rsidR="00B807F1" w:rsidRPr="006D4CEF">
          <w:rPr>
            <w:rStyle w:val="et-waypoint"/>
            <w:rFonts w:cstheme="minorHAnsi"/>
            <w:i/>
            <w:spacing w:val="15"/>
            <w:sz w:val="24"/>
            <w:szCs w:val="24"/>
            <w:bdr w:val="none" w:sz="0" w:space="0" w:color="auto" w:frame="1"/>
          </w:rPr>
          <w:t></w:t>
        </w:r>
      </w:hyperlink>
    </w:p>
    <w:p w:rsidR="00B807F1" w:rsidRDefault="00184451" w:rsidP="006D4CEF">
      <w:pPr>
        <w:pStyle w:val="Ttulo4"/>
        <w:spacing w:before="0" w:line="240" w:lineRule="atLeast"/>
        <w:jc w:val="both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hyperlink r:id="rId16" w:history="1">
        <w:r w:rsidR="004E4B60" w:rsidRPr="006D4CEF">
          <w:rPr>
            <w:rStyle w:val="Hipervnculo"/>
            <w:rFonts w:asciiTheme="minorHAnsi" w:hAnsiTheme="minorHAnsi" w:cstheme="minorHAnsi"/>
            <w:b w:val="0"/>
            <w:bCs w:val="0"/>
            <w:color w:val="auto"/>
            <w:spacing w:val="15"/>
            <w:sz w:val="24"/>
            <w:szCs w:val="24"/>
            <w:u w:val="none"/>
            <w:bdr w:val="none" w:sz="0" w:space="0" w:color="auto" w:frame="1"/>
          </w:rPr>
          <w:t>consultas@estudiovioli.com.ar</w:t>
        </w:r>
      </w:hyperlink>
    </w:p>
    <w:p w:rsidR="006D4CEF" w:rsidRDefault="006D4CEF" w:rsidP="006D4CEF"/>
    <w:p w:rsidR="006D4CEF" w:rsidRDefault="006D4CEF" w:rsidP="006D4CEF"/>
    <w:p w:rsidR="006D4CEF" w:rsidRPr="006D4CEF" w:rsidRDefault="006D4CEF" w:rsidP="006D4CEF">
      <w:pPr>
        <w:rPr>
          <w:highlight w:val="yellow"/>
        </w:rPr>
      </w:pPr>
      <w:r w:rsidRPr="006D4CEF">
        <w:rPr>
          <w:highlight w:val="yellow"/>
        </w:rPr>
        <w:t xml:space="preserve">TENDRIA QUE CREAR </w:t>
      </w:r>
    </w:p>
    <w:p w:rsidR="006D4CEF" w:rsidRPr="006D4CEF" w:rsidRDefault="006D4CEF" w:rsidP="006D4CEF">
      <w:pPr>
        <w:rPr>
          <w:highlight w:val="yellow"/>
        </w:rPr>
      </w:pPr>
      <w:r w:rsidRPr="006D4CEF">
        <w:rPr>
          <w:highlight w:val="yellow"/>
        </w:rPr>
        <w:t>FACEBOOK</w:t>
      </w:r>
    </w:p>
    <w:p w:rsidR="006D4CEF" w:rsidRPr="006D4CEF" w:rsidRDefault="006D4CEF" w:rsidP="006D4CEF">
      <w:pPr>
        <w:rPr>
          <w:highlight w:val="yellow"/>
        </w:rPr>
      </w:pPr>
      <w:r w:rsidRPr="006D4CEF">
        <w:rPr>
          <w:highlight w:val="yellow"/>
        </w:rPr>
        <w:t>INSTAGRAM</w:t>
      </w:r>
    </w:p>
    <w:p w:rsidR="006D4CEF" w:rsidRPr="006D4CEF" w:rsidRDefault="006D4CEF" w:rsidP="006D4CEF">
      <w:r w:rsidRPr="006D4CEF">
        <w:rPr>
          <w:highlight w:val="yellow"/>
        </w:rPr>
        <w:t>WHATSAPP</w:t>
      </w:r>
    </w:p>
    <w:p w:rsidR="00B807F1" w:rsidRPr="006D4CEF" w:rsidRDefault="00B807F1" w:rsidP="006D4CEF">
      <w:pPr>
        <w:pStyle w:val="Ttulo4"/>
        <w:spacing w:before="0" w:line="240" w:lineRule="atLeast"/>
        <w:jc w:val="both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</w:p>
    <w:p w:rsidR="00B807F1" w:rsidRPr="006D4CEF" w:rsidRDefault="00B807F1" w:rsidP="006D4CEF">
      <w:pPr>
        <w:jc w:val="both"/>
        <w:rPr>
          <w:rFonts w:cstheme="minorHAnsi"/>
          <w:i/>
          <w:sz w:val="24"/>
          <w:szCs w:val="24"/>
        </w:rPr>
      </w:pPr>
    </w:p>
    <w:sectPr w:rsidR="00B807F1" w:rsidRPr="006D4CEF" w:rsidSect="00D74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1F0"/>
    <w:multiLevelType w:val="multilevel"/>
    <w:tmpl w:val="A2F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535A37"/>
    <w:multiLevelType w:val="multilevel"/>
    <w:tmpl w:val="70BE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E935F8"/>
    <w:multiLevelType w:val="multilevel"/>
    <w:tmpl w:val="4CE6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BF34C8"/>
    <w:multiLevelType w:val="multilevel"/>
    <w:tmpl w:val="230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6D58CB"/>
    <w:multiLevelType w:val="multilevel"/>
    <w:tmpl w:val="709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DF7496"/>
    <w:multiLevelType w:val="multilevel"/>
    <w:tmpl w:val="F782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373A90"/>
    <w:multiLevelType w:val="multilevel"/>
    <w:tmpl w:val="AFF6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3536E6"/>
    <w:multiLevelType w:val="multilevel"/>
    <w:tmpl w:val="BB46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4B647D"/>
    <w:multiLevelType w:val="multilevel"/>
    <w:tmpl w:val="B84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B07695"/>
    <w:multiLevelType w:val="multilevel"/>
    <w:tmpl w:val="0C7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5D43D5"/>
    <w:multiLevelType w:val="multilevel"/>
    <w:tmpl w:val="F40A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5A379CE"/>
    <w:multiLevelType w:val="multilevel"/>
    <w:tmpl w:val="71D8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745DB6"/>
    <w:multiLevelType w:val="multilevel"/>
    <w:tmpl w:val="934C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F253453"/>
    <w:multiLevelType w:val="multilevel"/>
    <w:tmpl w:val="3812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994F24"/>
    <w:multiLevelType w:val="multilevel"/>
    <w:tmpl w:val="A5BC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A4A3339"/>
    <w:multiLevelType w:val="multilevel"/>
    <w:tmpl w:val="902A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C8305EA"/>
    <w:multiLevelType w:val="multilevel"/>
    <w:tmpl w:val="121C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816DAF"/>
    <w:multiLevelType w:val="multilevel"/>
    <w:tmpl w:val="4E5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49D4ABC"/>
    <w:multiLevelType w:val="multilevel"/>
    <w:tmpl w:val="C8EE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32502A"/>
    <w:multiLevelType w:val="multilevel"/>
    <w:tmpl w:val="4A32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263513"/>
    <w:multiLevelType w:val="multilevel"/>
    <w:tmpl w:val="D51A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BF8746A"/>
    <w:multiLevelType w:val="multilevel"/>
    <w:tmpl w:val="BBE8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19321D0"/>
    <w:multiLevelType w:val="multilevel"/>
    <w:tmpl w:val="E76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2574C3"/>
    <w:multiLevelType w:val="multilevel"/>
    <w:tmpl w:val="74B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6130A45"/>
    <w:multiLevelType w:val="multilevel"/>
    <w:tmpl w:val="6C4E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A50AAB"/>
    <w:multiLevelType w:val="multilevel"/>
    <w:tmpl w:val="E54A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AC7793B"/>
    <w:multiLevelType w:val="multilevel"/>
    <w:tmpl w:val="2E86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BD3F9B"/>
    <w:multiLevelType w:val="multilevel"/>
    <w:tmpl w:val="AFBE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FD735D1"/>
    <w:multiLevelType w:val="multilevel"/>
    <w:tmpl w:val="B066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25"/>
  </w:num>
  <w:num w:numId="3">
    <w:abstractNumId w:val="2"/>
  </w:num>
  <w:num w:numId="4">
    <w:abstractNumId w:val="7"/>
  </w:num>
  <w:num w:numId="5">
    <w:abstractNumId w:val="11"/>
  </w:num>
  <w:num w:numId="6">
    <w:abstractNumId w:val="23"/>
  </w:num>
  <w:num w:numId="7">
    <w:abstractNumId w:val="28"/>
  </w:num>
  <w:num w:numId="8">
    <w:abstractNumId w:val="9"/>
  </w:num>
  <w:num w:numId="9">
    <w:abstractNumId w:val="12"/>
  </w:num>
  <w:num w:numId="10">
    <w:abstractNumId w:val="27"/>
  </w:num>
  <w:num w:numId="11">
    <w:abstractNumId w:val="6"/>
  </w:num>
  <w:num w:numId="12">
    <w:abstractNumId w:val="0"/>
  </w:num>
  <w:num w:numId="13">
    <w:abstractNumId w:val="19"/>
  </w:num>
  <w:num w:numId="14">
    <w:abstractNumId w:val="21"/>
  </w:num>
  <w:num w:numId="15">
    <w:abstractNumId w:val="3"/>
  </w:num>
  <w:num w:numId="16">
    <w:abstractNumId w:val="1"/>
  </w:num>
  <w:num w:numId="17">
    <w:abstractNumId w:val="8"/>
  </w:num>
  <w:num w:numId="18">
    <w:abstractNumId w:val="13"/>
  </w:num>
  <w:num w:numId="19">
    <w:abstractNumId w:val="14"/>
  </w:num>
  <w:num w:numId="20">
    <w:abstractNumId w:val="10"/>
  </w:num>
  <w:num w:numId="21">
    <w:abstractNumId w:val="17"/>
  </w:num>
  <w:num w:numId="22">
    <w:abstractNumId w:val="4"/>
  </w:num>
  <w:num w:numId="23">
    <w:abstractNumId w:val="15"/>
  </w:num>
  <w:num w:numId="24">
    <w:abstractNumId w:val="24"/>
  </w:num>
  <w:num w:numId="25">
    <w:abstractNumId w:val="5"/>
  </w:num>
  <w:num w:numId="26">
    <w:abstractNumId w:val="26"/>
  </w:num>
  <w:num w:numId="27">
    <w:abstractNumId w:val="16"/>
  </w:num>
  <w:num w:numId="28">
    <w:abstractNumId w:val="22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hyphenationZone w:val="425"/>
  <w:characterSpacingControl w:val="doNotCompress"/>
  <w:compat/>
  <w:rsids>
    <w:rsidRoot w:val="00302AAE"/>
    <w:rsid w:val="000C4E32"/>
    <w:rsid w:val="00184451"/>
    <w:rsid w:val="00235183"/>
    <w:rsid w:val="00252971"/>
    <w:rsid w:val="00274D7C"/>
    <w:rsid w:val="00302AAE"/>
    <w:rsid w:val="003E5538"/>
    <w:rsid w:val="004108D4"/>
    <w:rsid w:val="004D14DB"/>
    <w:rsid w:val="004E4B60"/>
    <w:rsid w:val="005B6B39"/>
    <w:rsid w:val="00677684"/>
    <w:rsid w:val="006D4CEF"/>
    <w:rsid w:val="00753621"/>
    <w:rsid w:val="00812A07"/>
    <w:rsid w:val="00AE2112"/>
    <w:rsid w:val="00B0352F"/>
    <w:rsid w:val="00B807F1"/>
    <w:rsid w:val="00C2537B"/>
    <w:rsid w:val="00C43217"/>
    <w:rsid w:val="00CD4A16"/>
    <w:rsid w:val="00D159DA"/>
    <w:rsid w:val="00D27D42"/>
    <w:rsid w:val="00D41870"/>
    <w:rsid w:val="00D7439B"/>
    <w:rsid w:val="00D74FD1"/>
    <w:rsid w:val="00DF5F58"/>
    <w:rsid w:val="00F74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39B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9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807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link w:val="Ttulo6Car"/>
    <w:uiPriority w:val="9"/>
    <w:qFormat/>
    <w:rsid w:val="00B807F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B807F1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customStyle="1" w:styleId="color18">
    <w:name w:val="color_18"/>
    <w:basedOn w:val="Fuentedeprrafopredeter"/>
    <w:rsid w:val="00B807F1"/>
  </w:style>
  <w:style w:type="paragraph" w:customStyle="1" w:styleId="font9">
    <w:name w:val="font_9"/>
    <w:basedOn w:val="Normal"/>
    <w:rsid w:val="00B80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font8">
    <w:name w:val="font_8"/>
    <w:basedOn w:val="Normal"/>
    <w:rsid w:val="00B80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B807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t-waypoint">
    <w:name w:val="et-waypoint"/>
    <w:basedOn w:val="Fuentedeprrafopredeter"/>
    <w:rsid w:val="00B807F1"/>
  </w:style>
  <w:style w:type="character" w:styleId="Hipervnculo">
    <w:name w:val="Hyperlink"/>
    <w:basedOn w:val="Fuentedeprrafopredeter"/>
    <w:uiPriority w:val="99"/>
    <w:unhideWhenUsed/>
    <w:rsid w:val="00B807F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7F1"/>
    <w:rPr>
      <w:rFonts w:ascii="Tahoma" w:hAnsi="Tahoma" w:cs="Tahoma"/>
      <w:sz w:val="16"/>
      <w:szCs w:val="16"/>
    </w:rPr>
  </w:style>
  <w:style w:type="paragraph" w:customStyle="1" w:styleId="about-text">
    <w:name w:val="about-text"/>
    <w:basedOn w:val="Normal"/>
    <w:rsid w:val="00B80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9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E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D4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117">
          <w:marLeft w:val="0"/>
          <w:marRight w:val="0"/>
          <w:marTop w:val="0"/>
          <w:marBottom w:val="0"/>
          <w:divBdr>
            <w:top w:val="single" w:sz="2" w:space="0" w:color="9C9B9B"/>
            <w:left w:val="single" w:sz="2" w:space="0" w:color="9C9B9B"/>
            <w:bottom w:val="single" w:sz="2" w:space="0" w:color="9C9B9B"/>
            <w:right w:val="single" w:sz="2" w:space="0" w:color="9C9B9B"/>
          </w:divBdr>
          <w:divsChild>
            <w:div w:id="1637447235">
              <w:marLeft w:val="0"/>
              <w:marRight w:val="0"/>
              <w:marTop w:val="0"/>
              <w:marBottom w:val="0"/>
              <w:divBdr>
                <w:top w:val="single" w:sz="2" w:space="0" w:color="9C9B9B"/>
                <w:left w:val="single" w:sz="2" w:space="0" w:color="9C9B9B"/>
                <w:bottom w:val="single" w:sz="2" w:space="0" w:color="9C9B9B"/>
                <w:right w:val="single" w:sz="2" w:space="0" w:color="9C9B9B"/>
              </w:divBdr>
            </w:div>
            <w:div w:id="234895740">
              <w:marLeft w:val="0"/>
              <w:marRight w:val="0"/>
              <w:marTop w:val="0"/>
              <w:marBottom w:val="0"/>
              <w:divBdr>
                <w:top w:val="single" w:sz="2" w:space="0" w:color="9C9B9B"/>
                <w:left w:val="single" w:sz="2" w:space="0" w:color="9C9B9B"/>
                <w:bottom w:val="single" w:sz="2" w:space="0" w:color="9C9B9B"/>
                <w:right w:val="single" w:sz="2" w:space="0" w:color="9C9B9B"/>
              </w:divBdr>
            </w:div>
            <w:div w:id="1731926679">
              <w:marLeft w:val="0"/>
              <w:marRight w:val="0"/>
              <w:marTop w:val="0"/>
              <w:marBottom w:val="0"/>
              <w:divBdr>
                <w:top w:val="single" w:sz="2" w:space="0" w:color="9C9B9B"/>
                <w:left w:val="single" w:sz="2" w:space="0" w:color="9C9B9B"/>
                <w:bottom w:val="single" w:sz="2" w:space="0" w:color="9C9B9B"/>
                <w:right w:val="single" w:sz="2" w:space="0" w:color="9C9B9B"/>
              </w:divBdr>
            </w:div>
            <w:div w:id="509684126">
              <w:marLeft w:val="0"/>
              <w:marRight w:val="0"/>
              <w:marTop w:val="0"/>
              <w:marBottom w:val="0"/>
              <w:divBdr>
                <w:top w:val="single" w:sz="2" w:space="0" w:color="9C9B9B"/>
                <w:left w:val="single" w:sz="2" w:space="0" w:color="9C9B9B"/>
                <w:bottom w:val="single" w:sz="2" w:space="0" w:color="9C9B9B"/>
                <w:right w:val="single" w:sz="2" w:space="0" w:color="9C9B9B"/>
              </w:divBdr>
            </w:div>
            <w:div w:id="704410864">
              <w:marLeft w:val="0"/>
              <w:marRight w:val="0"/>
              <w:marTop w:val="0"/>
              <w:marBottom w:val="0"/>
              <w:divBdr>
                <w:top w:val="single" w:sz="2" w:space="0" w:color="9C9B9B"/>
                <w:left w:val="single" w:sz="2" w:space="0" w:color="9C9B9B"/>
                <w:bottom w:val="single" w:sz="2" w:space="0" w:color="9C9B9B"/>
                <w:right w:val="single" w:sz="2" w:space="0" w:color="9C9B9B"/>
              </w:divBdr>
            </w:div>
          </w:divsChild>
        </w:div>
        <w:div w:id="620455433">
          <w:marLeft w:val="0"/>
          <w:marRight w:val="0"/>
          <w:marTop w:val="0"/>
          <w:marBottom w:val="0"/>
          <w:divBdr>
            <w:top w:val="single" w:sz="2" w:space="0" w:color="9C9B9B"/>
            <w:left w:val="single" w:sz="2" w:space="0" w:color="9C9B9B"/>
            <w:bottom w:val="single" w:sz="2" w:space="0" w:color="9C9B9B"/>
            <w:right w:val="single" w:sz="2" w:space="0" w:color="9C9B9B"/>
          </w:divBdr>
        </w:div>
      </w:divsChild>
    </w:div>
    <w:div w:id="476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1712">
          <w:marLeft w:val="0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12">
              <w:marLeft w:val="0"/>
              <w:marRight w:val="0"/>
              <w:marTop w:val="0"/>
              <w:marBottom w:val="3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901">
              <w:marLeft w:val="0"/>
              <w:marRight w:val="0"/>
              <w:marTop w:val="0"/>
              <w:marBottom w:val="3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6858">
                  <w:marLeft w:val="0"/>
                  <w:marRight w:val="0"/>
                  <w:marTop w:val="0"/>
                  <w:marBottom w:val="450"/>
                  <w:divBdr>
                    <w:top w:val="single" w:sz="2" w:space="0" w:color="333333"/>
                    <w:left w:val="single" w:sz="2" w:space="0" w:color="333333"/>
                    <w:bottom w:val="single" w:sz="2" w:space="0" w:color="333333"/>
                    <w:right w:val="single" w:sz="2" w:space="0" w:color="333333"/>
                  </w:divBdr>
                </w:div>
              </w:divsChild>
            </w:div>
            <w:div w:id="258636541">
              <w:marLeft w:val="0"/>
              <w:marRight w:val="0"/>
              <w:marTop w:val="0"/>
              <w:marBottom w:val="3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4397">
                  <w:marLeft w:val="0"/>
                  <w:marRight w:val="0"/>
                  <w:marTop w:val="0"/>
                  <w:marBottom w:val="450"/>
                  <w:divBdr>
                    <w:top w:val="single" w:sz="2" w:space="0" w:color="333333"/>
                    <w:left w:val="single" w:sz="2" w:space="0" w:color="333333"/>
                    <w:bottom w:val="single" w:sz="2" w:space="0" w:color="333333"/>
                    <w:right w:val="single" w:sz="2" w:space="0" w:color="333333"/>
                  </w:divBdr>
                </w:div>
              </w:divsChild>
            </w:div>
            <w:div w:id="1930892602">
              <w:marLeft w:val="0"/>
              <w:marRight w:val="0"/>
              <w:marTop w:val="0"/>
              <w:marBottom w:val="45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</w:divsChild>
        </w:div>
        <w:div w:id="1911693545">
          <w:marLeft w:val="0"/>
          <w:marRight w:val="7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384">
              <w:marLeft w:val="0"/>
              <w:marRight w:val="0"/>
              <w:marTop w:val="0"/>
              <w:marBottom w:val="3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34">
              <w:marLeft w:val="0"/>
              <w:marRight w:val="0"/>
              <w:marTop w:val="0"/>
              <w:marBottom w:val="3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1765">
                  <w:marLeft w:val="0"/>
                  <w:marRight w:val="0"/>
                  <w:marTop w:val="0"/>
                  <w:marBottom w:val="450"/>
                  <w:divBdr>
                    <w:top w:val="single" w:sz="2" w:space="0" w:color="333333"/>
                    <w:left w:val="single" w:sz="2" w:space="0" w:color="333333"/>
                    <w:bottom w:val="single" w:sz="2" w:space="0" w:color="333333"/>
                    <w:right w:val="single" w:sz="2" w:space="0" w:color="333333"/>
                  </w:divBdr>
                </w:div>
              </w:divsChild>
            </w:div>
            <w:div w:id="1496528229">
              <w:marLeft w:val="0"/>
              <w:marRight w:val="0"/>
              <w:marTop w:val="0"/>
              <w:marBottom w:val="3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919">
                  <w:marLeft w:val="0"/>
                  <w:marRight w:val="0"/>
                  <w:marTop w:val="0"/>
                  <w:marBottom w:val="450"/>
                  <w:divBdr>
                    <w:top w:val="single" w:sz="2" w:space="0" w:color="333333"/>
                    <w:left w:val="single" w:sz="2" w:space="0" w:color="333333"/>
                    <w:bottom w:val="single" w:sz="2" w:space="0" w:color="333333"/>
                    <w:right w:val="single" w:sz="2" w:space="0" w:color="333333"/>
                  </w:divBdr>
                </w:div>
              </w:divsChild>
            </w:div>
            <w:div w:id="2026319209">
              <w:marLeft w:val="0"/>
              <w:marRight w:val="0"/>
              <w:marTop w:val="0"/>
              <w:marBottom w:val="45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</w:divsChild>
        </w:div>
      </w:divsChild>
    </w:div>
    <w:div w:id="981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7112">
          <w:marLeft w:val="0"/>
          <w:marRight w:val="0"/>
          <w:marTop w:val="121"/>
          <w:marBottom w:val="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753">
          <w:marLeft w:val="0"/>
          <w:marRight w:val="0"/>
          <w:marTop w:val="121"/>
          <w:marBottom w:val="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6399">
          <w:marLeft w:val="0"/>
          <w:marRight w:val="0"/>
          <w:marTop w:val="121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1098">
          <w:marLeft w:val="0"/>
          <w:marRight w:val="0"/>
          <w:marTop w:val="0"/>
          <w:marBottom w:val="2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3669">
          <w:marLeft w:val="0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951">
          <w:marLeft w:val="0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401">
          <w:marLeft w:val="0"/>
          <w:marRight w:val="0"/>
          <w:marTop w:val="0"/>
          <w:marBottom w:val="0"/>
          <w:divBdr>
            <w:top w:val="single" w:sz="2" w:space="0" w:color="9C9B9B"/>
            <w:left w:val="single" w:sz="2" w:space="0" w:color="9C9B9B"/>
            <w:bottom w:val="single" w:sz="2" w:space="0" w:color="9C9B9B"/>
            <w:right w:val="single" w:sz="2" w:space="0" w:color="9C9B9B"/>
          </w:divBdr>
          <w:divsChild>
            <w:div w:id="93474902">
              <w:marLeft w:val="0"/>
              <w:marRight w:val="0"/>
              <w:marTop w:val="0"/>
              <w:marBottom w:val="0"/>
              <w:divBdr>
                <w:top w:val="single" w:sz="2" w:space="0" w:color="9C9B9B"/>
                <w:left w:val="single" w:sz="2" w:space="0" w:color="9C9B9B"/>
                <w:bottom w:val="single" w:sz="2" w:space="0" w:color="9C9B9B"/>
                <w:right w:val="single" w:sz="2" w:space="0" w:color="9C9B9B"/>
              </w:divBdr>
            </w:div>
            <w:div w:id="525294807">
              <w:marLeft w:val="0"/>
              <w:marRight w:val="0"/>
              <w:marTop w:val="0"/>
              <w:marBottom w:val="0"/>
              <w:divBdr>
                <w:top w:val="single" w:sz="2" w:space="0" w:color="9C9B9B"/>
                <w:left w:val="single" w:sz="2" w:space="0" w:color="9C9B9B"/>
                <w:bottom w:val="single" w:sz="2" w:space="0" w:color="9C9B9B"/>
                <w:right w:val="single" w:sz="2" w:space="0" w:color="9C9B9B"/>
              </w:divBdr>
            </w:div>
            <w:div w:id="1380397958">
              <w:marLeft w:val="0"/>
              <w:marRight w:val="0"/>
              <w:marTop w:val="0"/>
              <w:marBottom w:val="0"/>
              <w:divBdr>
                <w:top w:val="single" w:sz="2" w:space="0" w:color="9C9B9B"/>
                <w:left w:val="single" w:sz="2" w:space="0" w:color="9C9B9B"/>
                <w:bottom w:val="single" w:sz="2" w:space="0" w:color="9C9B9B"/>
                <w:right w:val="single" w:sz="2" w:space="0" w:color="9C9B9B"/>
              </w:divBdr>
            </w:div>
            <w:div w:id="802770341">
              <w:marLeft w:val="0"/>
              <w:marRight w:val="0"/>
              <w:marTop w:val="0"/>
              <w:marBottom w:val="0"/>
              <w:divBdr>
                <w:top w:val="single" w:sz="2" w:space="0" w:color="9C9B9B"/>
                <w:left w:val="single" w:sz="2" w:space="0" w:color="9C9B9B"/>
                <w:bottom w:val="single" w:sz="2" w:space="0" w:color="9C9B9B"/>
                <w:right w:val="single" w:sz="2" w:space="0" w:color="9C9B9B"/>
              </w:divBdr>
            </w:div>
            <w:div w:id="1461340149">
              <w:marLeft w:val="0"/>
              <w:marRight w:val="0"/>
              <w:marTop w:val="0"/>
              <w:marBottom w:val="0"/>
              <w:divBdr>
                <w:top w:val="single" w:sz="2" w:space="0" w:color="9C9B9B"/>
                <w:left w:val="single" w:sz="2" w:space="0" w:color="9C9B9B"/>
                <w:bottom w:val="single" w:sz="2" w:space="0" w:color="9C9B9B"/>
                <w:right w:val="single" w:sz="2" w:space="0" w:color="9C9B9B"/>
              </w:divBdr>
            </w:div>
          </w:divsChild>
        </w:div>
        <w:div w:id="969746264">
          <w:marLeft w:val="0"/>
          <w:marRight w:val="0"/>
          <w:marTop w:val="0"/>
          <w:marBottom w:val="0"/>
          <w:divBdr>
            <w:top w:val="single" w:sz="2" w:space="0" w:color="9C9B9B"/>
            <w:left w:val="single" w:sz="2" w:space="0" w:color="9C9B9B"/>
            <w:bottom w:val="single" w:sz="2" w:space="0" w:color="9C9B9B"/>
            <w:right w:val="single" w:sz="2" w:space="0" w:color="9C9B9B"/>
          </w:divBdr>
        </w:div>
      </w:divsChild>
    </w:div>
    <w:div w:id="2023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v.gov.ar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byma.com.a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consultas@estudiovioli.com.a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bcra.gov.ar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consultas@estudiosavialacaria.com.ar" TargetMode="External"/><Relationship Id="rId10" Type="http://schemas.openxmlformats.org/officeDocument/2006/relationships/hyperlink" Target="https://www.cajadevalores.com.a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a.link/7w8j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705FF-DA41-4BCC-B994-07A9031F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6518093</TotalTime>
  <Pages>6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Usuario de Windows</cp:lastModifiedBy>
  <cp:revision>11</cp:revision>
  <dcterms:created xsi:type="dcterms:W3CDTF">2021-05-22T15:50:00Z</dcterms:created>
  <dcterms:modified xsi:type="dcterms:W3CDTF">2021-05-28T00:40:00Z</dcterms:modified>
</cp:coreProperties>
</file>