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6F" w:rsidRDefault="00B66B6F"/>
    <w:p w:rsidR="00B66B6F" w:rsidRDefault="00B66B6F"/>
    <w:tbl>
      <w:tblPr>
        <w:tblW w:w="8511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7"/>
        <w:gridCol w:w="1484"/>
        <w:gridCol w:w="2347"/>
        <w:gridCol w:w="969"/>
        <w:gridCol w:w="2294"/>
      </w:tblGrid>
      <w:tr w:rsidR="00BE3EE8" w:rsidRPr="00A8569A" w:rsidTr="00B66B6F">
        <w:trPr>
          <w:trHeight w:val="951"/>
          <w:jc w:val="center"/>
        </w:trPr>
        <w:tc>
          <w:tcPr>
            <w:tcW w:w="1417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914400" cy="914400"/>
                  <wp:effectExtent l="0" t="0" r="0" b="0"/>
                  <wp:docPr id="1" name="irc_mi" descr="http://student.agh.edu.pl/%7Ekkabala/ag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udent.agh.edu.pl/%7Ekkabala/ag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AKADEMIA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 xml:space="preserve"> </w:t>
            </w: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GÓRNICZO – HUTNICZA</w:t>
            </w:r>
          </w:p>
          <w:p w:rsidR="00BE3EE8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KRAK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ÓW</w:t>
            </w:r>
          </w:p>
        </w:tc>
        <w:tc>
          <w:tcPr>
            <w:tcW w:w="326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:rsidR="00BE3EE8" w:rsidRPr="001128D1" w:rsidRDefault="00BE3EE8" w:rsidP="00BE3EE8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Tomasz Kąkol</w:t>
            </w:r>
          </w:p>
        </w:tc>
      </w:tr>
      <w:tr w:rsidR="00BE3EE8" w:rsidRPr="003B2DB3" w:rsidTr="0045032D">
        <w:trPr>
          <w:cantSplit/>
          <w:trHeight w:val="462"/>
          <w:jc w:val="center"/>
        </w:trPr>
        <w:tc>
          <w:tcPr>
            <w:tcW w:w="851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451E3F" w:rsidRDefault="00EE4FFF" w:rsidP="00EE4FFF">
            <w:pPr>
              <w:pStyle w:val="Bezodstpw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  <w:lang w:eastAsia="pl-PL"/>
              </w:rPr>
            </w:pPr>
            <w:r>
              <w:rPr>
                <w:b/>
                <w:sz w:val="28"/>
                <w:szCs w:val="28"/>
              </w:rPr>
              <w:t>Modelowanie metodą sztucznych sieci neuronowych</w:t>
            </w:r>
          </w:p>
        </w:tc>
      </w:tr>
      <w:tr w:rsidR="00BE3EE8" w:rsidRPr="003B2DB3" w:rsidTr="0045032D">
        <w:trPr>
          <w:cantSplit/>
          <w:trHeight w:val="540"/>
          <w:jc w:val="center"/>
        </w:trPr>
        <w:tc>
          <w:tcPr>
            <w:tcW w:w="851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EC4DBA" w:rsidRDefault="00BE3EE8" w:rsidP="00B66B6F">
            <w:pPr>
              <w:jc w:val="center"/>
              <w:rPr>
                <w:lang w:eastAsia="pl-PL"/>
              </w:rPr>
            </w:pPr>
            <w:r w:rsidRPr="00EC4DBA">
              <w:rPr>
                <w:lang w:eastAsia="pl-PL"/>
              </w:rPr>
              <w:t>Modelowanie procesów fizycznych</w:t>
            </w:r>
          </w:p>
        </w:tc>
      </w:tr>
      <w:tr w:rsidR="00BE3EE8" w:rsidRPr="003B2DB3" w:rsidTr="0045032D">
        <w:trPr>
          <w:cantSplit/>
          <w:trHeight w:val="684"/>
          <w:jc w:val="center"/>
        </w:trPr>
        <w:tc>
          <w:tcPr>
            <w:tcW w:w="290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wykonania ćwiczenia:</w:t>
            </w:r>
          </w:p>
          <w:p w:rsidR="0009153B" w:rsidRPr="003B2DB3" w:rsidRDefault="00EE4FFF" w:rsidP="0045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04</w:t>
            </w:r>
            <w:r w:rsidR="0009153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  <w:r w:rsidR="0009153B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</w:tc>
        <w:tc>
          <w:tcPr>
            <w:tcW w:w="33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E3EE8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złożenia sprawozdania:</w:t>
            </w:r>
          </w:p>
          <w:p w:rsidR="00BE3EE8" w:rsidRPr="001128D1" w:rsidRDefault="00EE4FFF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09</w:t>
            </w:r>
            <w:r w:rsidR="00BE3EE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  <w:r w:rsidR="00BE3EE8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</w:tc>
        <w:tc>
          <w:tcPr>
            <w:tcW w:w="22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  <w:t>Ocena:</w:t>
            </w:r>
          </w:p>
        </w:tc>
      </w:tr>
    </w:tbl>
    <w:p w:rsidR="00B66B6F" w:rsidRPr="00B66B6F" w:rsidRDefault="00B66B6F" w:rsidP="00B66B6F">
      <w:bookmarkStart w:id="0" w:name="_Toc515568079"/>
    </w:p>
    <w:p w:rsidR="00BE3EE8" w:rsidRDefault="00BE3EE8" w:rsidP="0045032D">
      <w:pPr>
        <w:pStyle w:val="Nagwek2"/>
        <w:spacing w:line="360" w:lineRule="auto"/>
      </w:pPr>
      <w:bookmarkStart w:id="1" w:name="_Toc515568258"/>
      <w:r>
        <w:t>Wprowadzenie</w:t>
      </w:r>
      <w:bookmarkEnd w:id="0"/>
      <w:bookmarkEnd w:id="1"/>
    </w:p>
    <w:p w:rsidR="004971DE" w:rsidRPr="00005896" w:rsidRDefault="004971DE" w:rsidP="00005896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5896">
        <w:rPr>
          <w:sz w:val="22"/>
          <w:szCs w:val="22"/>
        </w:rPr>
        <w:tab/>
      </w:r>
      <w:r w:rsidR="00C87620" w:rsidRPr="00005896">
        <w:rPr>
          <w:rFonts w:asciiTheme="minorHAnsi" w:hAnsiTheme="minorHAnsi" w:cstheme="minorHAnsi"/>
          <w:sz w:val="22"/>
          <w:szCs w:val="22"/>
        </w:rPr>
        <w:t>W przypadku tego laboratorium, analogicznie jak w laborato</w:t>
      </w:r>
      <w:r w:rsidR="004543A0" w:rsidRPr="00005896">
        <w:rPr>
          <w:rFonts w:asciiTheme="minorHAnsi" w:hAnsiTheme="minorHAnsi" w:cstheme="minorHAnsi"/>
          <w:sz w:val="22"/>
          <w:szCs w:val="22"/>
        </w:rPr>
        <w:t>rium nr</w:t>
      </w:r>
      <w:r w:rsidR="00C87620" w:rsidRPr="00005896">
        <w:rPr>
          <w:rFonts w:asciiTheme="minorHAnsi" w:hAnsiTheme="minorHAnsi" w:cstheme="minorHAnsi"/>
          <w:sz w:val="22"/>
          <w:szCs w:val="22"/>
        </w:rPr>
        <w:t xml:space="preserve"> 7, należało obliczyć przebieg czasowy stężenia trytu w Dunaju. W tym jednak przypadku należało skorzystać z </w:t>
      </w:r>
      <w:r w:rsidR="004543A0" w:rsidRPr="00005896">
        <w:rPr>
          <w:rFonts w:asciiTheme="minorHAnsi" w:hAnsiTheme="minorHAnsi" w:cstheme="minorHAnsi"/>
          <w:sz w:val="22"/>
          <w:szCs w:val="22"/>
        </w:rPr>
        <w:t xml:space="preserve">możliwości jakie udostępnia technika sztucznych sieci neuronowych. </w:t>
      </w:r>
      <w:r w:rsidR="004543A0" w:rsidRPr="00005896">
        <w:rPr>
          <w:rFonts w:cstheme="minorHAnsi"/>
          <w:sz w:val="22"/>
          <w:szCs w:val="22"/>
        </w:rPr>
        <w:t>. Znacznikiem (podobnie jak w we wspomnianym już laboratorium) stosowanym w modelowaniu jest tryt (</w:t>
      </w:r>
      <w:r w:rsidR="004543A0" w:rsidRPr="00005896">
        <w:rPr>
          <w:rFonts w:cstheme="minorHAnsi"/>
          <w:sz w:val="22"/>
          <w:szCs w:val="22"/>
          <w:vertAlign w:val="superscript"/>
        </w:rPr>
        <w:t>3</w:t>
      </w:r>
      <w:r w:rsidR="004543A0" w:rsidRPr="00005896">
        <w:rPr>
          <w:rFonts w:cstheme="minorHAnsi"/>
          <w:sz w:val="22"/>
          <w:szCs w:val="22"/>
        </w:rPr>
        <w:t>H).</w:t>
      </w:r>
    </w:p>
    <w:p w:rsidR="00427AEF" w:rsidRDefault="00EB68C1" w:rsidP="0045032D">
      <w:pPr>
        <w:pStyle w:val="Nagwek2"/>
        <w:spacing w:line="360" w:lineRule="auto"/>
      </w:pPr>
      <w:bookmarkStart w:id="2" w:name="_Toc515568080"/>
      <w:bookmarkStart w:id="3" w:name="_Toc515568259"/>
      <w:r>
        <w:t>Model</w:t>
      </w:r>
      <w:bookmarkEnd w:id="2"/>
      <w:bookmarkEnd w:id="3"/>
    </w:p>
    <w:p w:rsidR="004543A0" w:rsidRPr="00005896" w:rsidRDefault="004971DE" w:rsidP="00005896">
      <w:pPr>
        <w:spacing w:line="360" w:lineRule="auto"/>
        <w:rPr>
          <w:rFonts w:cstheme="minorHAnsi"/>
          <w:shd w:val="clear" w:color="auto" w:fill="FFFFFF"/>
        </w:rPr>
      </w:pPr>
      <w:r>
        <w:tab/>
      </w:r>
      <w:r w:rsidR="000538B3" w:rsidRPr="00005896">
        <w:rPr>
          <w:rFonts w:cstheme="minorHAnsi"/>
        </w:rPr>
        <w:t xml:space="preserve"> </w:t>
      </w:r>
      <w:r w:rsidR="004543A0" w:rsidRPr="00005896">
        <w:rPr>
          <w:rFonts w:cstheme="minorHAnsi"/>
        </w:rPr>
        <w:t xml:space="preserve">W zastosowanym modelowaniu dla naszego typu danych zdecydowałem się na zastosowanie sieci regresji </w:t>
      </w:r>
      <w:proofErr w:type="spellStart"/>
      <w:r w:rsidR="004543A0" w:rsidRPr="00005896">
        <w:rPr>
          <w:rFonts w:cstheme="minorHAnsi"/>
        </w:rPr>
        <w:t>grnn</w:t>
      </w:r>
      <w:proofErr w:type="spellEnd"/>
      <w:r w:rsidR="004543A0" w:rsidRPr="00005896">
        <w:rPr>
          <w:rFonts w:cstheme="minorHAnsi"/>
        </w:rPr>
        <w:t xml:space="preserve"> (</w:t>
      </w:r>
      <w:r w:rsidR="00005896">
        <w:rPr>
          <w:rFonts w:cstheme="minorHAnsi"/>
        </w:rPr>
        <w:t xml:space="preserve">ang. </w:t>
      </w:r>
      <w:r w:rsidR="004543A0" w:rsidRPr="00005896">
        <w:rPr>
          <w:rFonts w:cstheme="minorHAnsi"/>
        </w:rPr>
        <w:t>‘</w:t>
      </w:r>
      <w:proofErr w:type="spellStart"/>
      <w:r w:rsidR="004543A0" w:rsidRPr="00005896">
        <w:rPr>
          <w:rFonts w:cstheme="minorHAnsi"/>
          <w:shd w:val="clear" w:color="auto" w:fill="FFFFFF"/>
        </w:rPr>
        <w:t>generalized</w:t>
      </w:r>
      <w:proofErr w:type="spellEnd"/>
      <w:r w:rsidR="004543A0" w:rsidRPr="00005896">
        <w:rPr>
          <w:rFonts w:cstheme="minorHAnsi"/>
          <w:shd w:val="clear" w:color="auto" w:fill="FFFFFF"/>
        </w:rPr>
        <w:t xml:space="preserve"> </w:t>
      </w:r>
      <w:proofErr w:type="spellStart"/>
      <w:r w:rsidR="004543A0" w:rsidRPr="00005896">
        <w:rPr>
          <w:rFonts w:cstheme="minorHAnsi"/>
          <w:shd w:val="clear" w:color="auto" w:fill="FFFFFF"/>
        </w:rPr>
        <w:t>regression</w:t>
      </w:r>
      <w:proofErr w:type="spellEnd"/>
      <w:r w:rsidR="004543A0" w:rsidRPr="00005896">
        <w:rPr>
          <w:rFonts w:cstheme="minorHAnsi"/>
          <w:shd w:val="clear" w:color="auto" w:fill="FFFFFF"/>
        </w:rPr>
        <w:t xml:space="preserve"> </w:t>
      </w:r>
      <w:proofErr w:type="spellStart"/>
      <w:r w:rsidR="004543A0" w:rsidRPr="00005896">
        <w:rPr>
          <w:rFonts w:cstheme="minorHAnsi"/>
          <w:shd w:val="clear" w:color="auto" w:fill="FFFFFF"/>
        </w:rPr>
        <w:t>neural</w:t>
      </w:r>
      <w:proofErr w:type="spellEnd"/>
      <w:r w:rsidR="004543A0" w:rsidRPr="00005896">
        <w:rPr>
          <w:rFonts w:cstheme="minorHAnsi"/>
          <w:shd w:val="clear" w:color="auto" w:fill="FFFFFF"/>
        </w:rPr>
        <w:t xml:space="preserve"> </w:t>
      </w:r>
      <w:proofErr w:type="spellStart"/>
      <w:r w:rsidR="004543A0" w:rsidRPr="00005896">
        <w:rPr>
          <w:rFonts w:cstheme="minorHAnsi"/>
          <w:shd w:val="clear" w:color="auto" w:fill="FFFFFF"/>
        </w:rPr>
        <w:t>network</w:t>
      </w:r>
      <w:proofErr w:type="spellEnd"/>
      <w:r w:rsidR="004543A0" w:rsidRPr="00005896">
        <w:rPr>
          <w:rFonts w:cstheme="minorHAnsi"/>
          <w:shd w:val="clear" w:color="auto" w:fill="FFFFFF"/>
        </w:rPr>
        <w:t>’)</w:t>
      </w:r>
      <w:r w:rsidR="004543A0" w:rsidRPr="00005896">
        <w:rPr>
          <w:rFonts w:cstheme="minorHAnsi"/>
        </w:rPr>
        <w:t xml:space="preserve">. Uogólnione sieci neuronowe regresji </w:t>
      </w:r>
      <w:proofErr w:type="spellStart"/>
      <w:r w:rsidR="004543A0" w:rsidRPr="00005896">
        <w:rPr>
          <w:rFonts w:cstheme="minorHAnsi"/>
          <w:i/>
        </w:rPr>
        <w:t>grnn</w:t>
      </w:r>
      <w:proofErr w:type="spellEnd"/>
      <w:r w:rsidR="004543A0" w:rsidRPr="00005896">
        <w:rPr>
          <w:rFonts w:cstheme="minorHAnsi"/>
        </w:rPr>
        <w:t xml:space="preserve">  są rodzajem radialnej sieci bazowej. Omawiany typ sieci cechuje </w:t>
      </w:r>
      <w:r w:rsidR="004543A0" w:rsidRPr="00005896">
        <w:rPr>
          <w:rFonts w:cstheme="minorHAnsi"/>
          <w:shd w:val="clear" w:color="auto" w:fill="FFFFFF"/>
        </w:rPr>
        <w:t>dwuwarstwowość sieć.  Dla tego typu</w:t>
      </w:r>
      <w:r w:rsidR="00B65EB0" w:rsidRPr="00005896">
        <w:rPr>
          <w:rFonts w:cstheme="minorHAnsi"/>
          <w:shd w:val="clear" w:color="auto" w:fill="FFFFFF"/>
        </w:rPr>
        <w:t xml:space="preserve"> zaprojektowanej </w:t>
      </w:r>
      <w:r w:rsidR="004543A0" w:rsidRPr="00005896">
        <w:rPr>
          <w:rFonts w:cstheme="minorHAnsi"/>
          <w:shd w:val="clear" w:color="auto" w:fill="FFFFFF"/>
        </w:rPr>
        <w:t xml:space="preserve"> sieci należy poszukiwać  </w:t>
      </w:r>
      <w:r w:rsidR="00B65EB0" w:rsidRPr="00005896">
        <w:rPr>
          <w:rFonts w:cstheme="minorHAnsi"/>
          <w:shd w:val="clear" w:color="auto" w:fill="FFFFFF"/>
        </w:rPr>
        <w:t xml:space="preserve">optymalnej wartości  </w:t>
      </w:r>
      <w:r w:rsidR="004543A0" w:rsidRPr="00005896">
        <w:rPr>
          <w:rFonts w:cstheme="minorHAnsi"/>
          <w:shd w:val="clear" w:color="auto" w:fill="FFFFFF"/>
        </w:rPr>
        <w:t xml:space="preserve">parametru </w:t>
      </w:r>
      <w:r w:rsidR="00005896" w:rsidRPr="00005896">
        <w:rPr>
          <w:rFonts w:cstheme="minorHAnsi"/>
          <w:shd w:val="clear" w:color="auto" w:fill="FFFFFF"/>
        </w:rPr>
        <w:t>‘</w:t>
      </w:r>
      <w:proofErr w:type="spellStart"/>
      <w:r w:rsidR="00005896">
        <w:rPr>
          <w:rFonts w:cstheme="minorHAnsi"/>
          <w:i/>
          <w:shd w:val="clear" w:color="auto" w:fill="FFFFFF"/>
        </w:rPr>
        <w:t>s</w:t>
      </w:r>
      <w:r w:rsidR="004543A0" w:rsidRPr="00005896">
        <w:rPr>
          <w:rFonts w:cstheme="minorHAnsi"/>
          <w:i/>
          <w:shd w:val="clear" w:color="auto" w:fill="FFFFFF"/>
        </w:rPr>
        <w:t>pread</w:t>
      </w:r>
      <w:proofErr w:type="spellEnd"/>
      <w:r w:rsidR="00005896" w:rsidRPr="00005896">
        <w:rPr>
          <w:rFonts w:cstheme="minorHAnsi"/>
          <w:i/>
          <w:shd w:val="clear" w:color="auto" w:fill="FFFFFF"/>
        </w:rPr>
        <w:t>’ (</w:t>
      </w:r>
      <w:r w:rsidR="00005896" w:rsidRPr="00005896">
        <w:rPr>
          <w:rFonts w:cstheme="minorHAnsi"/>
          <w:shd w:val="clear" w:color="auto" w:fill="FFFFFF"/>
        </w:rPr>
        <w:t>Rozprzestrzenianie  podstawowych funkcji radialnych</w:t>
      </w:r>
      <w:r w:rsidR="00005896" w:rsidRPr="00005896">
        <w:rPr>
          <w:rFonts w:cstheme="minorHAnsi"/>
          <w:i/>
          <w:shd w:val="clear" w:color="auto" w:fill="FFFFFF"/>
        </w:rPr>
        <w:t>)</w:t>
      </w:r>
      <w:r w:rsidR="004543A0" w:rsidRPr="00005896">
        <w:rPr>
          <w:rFonts w:cstheme="minorHAnsi"/>
          <w:shd w:val="clear" w:color="auto" w:fill="FFFFFF"/>
        </w:rPr>
        <w:t>.</w:t>
      </w:r>
    </w:p>
    <w:p w:rsidR="00C72DC6" w:rsidRPr="00005896" w:rsidRDefault="00C72DC6" w:rsidP="00005896">
      <w:pPr>
        <w:spacing w:line="360" w:lineRule="auto"/>
        <w:jc w:val="both"/>
        <w:rPr>
          <w:rFonts w:cstheme="minorHAnsi"/>
        </w:rPr>
      </w:pPr>
      <w:r w:rsidRPr="00005896">
        <w:rPr>
          <w:rFonts w:cstheme="minorHAnsi"/>
        </w:rPr>
        <w:tab/>
        <w:t>Cechą charakterystyczną parametru ‘</w:t>
      </w:r>
      <w:proofErr w:type="spellStart"/>
      <w:r w:rsidR="00005896" w:rsidRPr="00005896">
        <w:rPr>
          <w:rFonts w:cstheme="minorHAnsi"/>
        </w:rPr>
        <w:t>spread</w:t>
      </w:r>
      <w:proofErr w:type="spellEnd"/>
      <w:r w:rsidRPr="00005896">
        <w:rPr>
          <w:rFonts w:cstheme="minorHAnsi"/>
        </w:rPr>
        <w:t xml:space="preserve">’ jest własność, że im wartość jest większa, tym bardziej gładka jest aproksymacja funkcji. Domyślnie wartość </w:t>
      </w:r>
      <w:r w:rsidR="00005896">
        <w:rPr>
          <w:rFonts w:cstheme="minorHAnsi"/>
        </w:rPr>
        <w:t xml:space="preserve">parametru </w:t>
      </w:r>
      <w:r w:rsidRPr="00005896">
        <w:rPr>
          <w:rFonts w:cstheme="minorHAnsi"/>
        </w:rPr>
        <w:t xml:space="preserve">jest ustawiona na 1. </w:t>
      </w:r>
      <w:r w:rsidRPr="00005896">
        <w:rPr>
          <w:rFonts w:cstheme="minorHAnsi"/>
          <w:u w:val="single"/>
        </w:rPr>
        <w:t xml:space="preserve">Wartość </w:t>
      </w:r>
      <w:r w:rsidR="00005896">
        <w:rPr>
          <w:rFonts w:cstheme="minorHAnsi"/>
          <w:u w:val="single"/>
        </w:rPr>
        <w:t xml:space="preserve">tą </w:t>
      </w:r>
      <w:r w:rsidRPr="00005896">
        <w:rPr>
          <w:rFonts w:cstheme="minorHAnsi"/>
          <w:u w:val="single"/>
        </w:rPr>
        <w:t>należy dobierać większą od zera</w:t>
      </w:r>
      <w:r w:rsidRPr="00005896">
        <w:rPr>
          <w:rFonts w:cstheme="minorHAnsi"/>
        </w:rPr>
        <w:t>. Wobec tego dobrałem różne wartości ‘</w:t>
      </w:r>
      <w:proofErr w:type="spellStart"/>
      <w:r w:rsidR="00005896" w:rsidRPr="00005896">
        <w:rPr>
          <w:rFonts w:cstheme="minorHAnsi"/>
        </w:rPr>
        <w:t>spread</w:t>
      </w:r>
      <w:proofErr w:type="spellEnd"/>
      <w:r w:rsidRPr="00005896">
        <w:rPr>
          <w:rFonts w:cstheme="minorHAnsi"/>
        </w:rPr>
        <w:t>’ od 1 do 40. Zgodnie z teorią, po znalezieniu najlepszego przez nas rozwiązania do parametru ‘</w:t>
      </w:r>
      <w:proofErr w:type="spellStart"/>
      <w:r w:rsidR="00005896" w:rsidRPr="00005896">
        <w:rPr>
          <w:rFonts w:cstheme="minorHAnsi"/>
        </w:rPr>
        <w:t>spread</w:t>
      </w:r>
      <w:proofErr w:type="spellEnd"/>
      <w:r w:rsidRPr="00005896">
        <w:rPr>
          <w:rFonts w:cstheme="minorHAnsi"/>
        </w:rPr>
        <w:t xml:space="preserve">’, w celu wykonania próby znalezienia minimum globalnego, należy zagęścić obszar poszukiwać w obrębie tej wartości. Ja już nie wykonałem poszukiwania minimum globalnego. Celem tego laboratorium nie było wykonanie optymalnej topologii i wartości parametrów sieci neuronowej. </w:t>
      </w:r>
    </w:p>
    <w:p w:rsidR="00005896" w:rsidRPr="00005896" w:rsidRDefault="00005896" w:rsidP="00005896">
      <w:pPr>
        <w:spacing w:line="360" w:lineRule="auto"/>
        <w:rPr>
          <w:rFonts w:cstheme="minorHAnsi"/>
        </w:rPr>
      </w:pPr>
      <w:r w:rsidRPr="00005896">
        <w:rPr>
          <w:rFonts w:cstheme="minorHAnsi"/>
        </w:rPr>
        <w:tab/>
        <w:t>Skutkiem zbyt małej wartości parametru ‘</w:t>
      </w:r>
      <w:proofErr w:type="spellStart"/>
      <w:r w:rsidRPr="00005896">
        <w:rPr>
          <w:rFonts w:cstheme="minorHAnsi"/>
        </w:rPr>
        <w:t>spread</w:t>
      </w:r>
      <w:proofErr w:type="spellEnd"/>
      <w:r w:rsidRPr="00005896">
        <w:rPr>
          <w:rFonts w:cstheme="minorHAnsi"/>
        </w:rPr>
        <w:t xml:space="preserve">’ jest to, że </w:t>
      </w:r>
      <w:r w:rsidRPr="00005896">
        <w:rPr>
          <w:rFonts w:cstheme="minorHAnsi"/>
          <w:shd w:val="clear" w:color="auto" w:fill="FFFFFF"/>
        </w:rPr>
        <w:t>zbyt ​​wiele neuronów jest wymaganych do płynnego dopasowania funkcji.</w:t>
      </w:r>
    </w:p>
    <w:p w:rsidR="00B65EB0" w:rsidRPr="00005896" w:rsidRDefault="00C72DC6" w:rsidP="00005896">
      <w:pPr>
        <w:spacing w:line="360" w:lineRule="auto"/>
        <w:rPr>
          <w:rFonts w:cstheme="minorHAnsi"/>
          <w:shd w:val="clear" w:color="auto" w:fill="FFFFFF"/>
        </w:rPr>
      </w:pPr>
      <w:r w:rsidRPr="00005896">
        <w:rPr>
          <w:rFonts w:cstheme="minorHAnsi"/>
          <w:shd w:val="clear" w:color="auto" w:fill="FFFFFF"/>
        </w:rPr>
        <w:tab/>
      </w:r>
      <w:r w:rsidR="00B65EB0" w:rsidRPr="00005896">
        <w:rPr>
          <w:rFonts w:cstheme="minorHAnsi"/>
          <w:shd w:val="clear" w:color="auto" w:fill="FFFFFF"/>
        </w:rPr>
        <w:t>W przypadku poszukiwania optymalnej topologii sieci i parametrów radialnych funkcji bazowych,  należy zastosować większą próbę</w:t>
      </w:r>
      <w:r w:rsidR="00B65EB0" w:rsidRPr="00005896">
        <w:rPr>
          <w:rFonts w:cstheme="minorHAnsi"/>
        </w:rPr>
        <w:t xml:space="preserve"> przypadków ‘jednostkowych’. Następnie należy wybrać </w:t>
      </w:r>
      <w:r w:rsidRPr="00005896">
        <w:rPr>
          <w:rFonts w:cstheme="minorHAnsi"/>
        </w:rPr>
        <w:t>najlepiej</w:t>
      </w:r>
      <w:r w:rsidR="00B65EB0" w:rsidRPr="00005896">
        <w:rPr>
          <w:rFonts w:cstheme="minorHAnsi"/>
        </w:rPr>
        <w:t xml:space="preserve"> wytrenowaną sieć lub należy uśrednić wyniki uzyskane w tych przypadkach ‘jednostkowych’. W załączonym programie wartość zmiennej iteracyjnej ustawiłem na maksymalną wartość 1, aby przy uruchomieniu nie oczekiwać ‘długo’ na przykładowe rezultaty</w:t>
      </w:r>
      <w:r w:rsidRPr="00005896">
        <w:rPr>
          <w:rFonts w:cstheme="minorHAnsi"/>
        </w:rPr>
        <w:t xml:space="preserve"> symulacji</w:t>
      </w:r>
      <w:r w:rsidR="00DA022B">
        <w:rPr>
          <w:rFonts w:cstheme="minorHAnsi"/>
        </w:rPr>
        <w:t xml:space="preserve"> (natomiast dla przedstawionych wyników liczba  iteracji była równa 20)</w:t>
      </w:r>
      <w:r w:rsidR="00B65EB0" w:rsidRPr="00005896">
        <w:rPr>
          <w:rFonts w:cstheme="minorHAnsi"/>
        </w:rPr>
        <w:t>.</w:t>
      </w:r>
    </w:p>
    <w:p w:rsidR="00B65EB0" w:rsidRPr="00005896" w:rsidRDefault="00C72DC6" w:rsidP="00005896">
      <w:pPr>
        <w:spacing w:line="360" w:lineRule="auto"/>
        <w:rPr>
          <w:rFonts w:cstheme="minorHAnsi"/>
        </w:rPr>
      </w:pPr>
      <w:r w:rsidRPr="00005896">
        <w:rPr>
          <w:rFonts w:cstheme="minorHAnsi"/>
        </w:rPr>
        <w:lastRenderedPageBreak/>
        <w:tab/>
        <w:t xml:space="preserve">Symulację wykonałem dzieląc dane na dane wyjściowe </w:t>
      </w:r>
      <w:r w:rsidR="00DA022B">
        <w:rPr>
          <w:rFonts w:cstheme="minorHAnsi"/>
        </w:rPr>
        <w:t>(</w:t>
      </w:r>
      <w:r w:rsidRPr="00005896">
        <w:rPr>
          <w:rFonts w:cstheme="minorHAnsi"/>
        </w:rPr>
        <w:t>oczekiwane</w:t>
      </w:r>
      <w:r w:rsidR="00DA022B">
        <w:rPr>
          <w:rFonts w:cstheme="minorHAnsi"/>
        </w:rPr>
        <w:t>)</w:t>
      </w:r>
      <w:r w:rsidRPr="00005896">
        <w:rPr>
          <w:rFonts w:cstheme="minorHAnsi"/>
        </w:rPr>
        <w:t xml:space="preserve"> i dane wejściowe. Te drugie podzieliłem na dane trenujące i testujące. Wykonałem 9 podziałów zgodnie z wartością zmiennej współczynnika D (od 0.1 do 0.9 z krokiem 0.1) – oznaczającego proporcję udziału danych trenujących do wszystkich danych. Wartość ‘1-D’, analogicznie, oznacza proporcję udziału danych testujących  do wszystkich danych.</w:t>
      </w:r>
    </w:p>
    <w:p w:rsidR="00DA022B" w:rsidRPr="00005896" w:rsidRDefault="00005896" w:rsidP="00005896">
      <w:pPr>
        <w:spacing w:line="360" w:lineRule="auto"/>
        <w:rPr>
          <w:rFonts w:cstheme="minorHAnsi"/>
        </w:rPr>
      </w:pPr>
      <w:r w:rsidRPr="00005896">
        <w:rPr>
          <w:rFonts w:cstheme="minorHAnsi"/>
        </w:rPr>
        <w:tab/>
        <w:t>Czas wykonania obliczeń w porównaniu z topologią sieci RBF (</w:t>
      </w:r>
      <w:proofErr w:type="spellStart"/>
      <w:r w:rsidRPr="00005896">
        <w:rPr>
          <w:rFonts w:cstheme="minorHAnsi"/>
          <w:i/>
        </w:rPr>
        <w:t>newrb</w:t>
      </w:r>
      <w:proofErr w:type="spellEnd"/>
      <w:r w:rsidRPr="00005896">
        <w:rPr>
          <w:rFonts w:cstheme="minorHAnsi"/>
        </w:rPr>
        <w:t>) jest znacznie szybszy, co jest niewątpliwie znaczącą zaletą modelu GRNN.</w:t>
      </w:r>
    </w:p>
    <w:p w:rsidR="00851FCA" w:rsidRDefault="0098166D" w:rsidP="00EE4FFF">
      <w:pPr>
        <w:pStyle w:val="Nagwek2"/>
        <w:spacing w:line="360" w:lineRule="auto"/>
      </w:pPr>
      <w:bookmarkStart w:id="4" w:name="_Toc515568082"/>
      <w:bookmarkStart w:id="5" w:name="_Toc515568261"/>
      <w:r>
        <w:t>Rozwiązanie</w:t>
      </w:r>
      <w:bookmarkEnd w:id="4"/>
      <w:bookmarkEnd w:id="5"/>
    </w:p>
    <w:p w:rsidR="00784657" w:rsidRDefault="00DA022B" w:rsidP="00EE4FFF">
      <w:r>
        <w:tab/>
        <w:t>Z naszych danych trenujących wytrenowana  topologia sieci  jest następująca:</w:t>
      </w:r>
    </w:p>
    <w:p w:rsidR="00C87620" w:rsidRDefault="009A00E7" w:rsidP="00C8762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076825" cy="1343025"/>
            <wp:effectExtent l="19050" t="0" r="9525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FFF" w:rsidRDefault="00C87620" w:rsidP="00C8762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="004543A0">
        <w:t>Topologia</w:t>
      </w:r>
      <w:r>
        <w:t xml:space="preserve"> przykładowej sieci neuronowej GRNN</w:t>
      </w:r>
    </w:p>
    <w:p w:rsidR="00C87620" w:rsidRDefault="00EA01FB" w:rsidP="00996095">
      <w:pPr>
        <w:spacing w:line="360" w:lineRule="auto"/>
        <w:jc w:val="both"/>
      </w:pPr>
      <w:r>
        <w:t xml:space="preserve">Topologie należy rozumieć tak: </w:t>
      </w:r>
    </w:p>
    <w:p w:rsidR="00EA01FB" w:rsidRDefault="00EA01FB" w:rsidP="001E5381">
      <w:pPr>
        <w:spacing w:line="360" w:lineRule="auto"/>
        <w:jc w:val="both"/>
      </w:pPr>
      <w:proofErr w:type="spellStart"/>
      <w:r>
        <w:t>Input</w:t>
      </w:r>
      <w:proofErr w:type="spellEnd"/>
      <w:r>
        <w:t xml:space="preserve"> 132 – są to nasze dane wejściowe </w:t>
      </w:r>
      <w:r w:rsidR="001E5381">
        <w:t>dla 132 miesięcy. Wspomniane dwie warstwy, pierwsza złożona z 361 neuronów opartych o radialne funkcje bazowe, w której wyznaczane są wagi połączeń, druga warstwa posiada liniową funkcję aktywacji. Na podstawie wykonanych obliczeń zostaje wyznaczona wartość na wyjściu sieci (wektor z 1 kolumną wartości).</w:t>
      </w:r>
    </w:p>
    <w:p w:rsidR="00C87620" w:rsidRDefault="00C87620" w:rsidP="001E5381">
      <w:pPr>
        <w:spacing w:line="360" w:lineRule="auto"/>
        <w:jc w:val="both"/>
      </w:pPr>
      <w:r>
        <w:t>Przykładowy rezultat otrzymanych wyników w ‘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’ po wykonaniu programu: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 48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24.50,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4.62893,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20.00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 60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30.50,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2.49252,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10.00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 72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36.50,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0.65205,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5.00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 80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40.51,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0.84236,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15.00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 84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42.50,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0.46050,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30.00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 96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48.50,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0.42717,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30.00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120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60.50,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0.38085,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5.00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lastRenderedPageBreak/>
        <w:t>Najlepsze lokalne dopasowanie dla:  132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66.50,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0.36460,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10.00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lokalne dopasowanie dla:  144  miesięcy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Dane testujące: Średni wiek wody: 72.50,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0.31085,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20.00 ,współczynnik D: 0.9 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>Najlepsze dopasowanie dla danych testujących:</w:t>
      </w:r>
    </w:p>
    <w:p w:rsidR="00996095" w:rsidRPr="00C87620" w:rsidRDefault="00996095" w:rsidP="00996095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C87620">
        <w:rPr>
          <w:rFonts w:ascii="Courier New" w:hAnsi="Courier New" w:cs="Courier New"/>
          <w:sz w:val="16"/>
          <w:szCs w:val="16"/>
        </w:rPr>
        <w:t xml:space="preserve">Wyniki: Średni wiek wody: 72.50, 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 xml:space="preserve">: 0.31085 , Miesięcy: 144, </w:t>
      </w:r>
      <w:proofErr w:type="spellStart"/>
      <w:r w:rsidRPr="00C87620">
        <w:rPr>
          <w:rFonts w:ascii="Courier New" w:hAnsi="Courier New" w:cs="Courier New"/>
          <w:sz w:val="16"/>
          <w:szCs w:val="16"/>
        </w:rPr>
        <w:t>Spread</w:t>
      </w:r>
      <w:proofErr w:type="spellEnd"/>
      <w:r w:rsidRPr="00C87620">
        <w:rPr>
          <w:rFonts w:ascii="Courier New" w:hAnsi="Courier New" w:cs="Courier New"/>
          <w:sz w:val="16"/>
          <w:szCs w:val="16"/>
        </w:rPr>
        <w:t>: 20.00, Współczynnik D: 0.9</w:t>
      </w:r>
    </w:p>
    <w:p w:rsidR="00996095" w:rsidRDefault="00DA022B" w:rsidP="00996095">
      <w:pPr>
        <w:spacing w:line="360" w:lineRule="auto"/>
        <w:jc w:val="both"/>
      </w:pPr>
      <w:r>
        <w:tab/>
        <w:t xml:space="preserve">Jak wynika z zamieszczonych rezultatów, w naszym przypadku wykonanie próby znalezienie minimum  globalnego błędu nie jest łatwym zadaniem, ponieważ zakres wartości dla najlepszych rozwiązać nie jest systematyczny. </w:t>
      </w:r>
    </w:p>
    <w:p w:rsidR="00DA022B" w:rsidRDefault="00DA022B" w:rsidP="00996095">
      <w:pPr>
        <w:spacing w:line="360" w:lineRule="auto"/>
        <w:jc w:val="both"/>
      </w:pPr>
      <w:r>
        <w:tab/>
        <w:t>Na podstawie przedstawionych wyników należy wnioskować, że najlepsze wytrenowanie sieci otrzymaliśmy, gdy liczba danych trenujących wynosiła 90%. Dla tej wartości nie wystąpiło jeszcze zjawisko przeuczenia sieci.</w:t>
      </w:r>
    </w:p>
    <w:p w:rsidR="00DA022B" w:rsidRDefault="00DA022B" w:rsidP="00996095">
      <w:pPr>
        <w:spacing w:line="360" w:lineRule="auto"/>
        <w:jc w:val="both"/>
      </w:pPr>
      <w:r>
        <w:t xml:space="preserve">Wykonany program jest całkowicie uniwersalny, można edytować wartości współczynnika D  na inny zakres (np. 0.05:0.05:0.95), i w ten sposób możemy zwiększyć szanse znalezienia optymalnej topologii i wartości parametrów naszej sieci. </w:t>
      </w:r>
    </w:p>
    <w:p w:rsidR="00281DC3" w:rsidRDefault="001E5381" w:rsidP="00996095">
      <w:pPr>
        <w:spacing w:line="360" w:lineRule="auto"/>
        <w:jc w:val="both"/>
      </w:pPr>
      <w:r>
        <w:tab/>
        <w:t xml:space="preserve">Wartość średniego wieku wody również jest zmienna w zależności od przyjętego zestawu danych. </w:t>
      </w:r>
      <w:r w:rsidR="00281DC3">
        <w:t>Do wyrażenie</w:t>
      </w:r>
      <w:r w:rsidR="00DA022B">
        <w:t xml:space="preserve"> średniego błędu wprowadzono poprawkę, aby uwzględnić zmienność </w:t>
      </w:r>
      <w:r w:rsidR="00281DC3">
        <w:t>wielkości zbioru danych.</w:t>
      </w:r>
    </w:p>
    <w:p w:rsidR="00281DC3" w:rsidRPr="00281DC3" w:rsidRDefault="00281DC3" w:rsidP="00281DC3">
      <w:pPr>
        <w:spacing w:line="360" w:lineRule="auto"/>
        <w:jc w:val="both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t xml:space="preserve">Ze standartowej : </w:t>
      </w:r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error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mean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((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Ytest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Dtest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') .* (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Ytest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Dtest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'))</w:t>
      </w:r>
    </w:p>
    <w:p w:rsidR="00281DC3" w:rsidRPr="00281DC3" w:rsidRDefault="00281DC3" w:rsidP="0028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Na następującą: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error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mean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((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Ytest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Dtest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') .* (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Ytest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Dtest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'))/</w:t>
      </w:r>
      <w:proofErr w:type="spellStart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>size</w:t>
      </w:r>
      <w:proofErr w:type="spellEnd"/>
      <w:r w:rsidRPr="00281DC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(inputData,2); </w:t>
      </w:r>
    </w:p>
    <w:p w:rsidR="00281DC3" w:rsidRDefault="00281DC3" w:rsidP="00996095">
      <w:pPr>
        <w:spacing w:line="360" w:lineRule="auto"/>
        <w:jc w:val="both"/>
      </w:pPr>
    </w:p>
    <w:p w:rsidR="00DA022B" w:rsidRDefault="00281DC3" w:rsidP="00996095">
      <w:pPr>
        <w:spacing w:line="360" w:lineRule="auto"/>
        <w:jc w:val="both"/>
      </w:pPr>
      <w:r>
        <w:t xml:space="preserve"> Brak tej poprawki powoduje ‘zafałszowanie’ rzeczywistego stanu, preferując zbiory o najmniejszej liczebności danych.  Wobec tego parametr ‘</w:t>
      </w:r>
      <w:proofErr w:type="spellStart"/>
      <w:r>
        <w:t>error</w:t>
      </w:r>
      <w:proofErr w:type="spellEnd"/>
      <w:r>
        <w:t xml:space="preserve">’ w naszej symulacji nie oznacza ‘do końca’  MSE  dla zbioru danych trenujących, lecz uwzględnia przy tym również wielkość zbioru danych. </w:t>
      </w:r>
    </w:p>
    <w:p w:rsidR="00281DC3" w:rsidRDefault="00281DC3" w:rsidP="00996095">
      <w:pPr>
        <w:spacing w:line="360" w:lineRule="auto"/>
        <w:jc w:val="both"/>
      </w:pPr>
      <w:r>
        <w:tab/>
        <w:t>Poniżej przedstawiono przykładowe rezultaty</w:t>
      </w:r>
      <w:r w:rsidR="00EA01FB">
        <w:t xml:space="preserve"> odpowiedzi </w:t>
      </w:r>
      <w:r>
        <w:t>modelu na macierz jednostkową</w:t>
      </w:r>
      <w:r w:rsidR="00EA01FB">
        <w:t xml:space="preserve"> (tzw. funkcję przejścia)</w:t>
      </w:r>
      <w:r>
        <w:t xml:space="preserve">, wartości uzyskane na wyjściu naszej sieci,  charakterystykę – regresję liniową weryfikującą dopasowanie modelu do rzeczywistych danych, a także przykładową charakterystykę zawartości trytu w Dunaju dla danych z 144 miesięcy.   </w:t>
      </w:r>
    </w:p>
    <w:p w:rsidR="009A00E7" w:rsidRDefault="009A00E7" w:rsidP="00996095">
      <w:pPr>
        <w:spacing w:line="360" w:lineRule="auto"/>
        <w:jc w:val="both"/>
      </w:pPr>
    </w:p>
    <w:p w:rsidR="00C87620" w:rsidRDefault="00784657" w:rsidP="00C87620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93976" cy="4429125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976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657" w:rsidRPr="00C87620" w:rsidRDefault="00C87620" w:rsidP="00C87620">
      <w:pPr>
        <w:pStyle w:val="Legenda"/>
        <w:jc w:val="center"/>
        <w:rPr>
          <w:sz w:val="22"/>
          <w:szCs w:val="22"/>
        </w:rPr>
      </w:pPr>
      <w:r w:rsidRPr="00C87620">
        <w:rPr>
          <w:sz w:val="22"/>
          <w:szCs w:val="22"/>
        </w:rPr>
        <w:t xml:space="preserve">Rysunek </w:t>
      </w:r>
      <w:r w:rsidRPr="00C87620">
        <w:rPr>
          <w:sz w:val="22"/>
          <w:szCs w:val="22"/>
        </w:rPr>
        <w:fldChar w:fldCharType="begin"/>
      </w:r>
      <w:r w:rsidRPr="00C87620">
        <w:rPr>
          <w:sz w:val="22"/>
          <w:szCs w:val="22"/>
        </w:rPr>
        <w:instrText xml:space="preserve"> SEQ Rysunek \* ARABIC </w:instrText>
      </w:r>
      <w:r w:rsidRPr="00C87620">
        <w:rPr>
          <w:sz w:val="22"/>
          <w:szCs w:val="22"/>
        </w:rPr>
        <w:fldChar w:fldCharType="separate"/>
      </w:r>
      <w:r w:rsidRPr="00C87620">
        <w:rPr>
          <w:noProof/>
          <w:sz w:val="22"/>
          <w:szCs w:val="22"/>
        </w:rPr>
        <w:t>2</w:t>
      </w:r>
      <w:r w:rsidRPr="00C87620">
        <w:rPr>
          <w:sz w:val="22"/>
          <w:szCs w:val="22"/>
        </w:rPr>
        <w:fldChar w:fldCharType="end"/>
      </w:r>
      <w:r w:rsidRPr="00C87620">
        <w:rPr>
          <w:sz w:val="22"/>
          <w:szCs w:val="22"/>
        </w:rPr>
        <w:t xml:space="preserve"> Przykładowe charakterystyki otrzymane dla danych z 48 miesięcy</w:t>
      </w:r>
    </w:p>
    <w:p w:rsidR="00C87620" w:rsidRDefault="00F30FBC" w:rsidP="00C87620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5663498" cy="4276725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52" cy="427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95" w:rsidRPr="00C87620" w:rsidRDefault="00C87620" w:rsidP="00C87620">
      <w:pPr>
        <w:pStyle w:val="Legenda"/>
        <w:jc w:val="center"/>
        <w:rPr>
          <w:sz w:val="22"/>
          <w:szCs w:val="22"/>
        </w:rPr>
      </w:pPr>
      <w:r w:rsidRPr="00C87620">
        <w:rPr>
          <w:sz w:val="22"/>
          <w:szCs w:val="22"/>
        </w:rPr>
        <w:t xml:space="preserve">Rysunek </w:t>
      </w:r>
      <w:r w:rsidRPr="00C87620">
        <w:rPr>
          <w:sz w:val="22"/>
          <w:szCs w:val="22"/>
        </w:rPr>
        <w:fldChar w:fldCharType="begin"/>
      </w:r>
      <w:r w:rsidRPr="00C87620">
        <w:rPr>
          <w:sz w:val="22"/>
          <w:szCs w:val="22"/>
        </w:rPr>
        <w:instrText xml:space="preserve"> SEQ Rysunek \* ARABIC </w:instrText>
      </w:r>
      <w:r w:rsidRPr="00C87620">
        <w:rPr>
          <w:sz w:val="22"/>
          <w:szCs w:val="22"/>
        </w:rPr>
        <w:fldChar w:fldCharType="separate"/>
      </w:r>
      <w:r w:rsidRPr="00C87620">
        <w:rPr>
          <w:noProof/>
          <w:sz w:val="22"/>
          <w:szCs w:val="22"/>
        </w:rPr>
        <w:t>3</w:t>
      </w:r>
      <w:r w:rsidRPr="00C87620">
        <w:rPr>
          <w:sz w:val="22"/>
          <w:szCs w:val="22"/>
        </w:rPr>
        <w:fldChar w:fldCharType="end"/>
      </w:r>
      <w:r w:rsidRPr="00C87620">
        <w:rPr>
          <w:sz w:val="22"/>
          <w:szCs w:val="22"/>
        </w:rPr>
        <w:t xml:space="preserve"> Przykładowe charakterystyki otrzymane dla danych z 144 miesięcy</w:t>
      </w:r>
    </w:p>
    <w:p w:rsidR="00C87620" w:rsidRDefault="00784657" w:rsidP="00C87620">
      <w:pPr>
        <w:keepNext/>
        <w:spacing w:line="360" w:lineRule="auto"/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6645910" cy="5173715"/>
            <wp:effectExtent l="19050" t="0" r="254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7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95" w:rsidRPr="00C87620" w:rsidRDefault="00C87620" w:rsidP="00C87620">
      <w:pPr>
        <w:pStyle w:val="Legenda"/>
        <w:jc w:val="center"/>
        <w:rPr>
          <w:sz w:val="22"/>
          <w:szCs w:val="22"/>
        </w:rPr>
      </w:pPr>
      <w:r w:rsidRPr="00C87620">
        <w:rPr>
          <w:sz w:val="22"/>
          <w:szCs w:val="22"/>
        </w:rPr>
        <w:t xml:space="preserve">Rysunek </w:t>
      </w:r>
      <w:r w:rsidRPr="00C87620">
        <w:rPr>
          <w:sz w:val="22"/>
          <w:szCs w:val="22"/>
        </w:rPr>
        <w:fldChar w:fldCharType="begin"/>
      </w:r>
      <w:r w:rsidRPr="00C87620">
        <w:rPr>
          <w:sz w:val="22"/>
          <w:szCs w:val="22"/>
        </w:rPr>
        <w:instrText xml:space="preserve"> SEQ Rysunek \* ARABIC </w:instrText>
      </w:r>
      <w:r w:rsidRPr="00C87620">
        <w:rPr>
          <w:sz w:val="22"/>
          <w:szCs w:val="22"/>
        </w:rPr>
        <w:fldChar w:fldCharType="separate"/>
      </w:r>
      <w:r w:rsidRPr="00C87620">
        <w:rPr>
          <w:noProof/>
          <w:sz w:val="22"/>
          <w:szCs w:val="22"/>
        </w:rPr>
        <w:t>4</w:t>
      </w:r>
      <w:r w:rsidRPr="00C87620">
        <w:rPr>
          <w:sz w:val="22"/>
          <w:szCs w:val="22"/>
        </w:rPr>
        <w:fldChar w:fldCharType="end"/>
      </w:r>
      <w:r w:rsidRPr="00C87620">
        <w:rPr>
          <w:sz w:val="22"/>
          <w:szCs w:val="22"/>
        </w:rPr>
        <w:t xml:space="preserve"> Przykładowa charakterystyka zawartości trytu (TU) w zależności od czasu (144 miesięcy)</w:t>
      </w:r>
    </w:p>
    <w:p w:rsidR="00996095" w:rsidRDefault="00996095" w:rsidP="00EE4FFF">
      <w:pPr>
        <w:spacing w:line="360" w:lineRule="auto"/>
        <w:jc w:val="both"/>
      </w:pPr>
    </w:p>
    <w:p w:rsidR="0050769E" w:rsidRDefault="00281DC3" w:rsidP="00EE4FFF">
      <w:pPr>
        <w:spacing w:line="360" w:lineRule="auto"/>
        <w:jc w:val="both"/>
      </w:pPr>
      <w:r>
        <w:t xml:space="preserve">Na podstawie przedstawionych rezultatów, widoczne jest jak relatywnie dobrze nasz model naśladuje rzeczywiste </w:t>
      </w:r>
      <w:r w:rsidR="00EA01FB">
        <w:t xml:space="preserve">wartości, mimo tego, że nie staraliśmy się ‘z całych sił i posiadanej wiedzy’ znaleźć minimum globalnego. </w:t>
      </w:r>
      <w:r w:rsidR="001E5381">
        <w:t>Jestem relatywnie zadowolony z uzyskanych wyników.</w:t>
      </w:r>
    </w:p>
    <w:p w:rsidR="004F0569" w:rsidRDefault="004F0569" w:rsidP="004F0569">
      <w:pPr>
        <w:pStyle w:val="Nagwek2"/>
        <w:spacing w:line="360" w:lineRule="auto"/>
      </w:pPr>
      <w:bookmarkStart w:id="6" w:name="_Toc515568084"/>
      <w:bookmarkStart w:id="7" w:name="_Toc515568263"/>
      <w:r>
        <w:t>Podsumowanie</w:t>
      </w:r>
      <w:bookmarkEnd w:id="6"/>
      <w:bookmarkEnd w:id="7"/>
    </w:p>
    <w:p w:rsidR="001F6258" w:rsidRDefault="00EA01FB" w:rsidP="001F6258">
      <w:pPr>
        <w:spacing w:line="360" w:lineRule="auto"/>
        <w:jc w:val="both"/>
      </w:pPr>
      <w:r>
        <w:tab/>
        <w:t xml:space="preserve">W porównaniu z laboratorium 7, w tym przypadku otrzymaliśmy lepsze dopasowanie modelu do rzeczywistego stanu wartości zawartości </w:t>
      </w:r>
      <w:proofErr w:type="spellStart"/>
      <w:r>
        <w:t>tryfu</w:t>
      </w:r>
      <w:proofErr w:type="spellEnd"/>
      <w:r>
        <w:t xml:space="preserve"> w Dunaju. Wartości otrzymanych błędów są również bardziej korzystne dla zastosowanej topologii SSN, niż  w przypadku modeli empirycznych, dyspersyjnych i im podobnym.</w:t>
      </w:r>
    </w:p>
    <w:p w:rsidR="00EA01FB" w:rsidRPr="0098166D" w:rsidRDefault="00EA01FB" w:rsidP="001F6258">
      <w:pPr>
        <w:spacing w:line="360" w:lineRule="auto"/>
        <w:jc w:val="both"/>
      </w:pPr>
      <w:r>
        <w:t xml:space="preserve">Ważnym podkreśleniem jest prostota, a zarazem skuteczność nauczania  zastosowanego przeze mnie  typu sieci neuronowej. </w:t>
      </w:r>
      <w:r w:rsidR="001E5381">
        <w:t xml:space="preserve"> </w:t>
      </w:r>
    </w:p>
    <w:sectPr w:rsidR="00EA01FB" w:rsidRPr="0098166D" w:rsidSect="00784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BD5"/>
    <w:multiLevelType w:val="hybridMultilevel"/>
    <w:tmpl w:val="201C3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E76F7"/>
    <w:multiLevelType w:val="hybridMultilevel"/>
    <w:tmpl w:val="7AC08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C532D"/>
    <w:multiLevelType w:val="hybridMultilevel"/>
    <w:tmpl w:val="6506E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479"/>
    <w:multiLevelType w:val="hybridMultilevel"/>
    <w:tmpl w:val="C31E0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90902"/>
    <w:multiLevelType w:val="hybridMultilevel"/>
    <w:tmpl w:val="AAA2A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A424D"/>
    <w:multiLevelType w:val="hybridMultilevel"/>
    <w:tmpl w:val="75E0B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80E10"/>
    <w:multiLevelType w:val="hybridMultilevel"/>
    <w:tmpl w:val="5DF2A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25D2E"/>
    <w:multiLevelType w:val="hybridMultilevel"/>
    <w:tmpl w:val="0C021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F16FC"/>
    <w:multiLevelType w:val="hybridMultilevel"/>
    <w:tmpl w:val="DB12B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E1607"/>
    <w:multiLevelType w:val="hybridMultilevel"/>
    <w:tmpl w:val="7E865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30066"/>
    <w:multiLevelType w:val="hybridMultilevel"/>
    <w:tmpl w:val="0A3AC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A6C47"/>
    <w:multiLevelType w:val="hybridMultilevel"/>
    <w:tmpl w:val="625825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545B1"/>
    <w:multiLevelType w:val="hybridMultilevel"/>
    <w:tmpl w:val="B8145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9463E"/>
    <w:multiLevelType w:val="hybridMultilevel"/>
    <w:tmpl w:val="05C83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11A84"/>
    <w:multiLevelType w:val="hybridMultilevel"/>
    <w:tmpl w:val="C1707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878B7"/>
    <w:multiLevelType w:val="hybridMultilevel"/>
    <w:tmpl w:val="98DEE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"/>
  </w:num>
  <w:num w:numId="15">
    <w:abstractNumId w:val="1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3EE8"/>
    <w:rsid w:val="00005896"/>
    <w:rsid w:val="000538B3"/>
    <w:rsid w:val="00062DCC"/>
    <w:rsid w:val="00075B80"/>
    <w:rsid w:val="00082589"/>
    <w:rsid w:val="0009153B"/>
    <w:rsid w:val="000A2E7A"/>
    <w:rsid w:val="000C32D6"/>
    <w:rsid w:val="000E7CB1"/>
    <w:rsid w:val="00176F13"/>
    <w:rsid w:val="001B299A"/>
    <w:rsid w:val="001C25C6"/>
    <w:rsid w:val="001C70B4"/>
    <w:rsid w:val="001E5381"/>
    <w:rsid w:val="001F6258"/>
    <w:rsid w:val="002362D6"/>
    <w:rsid w:val="00281D9A"/>
    <w:rsid w:val="00281DC3"/>
    <w:rsid w:val="002D75EE"/>
    <w:rsid w:val="0031138C"/>
    <w:rsid w:val="003200B3"/>
    <w:rsid w:val="00331B41"/>
    <w:rsid w:val="003373E1"/>
    <w:rsid w:val="00360169"/>
    <w:rsid w:val="00364EDB"/>
    <w:rsid w:val="00381484"/>
    <w:rsid w:val="00383512"/>
    <w:rsid w:val="00427AEF"/>
    <w:rsid w:val="0045032D"/>
    <w:rsid w:val="00450C22"/>
    <w:rsid w:val="00451E3F"/>
    <w:rsid w:val="004543A0"/>
    <w:rsid w:val="004971DE"/>
    <w:rsid w:val="004B0116"/>
    <w:rsid w:val="004B5430"/>
    <w:rsid w:val="004C094D"/>
    <w:rsid w:val="004D486B"/>
    <w:rsid w:val="004F0569"/>
    <w:rsid w:val="004F07B4"/>
    <w:rsid w:val="004F272D"/>
    <w:rsid w:val="00505392"/>
    <w:rsid w:val="0050769E"/>
    <w:rsid w:val="005474D3"/>
    <w:rsid w:val="005B52FA"/>
    <w:rsid w:val="005C1811"/>
    <w:rsid w:val="005F0B08"/>
    <w:rsid w:val="005F7476"/>
    <w:rsid w:val="00615A7D"/>
    <w:rsid w:val="0063412E"/>
    <w:rsid w:val="00645FDE"/>
    <w:rsid w:val="00647FA4"/>
    <w:rsid w:val="00696BA3"/>
    <w:rsid w:val="00696C23"/>
    <w:rsid w:val="006A0C81"/>
    <w:rsid w:val="006F0066"/>
    <w:rsid w:val="006F052D"/>
    <w:rsid w:val="007043F8"/>
    <w:rsid w:val="00711AB8"/>
    <w:rsid w:val="007160FD"/>
    <w:rsid w:val="0075147A"/>
    <w:rsid w:val="00753178"/>
    <w:rsid w:val="00754E98"/>
    <w:rsid w:val="007648DF"/>
    <w:rsid w:val="00764B27"/>
    <w:rsid w:val="00784657"/>
    <w:rsid w:val="007C273C"/>
    <w:rsid w:val="007E05C6"/>
    <w:rsid w:val="008421D1"/>
    <w:rsid w:val="00851FCA"/>
    <w:rsid w:val="00871AA5"/>
    <w:rsid w:val="008970DA"/>
    <w:rsid w:val="008D1930"/>
    <w:rsid w:val="008E2307"/>
    <w:rsid w:val="008F072C"/>
    <w:rsid w:val="00975589"/>
    <w:rsid w:val="0098166D"/>
    <w:rsid w:val="00985C8D"/>
    <w:rsid w:val="00996095"/>
    <w:rsid w:val="009A00E7"/>
    <w:rsid w:val="009C0EF5"/>
    <w:rsid w:val="009D1938"/>
    <w:rsid w:val="009F1CAB"/>
    <w:rsid w:val="00A03CB6"/>
    <w:rsid w:val="00A37A9F"/>
    <w:rsid w:val="00A50309"/>
    <w:rsid w:val="00A54BAD"/>
    <w:rsid w:val="00A90283"/>
    <w:rsid w:val="00AB2635"/>
    <w:rsid w:val="00B33B59"/>
    <w:rsid w:val="00B65EB0"/>
    <w:rsid w:val="00B66B6F"/>
    <w:rsid w:val="00B703C2"/>
    <w:rsid w:val="00BE3EE8"/>
    <w:rsid w:val="00C27EF6"/>
    <w:rsid w:val="00C3718E"/>
    <w:rsid w:val="00C52808"/>
    <w:rsid w:val="00C72DC6"/>
    <w:rsid w:val="00C87620"/>
    <w:rsid w:val="00CA11DD"/>
    <w:rsid w:val="00CD087C"/>
    <w:rsid w:val="00CD15AB"/>
    <w:rsid w:val="00D17AF2"/>
    <w:rsid w:val="00D2578F"/>
    <w:rsid w:val="00D34CBF"/>
    <w:rsid w:val="00D43C2C"/>
    <w:rsid w:val="00D50448"/>
    <w:rsid w:val="00D7338B"/>
    <w:rsid w:val="00D75219"/>
    <w:rsid w:val="00D7568B"/>
    <w:rsid w:val="00D81604"/>
    <w:rsid w:val="00DA022B"/>
    <w:rsid w:val="00DA54F0"/>
    <w:rsid w:val="00DB4322"/>
    <w:rsid w:val="00DB59BA"/>
    <w:rsid w:val="00DD2A58"/>
    <w:rsid w:val="00DD3D1D"/>
    <w:rsid w:val="00DE330D"/>
    <w:rsid w:val="00E95D4B"/>
    <w:rsid w:val="00E961CC"/>
    <w:rsid w:val="00EA01FB"/>
    <w:rsid w:val="00EA2974"/>
    <w:rsid w:val="00EB68C1"/>
    <w:rsid w:val="00EC11F0"/>
    <w:rsid w:val="00EC4DBA"/>
    <w:rsid w:val="00EE4FFF"/>
    <w:rsid w:val="00F30FBC"/>
    <w:rsid w:val="00F43BAB"/>
    <w:rsid w:val="00F542F9"/>
    <w:rsid w:val="00F7194F"/>
    <w:rsid w:val="00F72723"/>
    <w:rsid w:val="00F82EEA"/>
    <w:rsid w:val="00FC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EE8"/>
    <w:pPr>
      <w:spacing w:after="160" w:line="259" w:lineRule="auto"/>
      <w:ind w:firstLine="0"/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E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E3EE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E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3EE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E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E3EE8"/>
    <w:pPr>
      <w:spacing w:line="240" w:lineRule="auto"/>
      <w:ind w:firstLine="0"/>
      <w:jc w:val="left"/>
    </w:pPr>
  </w:style>
  <w:style w:type="character" w:styleId="Tekstzastpczy">
    <w:name w:val="Placeholder Text"/>
    <w:basedOn w:val="Domylnaczcionkaakapitu"/>
    <w:uiPriority w:val="99"/>
    <w:semiHidden/>
    <w:rsid w:val="006F052D"/>
    <w:rPr>
      <w:color w:val="808080"/>
    </w:rPr>
  </w:style>
  <w:style w:type="table" w:styleId="Tabela-Siatka">
    <w:name w:val="Table Grid"/>
    <w:basedOn w:val="Standardowy"/>
    <w:uiPriority w:val="59"/>
    <w:rsid w:val="009755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450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711AB8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D15A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66B6F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66B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6B6F"/>
    <w:pPr>
      <w:spacing w:after="100"/>
      <w:ind w:left="220"/>
    </w:pPr>
  </w:style>
  <w:style w:type="paragraph" w:customStyle="1" w:styleId="Default">
    <w:name w:val="Default"/>
    <w:rsid w:val="00C87620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859F0-7B25-462E-B55E-3AC72369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1087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3</cp:revision>
  <cp:lastPrinted>2018-05-31T20:17:00Z</cp:lastPrinted>
  <dcterms:created xsi:type="dcterms:W3CDTF">2018-06-09T19:03:00Z</dcterms:created>
  <dcterms:modified xsi:type="dcterms:W3CDTF">2018-06-09T21:00:00Z</dcterms:modified>
</cp:coreProperties>
</file>