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11FB" w:rsidRDefault="001611FB" w:rsidP="001611FB">
      <w:pPr>
        <w:rPr>
          <w:rFonts w:eastAsiaTheme="minorEastAsia"/>
        </w:rPr>
      </w:pPr>
      <w:r>
        <w:rPr>
          <w:rFonts w:eastAsiaTheme="minorEastAsia"/>
        </w:rPr>
        <w:t>Kontrakcja – zasada działania</w:t>
      </w:r>
    </w:p>
    <w:p w:rsidR="001611FB" w:rsidRDefault="001611FB" w:rsidP="001611FB">
      <w:pPr>
        <w:rPr>
          <w:rFonts w:eastAsiaTheme="minorEastAsia"/>
        </w:rPr>
      </w:pPr>
      <w:r>
        <w:rPr>
          <w:rFonts w:eastAsiaTheme="minorEastAsia"/>
        </w:rPr>
        <w:t>Podczas mieszania dwóch cieczy może występować proces zmniejszenia objętości roztworu, tzn. łączna objętość uzyskana po zmieszaniu dwóch cieczy jest mniejsza niż suma objętości cieczy przed zmieszaniem. Świetnym modelem, który tłumaczy takie zachowanie jest mieszanie słoika grochu i słoika piasku. Ile łącznie słoików uzyskamy? Właśnie nie dwa ani nie jeden, bo pomiędzy ziarnami grochu występują wolne przestrzenie, w które mogą wejść mniejsze cząsteczki – cząsteczki piasku.</w:t>
      </w:r>
    </w:p>
    <w:p w:rsidR="001611FB" w:rsidRDefault="001611FB" w:rsidP="001611FB">
      <w:pPr>
        <w:rPr>
          <w:rFonts w:eastAsiaTheme="minorEastAsia"/>
        </w:rPr>
      </w:pPr>
      <w:r>
        <w:rPr>
          <w:rFonts w:eastAsiaTheme="minorEastAsia"/>
          <w:noProof/>
          <w:lang w:eastAsia="pl-PL"/>
        </w:rPr>
        <w:drawing>
          <wp:inline distT="0" distB="0" distL="0" distR="0">
            <wp:extent cx="2212359" cy="3324166"/>
            <wp:effectExtent l="19050" t="0" r="0" b="0"/>
            <wp:docPr id="37"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srcRect/>
                    <a:stretch>
                      <a:fillRect/>
                    </a:stretch>
                  </pic:blipFill>
                  <pic:spPr bwMode="auto">
                    <a:xfrm>
                      <a:off x="0" y="0"/>
                      <a:ext cx="2213616" cy="3326055"/>
                    </a:xfrm>
                    <a:prstGeom prst="rect">
                      <a:avLst/>
                    </a:prstGeom>
                    <a:noFill/>
                  </pic:spPr>
                </pic:pic>
              </a:graphicData>
            </a:graphic>
          </wp:inline>
        </w:drawing>
      </w:r>
    </w:p>
    <w:p w:rsidR="001611FB" w:rsidRDefault="001611FB" w:rsidP="001611FB">
      <w:pPr>
        <w:rPr>
          <w:rFonts w:eastAsiaTheme="minorEastAsia"/>
        </w:rPr>
      </w:pPr>
      <w:r>
        <w:rPr>
          <w:rFonts w:eastAsiaTheme="minorEastAsia"/>
        </w:rPr>
        <w:t xml:space="preserve">Po wymieszaniu tych składników uzyskamy razem około półtorej słoika, bo całość przestrzeni między groszkami zostanie wypełniona przez piasek, co spowoduje ich lepsze wypełnienie niż w przypadku samych groszków.. Proces ten jest totalnie zrozumiały dla makroświata, tak w mikroświecie działa on tak samo – mniejsze cząsteczki wchodzą między większe cząsteczki. Proces ten nazywa się kontrakcją i występuje praktycznie zawsze przy mieszaniu roztworów. WNIOSEK DLA ROZWIĄZYWANIA ZADAŃ JEST TAKI, ŻE DODAWANIE OBJĘTOŚCI DWÓCH </w:t>
      </w:r>
      <w:proofErr w:type="gramStart"/>
      <w:r>
        <w:rPr>
          <w:rFonts w:eastAsiaTheme="minorEastAsia"/>
        </w:rPr>
        <w:t>ROZTWORÓW JAKO</w:t>
      </w:r>
      <w:proofErr w:type="gramEnd"/>
      <w:r>
        <w:rPr>
          <w:rFonts w:eastAsiaTheme="minorEastAsia"/>
        </w:rPr>
        <w:t xml:space="preserve"> OBJĘTOŚCI CAŁKOWITEJ MOŻE PROWADZIĆ DO BŁĘDU. Kontrakcja ma znaczenie podczas mieszania dwóch różne rozpuszczalników zmieszania stężonych roztworów tego samego rozpuszczalnika. NA POZIOM MATURY należy być świadomym, że w tych zadaniach maturalnych, w których możemy założyć, że objętość sumaryczna jest sumą objętości po prostu piszą to w treści zadania możesz założyć, że objętość sumaryczna jest sumą objętości. Mogliby napisać miej w </w:t>
      </w:r>
      <w:proofErr w:type="gramStart"/>
      <w:r>
        <w:rPr>
          <w:rFonts w:eastAsiaTheme="minorEastAsia"/>
        </w:rPr>
        <w:t>dupie</w:t>
      </w:r>
      <w:proofErr w:type="gramEnd"/>
      <w:r>
        <w:rPr>
          <w:rFonts w:eastAsiaTheme="minorEastAsia"/>
        </w:rPr>
        <w:t xml:space="preserve"> kontrakcję, ale piszą załóż, że</w:t>
      </w:r>
      <w:r w:rsidRPr="00DA4E02">
        <w:rPr>
          <w:rFonts w:eastAsiaTheme="minorEastAsia"/>
        </w:rPr>
        <w:t xml:space="preserve"> </w:t>
      </w:r>
      <w:r>
        <w:rPr>
          <w:rFonts w:eastAsiaTheme="minorEastAsia"/>
        </w:rPr>
        <w:t xml:space="preserve">objętość sumaryczna jest sumą objętości. Problem jest z gorzej napisanymi zbiorami zadań – w tym wypadku potrafią pominąć zapisanie tej zależności, natomiast </w:t>
      </w:r>
      <w:proofErr w:type="spellStart"/>
      <w:r>
        <w:rPr>
          <w:rFonts w:eastAsiaTheme="minorEastAsia"/>
        </w:rPr>
        <w:t>sensowanych</w:t>
      </w:r>
      <w:proofErr w:type="spellEnd"/>
      <w:r>
        <w:rPr>
          <w:rFonts w:eastAsiaTheme="minorEastAsia"/>
        </w:rPr>
        <w:t xml:space="preserve"> pomysłem jest olewanie kontrakcji, jeżeli stężenie jest więdnie niskie </w:t>
      </w:r>
      <m:oMath>
        <m:r>
          <w:rPr>
            <w:rFonts w:ascii="Cambria Math" w:eastAsiaTheme="minorEastAsia" w:hAnsi="Cambria Math"/>
          </w:rPr>
          <m:t>&lt;10-20%</m:t>
        </m:r>
      </m:oMath>
      <w:r>
        <w:rPr>
          <w:rFonts w:eastAsiaTheme="minorEastAsia"/>
        </w:rPr>
        <w:t xml:space="preserve"> lub </w:t>
      </w:r>
      <m:oMath>
        <m:r>
          <w:rPr>
            <w:rFonts w:ascii="Cambria Math" w:eastAsiaTheme="minorEastAsia" w:hAnsi="Cambria Math"/>
          </w:rPr>
          <m:t>&lt;1</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 xml:space="preserve">. </w:t>
      </w:r>
    </w:p>
    <w:p w:rsidR="001611FB" w:rsidRDefault="001611FB" w:rsidP="001611FB">
      <w:pPr>
        <w:rPr>
          <w:rFonts w:eastAsiaTheme="minorEastAsia"/>
        </w:rPr>
      </w:pPr>
      <w:r>
        <w:rPr>
          <w:rFonts w:eastAsiaTheme="minorEastAsia"/>
        </w:rPr>
        <w:t>Które parametry w takim razie możemy sumować podczas rozwiązywania zadania?</w:t>
      </w:r>
    </w:p>
    <w:p w:rsidR="001611FB" w:rsidRDefault="001611FB" w:rsidP="001611FB">
      <w:pPr>
        <w:rPr>
          <w:rFonts w:eastAsiaTheme="minorEastAsia"/>
        </w:rPr>
      </w:pPr>
      <w:r>
        <w:rPr>
          <w:rFonts w:eastAsiaTheme="minorEastAsia"/>
        </w:rPr>
        <w:t>Oczywiście możemy sumować objętości, jeżeli w zadaniu mamy podane, że nie mamy kontrakcji.</w:t>
      </w:r>
    </w:p>
    <w:p w:rsidR="001611FB" w:rsidRDefault="001611FB" w:rsidP="001611FB">
      <w:pPr>
        <w:rPr>
          <w:rFonts w:eastAsiaTheme="minorEastAsia"/>
        </w:rPr>
      </w:pPr>
      <w:r>
        <w:rPr>
          <w:rFonts w:eastAsiaTheme="minorEastAsia"/>
        </w:rPr>
        <w:t>Natomiast zawsze możemy sumować masy wszelkich związków, a więc zarówno roztworu, rozpuszczalnika jak i masy substancji rozpuszczonej, o ile są one tę samą substancją.</w:t>
      </w:r>
    </w:p>
    <w:p w:rsidR="001611FB" w:rsidRDefault="001611FB" w:rsidP="001611FB">
      <w:pPr>
        <w:rPr>
          <w:rFonts w:eastAsiaTheme="minorEastAsia"/>
        </w:rPr>
      </w:pPr>
    </w:p>
    <w:p w:rsidR="001611FB" w:rsidRDefault="001611FB" w:rsidP="001611FB">
      <w:pPr>
        <w:rPr>
          <w:rFonts w:eastAsiaTheme="minorEastAsia"/>
        </w:rPr>
      </w:pPr>
      <w:r>
        <w:rPr>
          <w:rFonts w:eastAsiaTheme="minorEastAsia"/>
        </w:rPr>
        <w:t xml:space="preserve">Zmieszano </w:t>
      </w:r>
      <m:oMath>
        <m:r>
          <w:rPr>
            <w:rFonts w:ascii="Cambria Math" w:eastAsiaTheme="minorEastAsia" w:hAnsi="Cambria Math"/>
          </w:rPr>
          <m:t>200.00c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proofErr w:type="gramStart"/>
      <w:r>
        <w:rPr>
          <w:rFonts w:eastAsiaTheme="minorEastAsia"/>
        </w:rPr>
        <w:t>technicznego</w:t>
      </w:r>
      <w:proofErr w:type="gramEnd"/>
      <w:r>
        <w:rPr>
          <w:rFonts w:eastAsiaTheme="minorEastAsia"/>
        </w:rPr>
        <w:t xml:space="preserve"> kwasu solnego o stężeniu 30.00% (</w:t>
      </w:r>
      <w:proofErr w:type="gramStart"/>
      <w:r>
        <w:rPr>
          <w:rFonts w:eastAsiaTheme="minorEastAsia"/>
        </w:rPr>
        <w:t>wyrażonym</w:t>
      </w:r>
      <w:proofErr w:type="gramEnd"/>
      <w:r>
        <w:rPr>
          <w:rFonts w:eastAsiaTheme="minorEastAsia"/>
        </w:rPr>
        <w:t xml:space="preserve"> w procentach masowych) i </w:t>
      </w:r>
      <m:oMath>
        <m:r>
          <w:rPr>
            <w:rFonts w:ascii="Cambria Math" w:eastAsiaTheme="minorEastAsia" w:hAnsi="Cambria Math"/>
          </w:rPr>
          <m:t>200.00c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proofErr w:type="gramStart"/>
      <w:r>
        <w:rPr>
          <w:rFonts w:eastAsiaTheme="minorEastAsia"/>
        </w:rPr>
        <w:t>wody</w:t>
      </w:r>
      <w:proofErr w:type="gramEnd"/>
      <w:r>
        <w:rPr>
          <w:rFonts w:eastAsiaTheme="minorEastAsia"/>
        </w:rPr>
        <w:t xml:space="preserve"> destylowanej. Na wykresie przedstawiono zależność gęstości kwasu solnego od jego stężenia procentowego.</w:t>
      </w:r>
    </w:p>
    <w:p w:rsidR="001611FB" w:rsidRDefault="001611FB" w:rsidP="001611FB">
      <w:pPr>
        <w:rPr>
          <w:rFonts w:eastAsiaTheme="minorEastAsia"/>
        </w:rPr>
      </w:pPr>
      <w:r>
        <w:rPr>
          <w:rFonts w:eastAsiaTheme="minorEastAsia"/>
          <w:noProof/>
          <w:lang w:eastAsia="pl-PL"/>
        </w:rPr>
        <w:drawing>
          <wp:inline distT="0" distB="0" distL="0" distR="0">
            <wp:extent cx="4109398" cy="2017919"/>
            <wp:effectExtent l="19050" t="0" r="5402" b="0"/>
            <wp:docPr id="38"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srcRect/>
                    <a:stretch>
                      <a:fillRect/>
                    </a:stretch>
                  </pic:blipFill>
                  <pic:spPr bwMode="auto">
                    <a:xfrm>
                      <a:off x="0" y="0"/>
                      <a:ext cx="4109357" cy="2017899"/>
                    </a:xfrm>
                    <a:prstGeom prst="rect">
                      <a:avLst/>
                    </a:prstGeom>
                    <a:noFill/>
                    <a:ln w="9525">
                      <a:noFill/>
                      <a:miter lim="800000"/>
                      <a:headEnd/>
                      <a:tailEnd/>
                    </a:ln>
                  </pic:spPr>
                </pic:pic>
              </a:graphicData>
            </a:graphic>
          </wp:inline>
        </w:drawing>
      </w:r>
    </w:p>
    <w:p w:rsidR="001611FB" w:rsidRDefault="001611FB" w:rsidP="001611FB">
      <w:pPr>
        <w:rPr>
          <w:rFonts w:eastAsiaTheme="minorEastAsia"/>
        </w:rPr>
      </w:pPr>
      <w:r>
        <w:rPr>
          <w:rFonts w:eastAsiaTheme="minorEastAsia"/>
        </w:rPr>
        <w:t xml:space="preserve">Oblicz stężenie procentowe (w procentach masowych) otrzymanego kwasu solnego.  Przyjmij, że gęstość wody wynosi </w:t>
      </w:r>
      <m:oMath>
        <m:r>
          <w:rPr>
            <w:rFonts w:ascii="Cambria Math" w:eastAsiaTheme="minorEastAsia" w:hAnsi="Cambria Math"/>
          </w:rPr>
          <m:t>1 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p>
    <w:p w:rsidR="001611FB" w:rsidRDefault="001611FB" w:rsidP="001611FB">
      <w:pPr>
        <w:rPr>
          <w:rFonts w:eastAsiaTheme="minorEastAsia"/>
        </w:rPr>
      </w:pPr>
      <w:r>
        <w:rPr>
          <w:rFonts w:eastAsiaTheme="minorEastAsia"/>
        </w:rPr>
        <w:t>Ogólna technika rozwiązywania zadań polega na wypisaniu danych oraz szukanych z treści zadania, w celu powiązania tych wielkości bilansem mas oraz wzorami</w:t>
      </w:r>
      <w:proofErr w:type="gramStart"/>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w:proofErr w:type="gramEnd"/>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oMath>
      <w:r>
        <w:rPr>
          <w:rFonts w:eastAsiaTheme="minorEastAsia"/>
        </w:rPr>
        <w:t>.</w:t>
      </w:r>
    </w:p>
    <w:p w:rsidR="001611FB" w:rsidRDefault="001611FB" w:rsidP="001611FB">
      <w:pPr>
        <w:rPr>
          <w:rFonts w:eastAsiaTheme="minorEastAsia"/>
        </w:rPr>
      </w:pPr>
      <w:r>
        <w:rPr>
          <w:rFonts w:eastAsiaTheme="minorEastAsia"/>
        </w:rPr>
        <w:t>W przypadku naszego zadania dane mają postać:</w:t>
      </w:r>
    </w:p>
    <w:p w:rsidR="001611FB" w:rsidRPr="00644217" w:rsidRDefault="001611FB" w:rsidP="001611F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HCl</m:t>
              </m:r>
            </m:sub>
            <m:sup>
              <m:r>
                <w:rPr>
                  <w:rFonts w:ascii="Cambria Math" w:eastAsiaTheme="minorEastAsia" w:hAnsi="Cambria Math"/>
                </w:rPr>
                <m:t>1</m:t>
              </m:r>
            </m:sup>
          </m:sSubSup>
          <m:r>
            <w:rPr>
              <w:rFonts w:ascii="Cambria Math" w:eastAsiaTheme="minorEastAsia" w:hAnsi="Cambria Math"/>
            </w:rPr>
            <m:t>=200c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 xml:space="preserve">=30% </m:t>
          </m:r>
        </m:oMath>
      </m:oMathPara>
    </w:p>
    <w:p w:rsidR="001611FB" w:rsidRPr="00644217"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=200c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1611FB" w:rsidRPr="00644217" w:rsidRDefault="001611FB" w:rsidP="001611F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p</m:t>
              </m:r>
            </m:sub>
            <m:sup>
              <m:r>
                <w:rPr>
                  <w:rFonts w:ascii="Cambria Math" w:eastAsiaTheme="minorEastAsia" w:hAnsi="Cambria Math"/>
                </w:rPr>
                <m:t>po</m:t>
              </m:r>
            </m:sup>
          </m:sSubSup>
          <m:r>
            <w:rPr>
              <w:rFonts w:ascii="Cambria Math" w:eastAsiaTheme="minorEastAsia" w:hAnsi="Cambria Math"/>
            </w:rPr>
            <m:t>=?</m:t>
          </m:r>
        </m:oMath>
      </m:oMathPara>
    </w:p>
    <w:p w:rsidR="001611FB" w:rsidRDefault="001611FB" w:rsidP="001611FB">
      <w:pPr>
        <w:rPr>
          <w:rFonts w:eastAsiaTheme="minorEastAsia"/>
        </w:rPr>
      </w:pPr>
      <w:r>
        <w:rPr>
          <w:rFonts w:eastAsiaTheme="minorEastAsia"/>
        </w:rPr>
        <w:t>.</w:t>
      </w:r>
    </w:p>
    <w:p w:rsidR="001611FB" w:rsidRDefault="001611FB" w:rsidP="001611FB">
      <w:pPr>
        <w:rPr>
          <w:rFonts w:eastAsiaTheme="minorEastAsia"/>
        </w:rPr>
      </w:pPr>
      <w:r>
        <w:rPr>
          <w:rFonts w:eastAsiaTheme="minorEastAsia"/>
        </w:rPr>
        <w:t>Sumować za zawsze możemy masy, więc przydałoby się je obliczyć na początku.</w:t>
      </w:r>
    </w:p>
    <w:p w:rsidR="001611FB" w:rsidRDefault="001611FB" w:rsidP="001611FB">
      <w:pPr>
        <w:rPr>
          <w:rFonts w:eastAsiaTheme="minorEastAsia"/>
        </w:rPr>
      </w:pPr>
      <w:r>
        <w:rPr>
          <w:rFonts w:eastAsiaTheme="minorEastAsia"/>
        </w:rPr>
        <w:t>W zadaniu podany jest wykres gęstości w zależności od stężenia procentowego:.</w:t>
      </w:r>
    </w:p>
    <w:p w:rsidR="001611FB" w:rsidRDefault="001611FB" w:rsidP="001611FB">
      <w:pPr>
        <w:rPr>
          <w:rFonts w:eastAsiaTheme="minorEastAsia"/>
        </w:rPr>
      </w:pPr>
      <m:oMathPara>
        <m:oMath>
          <m:r>
            <w:rPr>
              <w:rFonts w:ascii="Cambria Math" w:eastAsiaTheme="minorEastAsia" w:hAnsi="Cambria Math"/>
            </w:rPr>
            <m:t>d=f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e>
          </m:d>
        </m:oMath>
      </m:oMathPara>
    </w:p>
    <w:p w:rsidR="001611FB" w:rsidRDefault="001611FB" w:rsidP="001611FB">
      <w:pPr>
        <w:rPr>
          <w:rFonts w:eastAsiaTheme="minorEastAsia"/>
        </w:rPr>
      </w:pPr>
      <w:r>
        <w:rPr>
          <w:rFonts w:eastAsiaTheme="minorEastAsia"/>
        </w:rPr>
        <w:t>Gęstość łączy masę roztworu i jego objętość, więc znając stężenie procentowe roztworu mogę odczytać jego masę, a kolejno z objętości roztworu i gęstości obliczyć masę roztworu. Rozpocznijmy od pierwszego wyjściowego roztworu, tego o masie 200</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p>
    <w:p w:rsidR="001611FB" w:rsidRPr="006B7942" w:rsidRDefault="001611FB" w:rsidP="001611FB">
      <w:pPr>
        <w:rPr>
          <w:rFonts w:eastAsiaTheme="minorEastAsia"/>
        </w:rPr>
      </w:pPr>
      <w:r>
        <w:rPr>
          <w:rFonts w:eastAsiaTheme="minorEastAsia"/>
        </w:rPr>
        <w:t xml:space="preserve">Gęstość tego roztworu wynosi odczytuje z wykresu, dla 30% gęstość równa jest </w:t>
      </w:r>
      <m:oMath>
        <m:r>
          <w:rPr>
            <w:rFonts w:ascii="Cambria Math" w:eastAsiaTheme="minorEastAsia" w:hAnsi="Cambria Math"/>
          </w:rPr>
          <m:t>1.15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p>
    <w:p w:rsidR="001611FB"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=30%→d=1.15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1611FB" w:rsidRDefault="001611FB" w:rsidP="001611FB">
      <w:pPr>
        <w:rPr>
          <w:rFonts w:eastAsiaTheme="minorEastAsia"/>
        </w:rPr>
      </w:pPr>
      <w:r>
        <w:rPr>
          <w:rFonts w:eastAsiaTheme="minorEastAsia"/>
        </w:rPr>
        <w:t xml:space="preserve">Co mi daje dodatkową daną, informacje o tym roztworze </w:t>
      </w:r>
      <w:proofErr w:type="gramStart"/>
      <w:r>
        <w:rPr>
          <w:rFonts w:eastAsiaTheme="minorEastAsia"/>
        </w:rPr>
        <w:t>to:</w:t>
      </w:r>
      <w:proofErr w:type="gramEnd"/>
    </w:p>
    <w:p w:rsidR="001611FB" w:rsidRDefault="001611FB" w:rsidP="001611F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HCl</m:t>
              </m:r>
            </m:sub>
            <m:sup>
              <m:r>
                <w:rPr>
                  <w:rFonts w:ascii="Cambria Math" w:eastAsiaTheme="minorEastAsia" w:hAnsi="Cambria Math"/>
                </w:rPr>
                <m:t>1</m:t>
              </m:r>
            </m:sup>
          </m:sSubSup>
          <m:r>
            <w:rPr>
              <w:rFonts w:ascii="Cambria Math" w:eastAsiaTheme="minorEastAsia" w:hAnsi="Cambria Math"/>
            </w:rPr>
            <m:t>=200c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=30%  d=1.15</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1611FB" w:rsidRDefault="001611FB" w:rsidP="001611FB">
      <w:pPr>
        <w:rPr>
          <w:rFonts w:eastAsiaTheme="minorEastAsia"/>
        </w:rPr>
      </w:pPr>
      <w:r>
        <w:rPr>
          <w:rFonts w:eastAsiaTheme="minorEastAsia"/>
        </w:rPr>
        <w:t>Kolejno wykorzystuje wzory związane z roztworami:</w:t>
      </w:r>
    </w:p>
    <w:p w:rsidR="001611FB" w:rsidRDefault="001611FB" w:rsidP="001611FB">
      <w:pPr>
        <w:rPr>
          <w:rFonts w:eastAsiaTheme="minorEastAsia"/>
        </w:rPr>
      </w:pPr>
      <m:oMathPara>
        <m:oMath>
          <m:sSub>
            <m:sSubPr>
              <m:ctrlPr>
                <w:rPr>
                  <w:rFonts w:ascii="Cambria Math" w:eastAsiaTheme="minorEastAsia" w:hAnsi="Cambria Math"/>
                  <w:b/>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 xml:space="preserve">; </m:t>
          </m:r>
          <m:r>
            <m:rPr>
              <m:sty m:val="bi"/>
            </m:rPr>
            <w:rPr>
              <w:rFonts w:ascii="Cambria Math" w:eastAsiaTheme="minorEastAsia" w:hAnsi="Cambria Math"/>
            </w:rPr>
            <m:t xml:space="preserve">  d</m:t>
          </m:r>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b/>
                      <w:i/>
                    </w:rPr>
                  </m:ctrlPr>
                </m:sSubPr>
                <m:e>
                  <m:r>
                    <m:rPr>
                      <m:sty m:val="bi"/>
                    </m:rPr>
                    <w:rPr>
                      <w:rFonts w:ascii="Cambria Math" w:eastAsiaTheme="minorEastAsia" w:hAnsi="Cambria Math"/>
                    </w:rPr>
                    <m:t>V</m:t>
                  </m:r>
                </m:e>
                <m:sub>
                  <m:r>
                    <m:rPr>
                      <m:sty m:val="bi"/>
                    </m:rPr>
                    <w:rPr>
                      <w:rFonts w:ascii="Cambria Math" w:eastAsiaTheme="minorEastAsia" w:hAnsi="Cambria Math"/>
                    </w:rPr>
                    <m:t>R</m:t>
                  </m:r>
                </m:sub>
              </m:sSub>
            </m:den>
          </m:f>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b/>
                      <w:i/>
                    </w:rPr>
                  </m:ctrlPr>
                </m:sSubPr>
                <m:e>
                  <m:r>
                    <m:rPr>
                      <m:sty m:val="bi"/>
                    </m:rPr>
                    <w:rPr>
                      <w:rFonts w:ascii="Cambria Math" w:eastAsiaTheme="minorEastAsia" w:hAnsi="Cambria Math"/>
                    </w:rPr>
                    <m:t>V</m:t>
                  </m:r>
                </m:e>
                <m:sub>
                  <m:r>
                    <m:rPr>
                      <m:sty m:val="bi"/>
                    </m:rPr>
                    <w:rPr>
                      <w:rFonts w:ascii="Cambria Math" w:eastAsiaTheme="minorEastAsia" w:hAnsi="Cambria Math"/>
                    </w:rPr>
                    <m:t>R</m:t>
                  </m:r>
                </m:sub>
              </m:sSub>
            </m:den>
          </m:f>
        </m:oMath>
      </m:oMathPara>
    </w:p>
    <w:p w:rsidR="001611FB" w:rsidRDefault="001611FB" w:rsidP="001611FB">
      <w:pPr>
        <w:rPr>
          <w:rFonts w:eastAsiaTheme="minorEastAsia"/>
        </w:rPr>
      </w:pPr>
      <w:r>
        <w:rPr>
          <w:rFonts w:eastAsiaTheme="minorEastAsia"/>
        </w:rPr>
        <w:t xml:space="preserve">Wówczas mogę obliczyć masę </w:t>
      </w:r>
      <w:proofErr w:type="gramStart"/>
      <w:r>
        <w:rPr>
          <w:rFonts w:eastAsiaTheme="minorEastAsia"/>
        </w:rPr>
        <w:t>roztworu jako</w:t>
      </w:r>
      <w:proofErr w:type="gramEnd"/>
      <w:r>
        <w:rPr>
          <w:rFonts w:eastAsiaTheme="minorEastAsia"/>
        </w:rPr>
        <w:t xml:space="preserve"> iloczyn objętości roztworu i gęstości:</w:t>
      </w:r>
    </w:p>
    <w:p w:rsidR="001611FB" w:rsidRPr="00644217" w:rsidRDefault="001611FB" w:rsidP="001611FB">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oMath>
      </m:oMathPara>
    </w:p>
    <w:p w:rsidR="001611FB" w:rsidRPr="00437D51"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d=200*1.15=</m:t>
          </m:r>
          <m:r>
            <w:rPr>
              <w:rFonts w:ascii="Cambria Math" w:eastAsiaTheme="minorEastAsia" w:hAnsi="Cambria Math"/>
              <w:highlight w:val="cyan"/>
            </w:rPr>
            <m:t>230g</m:t>
          </m:r>
        </m:oMath>
      </m:oMathPara>
    </w:p>
    <w:p w:rsidR="001611FB" w:rsidRDefault="001611FB" w:rsidP="001611FB">
      <w:pPr>
        <w:rPr>
          <w:rFonts w:eastAsiaTheme="minorEastAsia"/>
        </w:rPr>
      </w:pPr>
      <w:r>
        <w:rPr>
          <w:rFonts w:eastAsiaTheme="minorEastAsia"/>
        </w:rPr>
        <w:t>Kolejno obliczam masę substancji rozpuszczonej:</w:t>
      </w:r>
    </w:p>
    <w:p w:rsidR="001611FB" w:rsidRPr="00437D51"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100%</m:t>
          </m:r>
        </m:oMath>
      </m:oMathPara>
    </w:p>
    <w:p w:rsidR="001611FB" w:rsidRPr="00437D51" w:rsidRDefault="001611FB" w:rsidP="001611FB">
      <w:pPr>
        <w:rPr>
          <w:rFonts w:eastAsiaTheme="minorEastAsia"/>
        </w:rPr>
      </w:pPr>
      <m:oMathPara>
        <m:oMath>
          <m:r>
            <w:rPr>
              <w:rFonts w:ascii="Cambria Math" w:eastAsiaTheme="minorEastAsia" w:hAnsi="Cambria Math"/>
            </w:rPr>
            <m:t>30%=</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r>
                <w:rPr>
                  <w:rFonts w:ascii="Cambria Math" w:eastAsiaTheme="minorEastAsia" w:hAnsi="Cambria Math"/>
                </w:rPr>
                <m:t>230</m:t>
              </m:r>
            </m:den>
          </m:f>
          <m:r>
            <w:rPr>
              <w:rFonts w:ascii="Cambria Math" w:eastAsiaTheme="minorEastAsia" w:hAnsi="Cambria Math"/>
            </w:rPr>
            <m:t>100%</m:t>
          </m:r>
        </m:oMath>
      </m:oMathPara>
    </w:p>
    <w:p w:rsidR="001611FB"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=69g</m:t>
          </m:r>
        </m:oMath>
      </m:oMathPara>
    </w:p>
    <w:p w:rsidR="001611FB" w:rsidRDefault="001611FB" w:rsidP="001611FB">
      <w:pPr>
        <w:rPr>
          <w:rFonts w:eastAsiaTheme="minorEastAsia"/>
        </w:rPr>
      </w:pPr>
      <w:r>
        <w:rPr>
          <w:rFonts w:eastAsiaTheme="minorEastAsia"/>
        </w:rPr>
        <w:t>Z bilansu May roztworu mogę powiedzieć, ile wody znajduje się w roztworze:</w:t>
      </w:r>
    </w:p>
    <w:p w:rsidR="001611FB" w:rsidRDefault="001611FB" w:rsidP="001611F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roztw1</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oMath>
      </m:oMathPara>
    </w:p>
    <w:p w:rsidR="001611FB" w:rsidRPr="00437D51" w:rsidRDefault="001611FB" w:rsidP="001611F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roztw1</m:t>
              </m:r>
            </m:sup>
          </m:sSubSup>
          <m:r>
            <w:rPr>
              <w:rFonts w:ascii="Cambria Math" w:eastAsiaTheme="minorEastAsia" w:hAnsi="Cambria Math"/>
            </w:rPr>
            <m:t>=230-69=161</m:t>
          </m:r>
        </m:oMath>
      </m:oMathPara>
    </w:p>
    <w:p w:rsidR="001611FB" w:rsidRDefault="001611FB" w:rsidP="001611FB">
      <w:pPr>
        <w:rPr>
          <w:rFonts w:eastAsiaTheme="minorEastAsia"/>
        </w:rPr>
      </w:pPr>
      <w:r>
        <w:rPr>
          <w:rFonts w:eastAsiaTheme="minorEastAsia"/>
        </w:rPr>
        <w:t>Kolejno obliczam wodę</w:t>
      </w:r>
    </w:p>
    <w:p w:rsidR="001611FB" w:rsidRDefault="001611FB" w:rsidP="001611FB">
      <w:pPr>
        <w:rPr>
          <w:rFonts w:eastAsiaTheme="minorEastAsia"/>
        </w:rPr>
      </w:pPr>
      <m:oMathPara>
        <m:oMath>
          <m:r>
            <w:rPr>
              <w:rFonts w:ascii="Cambria Math" w:eastAsiaTheme="minorEastAsia" w:hAnsi="Cambria Math"/>
            </w:rPr>
            <m:t>V=200c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;d=1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1611FB" w:rsidRDefault="001611FB" w:rsidP="001611FB">
      <w:pPr>
        <w:rPr>
          <w:rFonts w:eastAsiaTheme="minorEastAsia"/>
        </w:rPr>
      </w:pPr>
      <m:oMathPara>
        <m:oMath>
          <m:sSub>
            <m:sSubPr>
              <m:ctrlPr>
                <w:rPr>
                  <w:rFonts w:ascii="Cambria Math" w:eastAsiaTheme="minorEastAsia" w:hAnsi="Cambria Math"/>
                  <w:b/>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 xml:space="preserve">; </m:t>
          </m:r>
          <m:r>
            <m:rPr>
              <m:sty m:val="bi"/>
            </m:rPr>
            <w:rPr>
              <w:rFonts w:ascii="Cambria Math" w:eastAsiaTheme="minorEastAsia" w:hAnsi="Cambria Math"/>
            </w:rPr>
            <m:t xml:space="preserve">  </m:t>
          </m:r>
          <m:r>
            <m:rPr>
              <m:sty m:val="bi"/>
            </m:rPr>
            <w:rPr>
              <w:rFonts w:ascii="Cambria Math" w:eastAsiaTheme="minorEastAsia" w:hAnsi="Cambria Math"/>
              <w:highlight w:val="green"/>
            </w:rPr>
            <m:t>d</m:t>
          </m:r>
          <m:r>
            <w:rPr>
              <w:rFonts w:ascii="Cambria Math" w:eastAsiaTheme="minorEastAsia" w:hAnsi="Cambria Math"/>
              <w:highlight w:val="green"/>
            </w:rPr>
            <m:t>=</m:t>
          </m:r>
          <m:f>
            <m:fPr>
              <m:ctrlPr>
                <w:rPr>
                  <w:rFonts w:ascii="Cambria Math" w:eastAsiaTheme="minorEastAsia" w:hAnsi="Cambria Math"/>
                  <w:i/>
                  <w:highlight w:val="green"/>
                </w:rPr>
              </m:ctrlPr>
            </m:fPr>
            <m:num>
              <m:sSub>
                <m:sSubPr>
                  <m:ctrlPr>
                    <w:rPr>
                      <w:rFonts w:ascii="Cambria Math" w:eastAsiaTheme="minorEastAsia" w:hAnsi="Cambria Math"/>
                      <w:i/>
                      <w:highlight w:val="green"/>
                    </w:rPr>
                  </m:ctrlPr>
                </m:sSubPr>
                <m:e>
                  <m:r>
                    <w:rPr>
                      <w:rFonts w:ascii="Cambria Math" w:eastAsiaTheme="minorEastAsia" w:hAnsi="Cambria Math"/>
                      <w:highlight w:val="green"/>
                    </w:rPr>
                    <m:t>m</m:t>
                  </m:r>
                </m:e>
                <m:sub>
                  <m:r>
                    <w:rPr>
                      <w:rFonts w:ascii="Cambria Math" w:eastAsiaTheme="minorEastAsia" w:hAnsi="Cambria Math"/>
                      <w:highlight w:val="green"/>
                    </w:rPr>
                    <m:t>R</m:t>
                  </m:r>
                </m:sub>
              </m:sSub>
            </m:num>
            <m:den>
              <m:sSub>
                <m:sSubPr>
                  <m:ctrlPr>
                    <w:rPr>
                      <w:rFonts w:ascii="Cambria Math" w:eastAsiaTheme="minorEastAsia" w:hAnsi="Cambria Math"/>
                      <w:b/>
                      <w:i/>
                      <w:highlight w:val="green"/>
                    </w:rPr>
                  </m:ctrlPr>
                </m:sSubPr>
                <m:e>
                  <m:r>
                    <m:rPr>
                      <m:sty m:val="bi"/>
                    </m:rPr>
                    <w:rPr>
                      <w:rFonts w:ascii="Cambria Math" w:eastAsiaTheme="minorEastAsia" w:hAnsi="Cambria Math"/>
                      <w:highlight w:val="green"/>
                    </w:rPr>
                    <m:t>V</m:t>
                  </m:r>
                </m:e>
                <m:sub>
                  <m:r>
                    <m:rPr>
                      <m:sty m:val="bi"/>
                    </m:rPr>
                    <w:rPr>
                      <w:rFonts w:ascii="Cambria Math" w:eastAsiaTheme="minorEastAsia" w:hAnsi="Cambria Math"/>
                      <w:highlight w:val="green"/>
                    </w:rPr>
                    <m:t>R</m:t>
                  </m:r>
                </m:sub>
              </m:sSub>
            </m:den>
          </m:f>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b/>
                      <w:i/>
                    </w:rPr>
                  </m:ctrlPr>
                </m:sSubPr>
                <m:e>
                  <m:r>
                    <m:rPr>
                      <m:sty m:val="bi"/>
                    </m:rPr>
                    <w:rPr>
                      <w:rFonts w:ascii="Cambria Math" w:eastAsiaTheme="minorEastAsia" w:hAnsi="Cambria Math"/>
                    </w:rPr>
                    <m:t>V</m:t>
                  </m:r>
                </m:e>
                <m:sub>
                  <m:r>
                    <m:rPr>
                      <m:sty m:val="bi"/>
                    </m:rPr>
                    <w:rPr>
                      <w:rFonts w:ascii="Cambria Math" w:eastAsiaTheme="minorEastAsia" w:hAnsi="Cambria Math"/>
                    </w:rPr>
                    <m:t>R</m:t>
                  </m:r>
                </m:sub>
              </m:sSub>
            </m:den>
          </m:f>
        </m:oMath>
      </m:oMathPara>
    </w:p>
    <w:p w:rsidR="001611FB" w:rsidRPr="00437D51" w:rsidRDefault="001611FB" w:rsidP="001611FB">
      <w:pPr>
        <w:rPr>
          <w:rFonts w:eastAsiaTheme="minorEastAsia"/>
        </w:rPr>
      </w:pPr>
      <m:oMathPara>
        <m:oMath>
          <m:r>
            <w:rPr>
              <w:rFonts w:ascii="Cambria Math" w:eastAsiaTheme="minorEastAsia" w:hAnsi="Cambria Math"/>
            </w:rPr>
            <m:t>d=1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2probce</m:t>
                  </m:r>
                </m:sup>
              </m:sSubSup>
            </m:num>
            <m:den>
              <m:r>
                <w:rPr>
                  <w:rFonts w:ascii="Cambria Math" w:eastAsiaTheme="minorEastAsia" w:hAnsi="Cambria Math"/>
                </w:rPr>
                <m:t>200</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r>
            <w:rPr>
              <w:rFonts w:ascii="Cambria Math" w:eastAsiaTheme="minorEastAsia" w:hAnsi="Cambria Math"/>
              <w:highlight w:val="yellow"/>
            </w:rPr>
            <m:t>200g</m:t>
          </m:r>
        </m:oMath>
      </m:oMathPara>
    </w:p>
    <w:p w:rsidR="001611FB" w:rsidRDefault="001611FB" w:rsidP="001611FB">
      <w:pPr>
        <w:rPr>
          <w:rFonts w:eastAsiaTheme="minorEastAsia"/>
        </w:rPr>
      </w:pPr>
      <w:r>
        <w:rPr>
          <w:rFonts w:eastAsiaTheme="minorEastAsia"/>
        </w:rPr>
        <w:t>Następnie sumuję masy substancji znajdujących się w obu roztworach:</w:t>
      </w:r>
    </w:p>
    <w:p w:rsidR="001611FB" w:rsidRDefault="001611FB" w:rsidP="001611F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HCl</m:t>
              </m:r>
            </m:sub>
            <m:sup>
              <m:r>
                <w:rPr>
                  <w:rFonts w:ascii="Cambria Math" w:eastAsiaTheme="minorEastAsia" w:hAnsi="Cambria Math"/>
                </w:rPr>
                <m:t>calk</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m:t>
              </m:r>
            </m:sub>
            <m:sup>
              <m:r>
                <w:rPr>
                  <w:rFonts w:ascii="Cambria Math" w:eastAsiaTheme="minorEastAsia" w:hAnsi="Cambria Math"/>
                </w:rPr>
                <m:t>1roztw</m:t>
              </m:r>
            </m:sup>
          </m:sSubSup>
          <m:r>
            <w:rPr>
              <w:rFonts w:ascii="Cambria Math" w:eastAsiaTheme="minorEastAsia" w:hAnsi="Cambria Math"/>
            </w:rPr>
            <m:t>=69g</m:t>
          </m:r>
        </m:oMath>
      </m:oMathPara>
    </w:p>
    <w:p w:rsidR="001611FB" w:rsidRDefault="001611FB" w:rsidP="001611F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roztw</m:t>
              </m:r>
            </m:sub>
            <m:sup>
              <m:r>
                <w:rPr>
                  <w:rFonts w:ascii="Cambria Math" w:eastAsiaTheme="minorEastAsia" w:hAnsi="Cambria Math"/>
                </w:rPr>
                <m:t>po zmieszaiu</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roztw</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roztw</m:t>
              </m:r>
            </m:sub>
            <m:sup>
              <m:r>
                <w:rPr>
                  <w:rFonts w:ascii="Cambria Math" w:eastAsiaTheme="minorEastAsia" w:hAnsi="Cambria Math"/>
                </w:rPr>
                <m:t>2</m:t>
              </m:r>
            </m:sup>
          </m:sSubSup>
          <m:r>
            <w:rPr>
              <w:rFonts w:ascii="Cambria Math" w:eastAsiaTheme="minorEastAsia" w:hAnsi="Cambria Math"/>
            </w:rPr>
            <m:t>=</m:t>
          </m:r>
          <m:r>
            <w:rPr>
              <w:rFonts w:ascii="Cambria Math" w:eastAsiaTheme="minorEastAsia" w:hAnsi="Cambria Math"/>
              <w:highlight w:val="cyan"/>
            </w:rPr>
            <m:t>230</m:t>
          </m:r>
          <m:r>
            <w:rPr>
              <w:rFonts w:ascii="Cambria Math" w:eastAsiaTheme="minorEastAsia" w:hAnsi="Cambria Math"/>
            </w:rPr>
            <m:t>+</m:t>
          </m:r>
          <m:r>
            <w:rPr>
              <w:rFonts w:ascii="Cambria Math" w:eastAsiaTheme="minorEastAsia" w:hAnsi="Cambria Math"/>
              <w:highlight w:val="yellow"/>
            </w:rPr>
            <m:t>200</m:t>
          </m:r>
          <m:r>
            <w:rPr>
              <w:rFonts w:ascii="Cambria Math" w:eastAsiaTheme="minorEastAsia" w:hAnsi="Cambria Math"/>
            </w:rPr>
            <m:t>=430</m:t>
          </m:r>
        </m:oMath>
      </m:oMathPara>
    </w:p>
    <w:p w:rsidR="001611FB" w:rsidRDefault="001611FB" w:rsidP="001611FB">
      <w:pPr>
        <w:rPr>
          <w:rFonts w:eastAsiaTheme="minorEastAsia"/>
        </w:rPr>
      </w:pPr>
      <w:r>
        <w:rPr>
          <w:rFonts w:eastAsiaTheme="minorEastAsia"/>
        </w:rPr>
        <w:t>Obliczenie stężenia procentowego jest wówczas banalne:</w:t>
      </w:r>
    </w:p>
    <w:p w:rsidR="001611FB" w:rsidRDefault="001611FB" w:rsidP="001611F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p</m:t>
              </m:r>
            </m:sub>
            <m:sup>
              <m:r>
                <w:rPr>
                  <w:rFonts w:ascii="Cambria Math" w:eastAsiaTheme="minorEastAsia" w:hAnsi="Cambria Math"/>
                </w:rPr>
                <m:t>pozmien</m:t>
              </m:r>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HCl</m:t>
                  </m:r>
                </m:sub>
                <m:sup>
                  <m:r>
                    <w:rPr>
                      <w:rFonts w:ascii="Cambria Math" w:eastAsiaTheme="minorEastAsia" w:hAnsi="Cambria Math"/>
                    </w:rPr>
                    <m:t>calk</m:t>
                  </m:r>
                </m:sup>
              </m:sSubSup>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roztw</m:t>
                  </m:r>
                </m:sub>
                <m:sup>
                  <m:r>
                    <w:rPr>
                      <w:rFonts w:ascii="Cambria Math" w:eastAsiaTheme="minorEastAsia" w:hAnsi="Cambria Math"/>
                    </w:rPr>
                    <m:t>po zmieszaiu</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69</m:t>
              </m:r>
            </m:num>
            <m:den>
              <m:r>
                <w:rPr>
                  <w:rFonts w:ascii="Cambria Math" w:eastAsiaTheme="minorEastAsia" w:hAnsi="Cambria Math"/>
                </w:rPr>
                <m:t>430</m:t>
              </m:r>
            </m:den>
          </m:f>
          <m:r>
            <w:rPr>
              <w:rFonts w:ascii="Cambria Math" w:eastAsiaTheme="minorEastAsia" w:hAnsi="Cambria Math"/>
            </w:rPr>
            <m:t>=16.0%</m:t>
          </m:r>
        </m:oMath>
      </m:oMathPara>
    </w:p>
    <w:p w:rsidR="001611FB" w:rsidRDefault="001611FB" w:rsidP="001611FB">
      <w:pPr>
        <w:rPr>
          <w:rFonts w:eastAsiaTheme="minorEastAsia"/>
        </w:rPr>
      </w:pPr>
      <w:r>
        <w:rPr>
          <w:rFonts w:eastAsiaTheme="minorEastAsia"/>
        </w:rPr>
        <w:lastRenderedPageBreak/>
        <w:t>Obliczone stężenie wykorzystuje do odczytania gęstości z wykresu:</w:t>
      </w:r>
      <w:r>
        <w:rPr>
          <w:rFonts w:eastAsiaTheme="minorEastAsia"/>
          <w:noProof/>
          <w:lang w:eastAsia="pl-PL"/>
        </w:rPr>
        <w:drawing>
          <wp:inline distT="0" distB="0" distL="0" distR="0">
            <wp:extent cx="2362200" cy="1190216"/>
            <wp:effectExtent l="19050" t="0" r="0" b="0"/>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srcRect/>
                    <a:stretch>
                      <a:fillRect/>
                    </a:stretch>
                  </pic:blipFill>
                  <pic:spPr bwMode="auto">
                    <a:xfrm>
                      <a:off x="0" y="0"/>
                      <a:ext cx="2363402" cy="1190822"/>
                    </a:xfrm>
                    <a:prstGeom prst="rect">
                      <a:avLst/>
                    </a:prstGeom>
                    <a:noFill/>
                    <a:ln w="9525">
                      <a:noFill/>
                      <a:miter lim="800000"/>
                      <a:headEnd/>
                      <a:tailEnd/>
                    </a:ln>
                  </pic:spPr>
                </pic:pic>
              </a:graphicData>
            </a:graphic>
          </wp:inline>
        </w:drawing>
      </w:r>
    </w:p>
    <w:p w:rsidR="001611FB"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=16%</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mam tabelke</m:t>
              </m:r>
            </m:sup>
          </m:sSup>
          <m:r>
            <w:rPr>
              <w:rFonts w:ascii="Cambria Math" w:eastAsiaTheme="minorEastAsia" w:hAnsi="Cambria Math"/>
            </w:rPr>
            <m:t>→d=1.078</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1611FB" w:rsidRDefault="001611FB" w:rsidP="001611FB">
      <w:pPr>
        <w:rPr>
          <w:rFonts w:eastAsiaTheme="minorEastAsia"/>
        </w:rPr>
      </w:pPr>
      <w:r>
        <w:rPr>
          <w:rFonts w:eastAsiaTheme="minorEastAsia"/>
        </w:rPr>
        <w:t>Kolejno mając gęstość i masę roztworu obliczam objętość:</w:t>
      </w:r>
    </w:p>
    <w:p w:rsidR="001611FB" w:rsidRDefault="001611FB" w:rsidP="001611FB">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r>
                <w:rPr>
                  <w:rFonts w:ascii="Cambria Math" w:eastAsiaTheme="minorEastAsia" w:hAnsi="Cambria Math"/>
                </w:rPr>
                <m:t>d</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430</m:t>
              </m:r>
            </m:num>
            <m:den>
              <m:r>
                <w:rPr>
                  <w:rFonts w:ascii="Cambria Math" w:eastAsiaTheme="minorEastAsia" w:hAnsi="Cambria Math"/>
                </w:rPr>
                <m:t>1.078</m:t>
              </m:r>
            </m:den>
          </m:f>
          <m:r>
            <w:rPr>
              <w:rFonts w:ascii="Cambria Math" w:eastAsiaTheme="minorEastAsia" w:hAnsi="Cambria Math"/>
            </w:rPr>
            <m:t>=398.9c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1611FB" w:rsidRDefault="001611FB" w:rsidP="001611FB">
      <w:pPr>
        <w:rPr>
          <w:rFonts w:eastAsiaTheme="minorEastAsia"/>
        </w:rPr>
      </w:pPr>
      <w:r>
        <w:rPr>
          <w:rFonts w:eastAsiaTheme="minorEastAsia"/>
        </w:rPr>
        <w:t>Oblicz stężenie molowe otrzymanego kwasu solnego. Przyjmij, że objętość tego roztworu jest sumą objętości kwasu solnego technicznego i wody:</w:t>
      </w:r>
    </w:p>
    <w:p w:rsidR="001611FB"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oMath>
      </m:oMathPara>
    </w:p>
    <w:p w:rsidR="001611FB" w:rsidRDefault="001611FB" w:rsidP="001611FB">
      <w:pPr>
        <w:rPr>
          <w:rFonts w:eastAsiaTheme="minorEastAsia"/>
        </w:rPr>
      </w:pPr>
      <w:r>
        <w:rPr>
          <w:rFonts w:eastAsiaTheme="minorEastAsia"/>
        </w:rPr>
        <w:t xml:space="preserve">Objętość roztworu oczywiście możemy policzyć </w:t>
      </w:r>
      <w:proofErr w:type="gramStart"/>
      <w:r>
        <w:rPr>
          <w:rFonts w:eastAsiaTheme="minorEastAsia"/>
        </w:rPr>
        <w:t>teraz jako</w:t>
      </w:r>
      <w:proofErr w:type="gramEnd"/>
      <w:r>
        <w:rPr>
          <w:rFonts w:eastAsiaTheme="minorEastAsia"/>
        </w:rPr>
        <w:t xml:space="preserve"> sumę objętości użytych roztworów (brak kontrakcji) </w:t>
      </w:r>
      <m:oMath>
        <m:r>
          <w:rPr>
            <w:rFonts w:ascii="Cambria Math" w:eastAsiaTheme="minorEastAsia" w:hAnsi="Cambria Math"/>
          </w:rPr>
          <m:t>200+200=400c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m:t>
        </m:r>
        <m:r>
          <w:rPr>
            <w:rFonts w:ascii="Cambria Math" w:eastAsiaTheme="minorEastAsia" w:hAnsi="Cambria Math"/>
            <w:highlight w:val="yellow"/>
          </w:rPr>
          <m:t>0.4d</m:t>
        </m:r>
        <m:sSup>
          <m:sSupPr>
            <m:ctrlPr>
              <w:rPr>
                <w:rFonts w:ascii="Cambria Math" w:eastAsiaTheme="minorEastAsia" w:hAnsi="Cambria Math"/>
                <w:i/>
                <w:highlight w:val="yellow"/>
              </w:rPr>
            </m:ctrlPr>
          </m:sSupPr>
          <m:e>
            <m:r>
              <w:rPr>
                <w:rFonts w:ascii="Cambria Math" w:eastAsiaTheme="minorEastAsia" w:hAnsi="Cambria Math"/>
                <w:highlight w:val="yellow"/>
              </w:rPr>
              <m:t>m</m:t>
            </m:r>
          </m:e>
          <m:sup>
            <m:r>
              <w:rPr>
                <w:rFonts w:ascii="Cambria Math" w:eastAsiaTheme="minorEastAsia" w:hAnsi="Cambria Math"/>
                <w:highlight w:val="yellow"/>
              </w:rPr>
              <m:t>3</m:t>
            </m:r>
          </m:sup>
        </m:sSup>
      </m:oMath>
    </w:p>
    <w:p w:rsidR="001611FB" w:rsidRDefault="001611FB" w:rsidP="001611FB">
      <w:pPr>
        <w:rPr>
          <w:rFonts w:eastAsiaTheme="minorEastAsia"/>
        </w:rPr>
      </w:pPr>
      <w:proofErr w:type="gramStart"/>
      <w:r>
        <w:rPr>
          <w:rFonts w:eastAsiaTheme="minorEastAsia"/>
        </w:rPr>
        <w:t>Natomiast w jaki</w:t>
      </w:r>
      <w:proofErr w:type="gramEnd"/>
      <w:r>
        <w:rPr>
          <w:rFonts w:eastAsiaTheme="minorEastAsia"/>
        </w:rPr>
        <w:t xml:space="preserve"> sposób obliczyć mole substancji rozpuszczonej?</w:t>
      </w:r>
    </w:p>
    <w:p w:rsidR="001611FB" w:rsidRDefault="001611FB" w:rsidP="001611FB">
      <w:pPr>
        <w:rPr>
          <w:rFonts w:eastAsiaTheme="minorEastAsia"/>
        </w:rPr>
      </w:pPr>
      <w:r>
        <w:rPr>
          <w:rFonts w:eastAsiaTheme="minorEastAsia"/>
        </w:rPr>
        <w:t xml:space="preserve">Używamy obliczonej wcześniej masy </w:t>
      </w:r>
      <m:oMath>
        <m:r>
          <w:rPr>
            <w:rFonts w:ascii="Cambria Math" w:eastAsiaTheme="minorEastAsia" w:hAnsi="Cambria Math"/>
          </w:rPr>
          <m:t>HCl</m:t>
        </m:r>
      </m:oMath>
      <w:r>
        <w:rPr>
          <w:rFonts w:eastAsiaTheme="minorEastAsia"/>
        </w:rPr>
        <w:t>:</w:t>
      </w:r>
    </w:p>
    <w:p w:rsidR="001611FB" w:rsidRDefault="001611FB" w:rsidP="001611F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HCl</m:t>
              </m:r>
            </m:sub>
            <m:sup>
              <m:r>
                <w:rPr>
                  <w:rFonts w:ascii="Cambria Math" w:eastAsiaTheme="minorEastAsia" w:hAnsi="Cambria Math"/>
                </w:rPr>
                <m:t>calk</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m:t>
              </m:r>
            </m:sub>
            <m:sup>
              <m:r>
                <w:rPr>
                  <w:rFonts w:ascii="Cambria Math" w:eastAsiaTheme="minorEastAsia" w:hAnsi="Cambria Math"/>
                </w:rPr>
                <m:t>1roztw</m:t>
              </m:r>
            </m:sup>
          </m:sSubSup>
          <m:r>
            <w:rPr>
              <w:rFonts w:ascii="Cambria Math" w:eastAsiaTheme="minorEastAsia" w:hAnsi="Cambria Math"/>
            </w:rPr>
            <m:t>=69g</m:t>
          </m:r>
        </m:oMath>
      </m:oMathPara>
    </w:p>
    <w:p w:rsidR="001611FB" w:rsidRDefault="001611FB" w:rsidP="001611FB">
      <w:pPr>
        <w:rPr>
          <w:rFonts w:eastAsiaTheme="minorEastAsia"/>
        </w:rPr>
      </w:pPr>
      <w:r>
        <w:rPr>
          <w:rFonts w:eastAsiaTheme="minorEastAsia"/>
        </w:rPr>
        <w:t>Przeliczenie masy na mole jest chyba więcej niż proste.</w:t>
      </w:r>
    </w:p>
    <w:p w:rsidR="001611FB"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HCl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69</m:t>
              </m:r>
            </m:num>
            <m:den>
              <m:r>
                <w:rPr>
                  <w:rFonts w:ascii="Cambria Math" w:eastAsiaTheme="minorEastAsia" w:hAnsi="Cambria Math"/>
                </w:rPr>
                <m:t>36.5</m:t>
              </m:r>
            </m:den>
          </m:f>
          <m:r>
            <w:rPr>
              <w:rFonts w:ascii="Cambria Math" w:eastAsiaTheme="minorEastAsia" w:hAnsi="Cambria Math"/>
            </w:rPr>
            <m:t>=1.89</m:t>
          </m:r>
        </m:oMath>
      </m:oMathPara>
    </w:p>
    <w:p w:rsidR="001611FB" w:rsidRDefault="001611FB" w:rsidP="001611FB">
      <w:pPr>
        <w:rPr>
          <w:rFonts w:eastAsiaTheme="minorEastAsia"/>
        </w:rPr>
      </w:pPr>
      <w:r>
        <w:rPr>
          <w:rFonts w:eastAsiaTheme="minorEastAsia"/>
        </w:rPr>
        <w:t>Kolejno dzielimy przez siebie mole i objętość uzyskując stężenie:</w:t>
      </w:r>
    </w:p>
    <w:p w:rsidR="001611FB"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1.89</m:t>
              </m:r>
            </m:num>
            <m:den>
              <m:r>
                <w:rPr>
                  <w:rFonts w:ascii="Cambria Math" w:eastAsiaTheme="minorEastAsia" w:hAnsi="Cambria Math"/>
                  <w:highlight w:val="yellow"/>
                </w:rPr>
                <m:t>0.4</m:t>
              </m:r>
            </m:den>
          </m:f>
          <m:r>
            <w:rPr>
              <w:rFonts w:ascii="Cambria Math" w:eastAsiaTheme="minorEastAsia" w:hAnsi="Cambria Math"/>
            </w:rPr>
            <m:t>=4.725</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1611FB" w:rsidRDefault="001611FB" w:rsidP="001611FB">
      <w:pPr>
        <w:rPr>
          <w:rFonts w:eastAsiaTheme="minorEastAsia"/>
        </w:rPr>
      </w:pPr>
      <w:r>
        <w:rPr>
          <w:rFonts w:eastAsiaTheme="minorEastAsia"/>
        </w:rPr>
        <w:t xml:space="preserve">Zmieszano dwa roztwory wodne wodorotlenku potasu (roztwór A i roztwór B) i otrzymano roztwór C. Roztwór A o gęstości </w:t>
      </w:r>
      <m:oMath>
        <m:r>
          <w:rPr>
            <w:rFonts w:ascii="Cambria Math" w:eastAsiaTheme="minorEastAsia" w:hAnsi="Cambria Math"/>
          </w:rPr>
          <m:t>d=1.1818 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proofErr w:type="gramStart"/>
      <w:r>
        <w:rPr>
          <w:rFonts w:eastAsiaTheme="minorEastAsia"/>
        </w:rPr>
        <w:t>otrzymano</w:t>
      </w:r>
      <w:proofErr w:type="gramEnd"/>
      <w:r>
        <w:rPr>
          <w:rFonts w:eastAsiaTheme="minorEastAsia"/>
        </w:rPr>
        <w:t xml:space="preserve"> przez rozpuszczenie 40g stałego KOH w 160g Woy. Roztwór B o gęstości </w:t>
      </w:r>
      <m:oMath>
        <m:r>
          <w:rPr>
            <w:rFonts w:ascii="Cambria Math" w:eastAsiaTheme="minorEastAsia" w:hAnsi="Cambria Math"/>
          </w:rPr>
          <m:t>1.221g*c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proofErr w:type="gramStart"/>
      <w:r>
        <w:rPr>
          <w:rFonts w:eastAsiaTheme="minorEastAsia"/>
        </w:rPr>
        <w:t>i</w:t>
      </w:r>
      <w:proofErr w:type="gramEnd"/>
      <w:r>
        <w:rPr>
          <w:rFonts w:eastAsiaTheme="minorEastAsia"/>
        </w:rPr>
        <w:t xml:space="preserve"> stężeniu procentowym KOH 24% masowych miał objętość 500cm^3 </w:t>
      </w:r>
    </w:p>
    <w:p w:rsidR="001611FB" w:rsidRDefault="001611FB" w:rsidP="001611FB">
      <w:pPr>
        <w:rPr>
          <w:rFonts w:eastAsiaTheme="minorEastAsia"/>
        </w:rPr>
      </w:pPr>
      <w:r>
        <w:rPr>
          <w:rFonts w:eastAsiaTheme="minorEastAsia"/>
        </w:rPr>
        <w:t xml:space="preserve">Oblicz przybliżone stężenie molowe roztworu C. Wynik </w:t>
      </w:r>
      <w:proofErr w:type="gramStart"/>
      <w:r>
        <w:rPr>
          <w:rFonts w:eastAsiaTheme="minorEastAsia"/>
        </w:rPr>
        <w:t>zaokrąglij</w:t>
      </w:r>
      <w:proofErr w:type="gramEnd"/>
      <w:r>
        <w:rPr>
          <w:rFonts w:eastAsiaTheme="minorEastAsia"/>
        </w:rPr>
        <w:t xml:space="preserve"> do dwóch miejsc po przecinku. Przyjmij, że objętość roztworu C jest sumą objętość roztworu </w:t>
      </w:r>
      <m:oMath>
        <m:r>
          <w:rPr>
            <w:rFonts w:ascii="Cambria Math" w:eastAsiaTheme="minorEastAsia" w:hAnsi="Cambria Math"/>
          </w:rPr>
          <m:t>A</m:t>
        </m:r>
      </m:oMath>
      <w:r>
        <w:rPr>
          <w:rFonts w:eastAsiaTheme="minorEastAsia"/>
        </w:rPr>
        <w:t xml:space="preserve"> i </w:t>
      </w:r>
      <m:oMath>
        <m:r>
          <w:rPr>
            <w:rFonts w:ascii="Cambria Math" w:eastAsiaTheme="minorEastAsia" w:hAnsi="Cambria Math"/>
          </w:rPr>
          <m:t>B</m:t>
        </m:r>
      </m:oMath>
      <w:r>
        <w:rPr>
          <w:rFonts w:eastAsiaTheme="minorEastAsia"/>
        </w:rPr>
        <w:t>:</w:t>
      </w:r>
    </w:p>
    <w:p w:rsidR="001611FB" w:rsidRDefault="001611FB" w:rsidP="001611FB">
      <w:pPr>
        <w:rPr>
          <w:rFonts w:eastAsiaTheme="minorEastAsia"/>
        </w:rPr>
      </w:pPr>
      <w:r>
        <w:rPr>
          <w:rFonts w:eastAsiaTheme="minorEastAsia"/>
        </w:rPr>
        <w:t>Przybliżoną wartość policzmy, natomiast dokładną też możemy, jeżeli podadzą nam tablice gęstości.</w:t>
      </w:r>
    </w:p>
    <w:p w:rsidR="001611FB" w:rsidRDefault="001611FB" w:rsidP="001611FB">
      <w:pPr>
        <w:rPr>
          <w:rFonts w:eastAsiaTheme="minorEastAsia"/>
        </w:rPr>
      </w:pPr>
      <w:r>
        <w:rPr>
          <w:rFonts w:eastAsiaTheme="minorEastAsia"/>
        </w:rPr>
        <w:t>Dla przybliżonej, w której olewam</w:t>
      </w:r>
      <w:r w:rsidR="00B10A17">
        <w:rPr>
          <w:rFonts w:eastAsiaTheme="minorEastAsia"/>
        </w:rPr>
        <w:t xml:space="preserve"> </w:t>
      </w:r>
      <w:r>
        <w:rPr>
          <w:rFonts w:eastAsiaTheme="minorEastAsia"/>
        </w:rPr>
        <w:t xml:space="preserve">kontrakcję i zakładam, że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oMath>
      <w:r>
        <w:rPr>
          <w:rFonts w:eastAsiaTheme="minorEastAsia"/>
        </w:rPr>
        <w:t xml:space="preserve"> jest sumą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p>
    <w:p w:rsidR="001611FB"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sum</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den>
          </m:f>
        </m:oMath>
      </m:oMathPara>
    </w:p>
    <w:p w:rsidR="001611FB" w:rsidRDefault="001611FB" w:rsidP="001611FB">
      <w:pPr>
        <w:rPr>
          <w:rFonts w:eastAsiaTheme="minorEastAsia"/>
        </w:rPr>
      </w:pPr>
      <w:r>
        <w:rPr>
          <w:rFonts w:eastAsiaTheme="minorEastAsia"/>
        </w:rPr>
        <w:t>Dla roztworów wypisuje dane:</w:t>
      </w:r>
    </w:p>
    <w:p w:rsidR="001611FB" w:rsidRPr="00202BED" w:rsidRDefault="001611FB" w:rsidP="001611FB">
      <w:pPr>
        <w:rPr>
          <w:rFonts w:eastAsiaTheme="minorEastAsia"/>
        </w:rPr>
      </w:pPr>
      <m:oMathPara>
        <m:oMath>
          <m:r>
            <w:rPr>
              <w:rFonts w:ascii="Cambria Math" w:eastAsiaTheme="minorEastAsia" w:hAnsi="Cambria Math"/>
            </w:rPr>
            <m:t>A:1.1818</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KOH</m:t>
              </m:r>
            </m:sub>
          </m:sSub>
          <m:r>
            <w:rPr>
              <w:rFonts w:ascii="Cambria Math" w:eastAsiaTheme="minorEastAsia" w:hAnsi="Cambria Math"/>
            </w:rPr>
            <m:t xml:space="preserve">=40  </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=160g</m:t>
          </m:r>
        </m:oMath>
      </m:oMathPara>
    </w:p>
    <w:p w:rsidR="001611FB" w:rsidRDefault="001611FB" w:rsidP="001611FB">
      <w:pPr>
        <w:rPr>
          <w:rFonts w:eastAsiaTheme="minorEastAsia"/>
        </w:rPr>
      </w:pPr>
      <m:oMathPara>
        <m:oMath>
          <m:r>
            <w:rPr>
              <w:rFonts w:ascii="Cambria Math" w:eastAsiaTheme="minorEastAsia" w:hAnsi="Cambria Math"/>
            </w:rPr>
            <m:t>B:d=1.221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=40%;V=500c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1611FB" w:rsidRDefault="001611FB" w:rsidP="001611FB">
      <w:pPr>
        <w:rPr>
          <w:rFonts w:eastAsiaTheme="minorEastAsia"/>
        </w:rPr>
      </w:pPr>
      <w:r>
        <w:rPr>
          <w:rFonts w:eastAsiaTheme="minorEastAsia"/>
        </w:rPr>
        <w:t xml:space="preserve">Wykorzystując poniższe wzory rozbijam każdy roztwór, </w:t>
      </w:r>
      <w:proofErr w:type="gramStart"/>
      <w:r>
        <w:rPr>
          <w:rFonts w:eastAsiaTheme="minorEastAsia"/>
        </w:rPr>
        <w:t>tak aby</w:t>
      </w:r>
      <w:proofErr w:type="gramEnd"/>
      <w:r>
        <w:rPr>
          <w:rFonts w:eastAsiaTheme="minorEastAsia"/>
        </w:rPr>
        <w:t xml:space="preserve"> znał masę każdego ze składników: </w:t>
      </w:r>
    </w:p>
    <w:p w:rsidR="001611FB" w:rsidRPr="00202BED"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   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oMath>
      </m:oMathPara>
    </w:p>
    <w:p w:rsidR="001611FB" w:rsidRDefault="001611FB" w:rsidP="001611FB">
      <w:pPr>
        <w:rPr>
          <w:rFonts w:eastAsiaTheme="minorEastAsia"/>
        </w:rPr>
      </w:pPr>
      <w:r>
        <w:rPr>
          <w:rFonts w:eastAsiaTheme="minorEastAsia"/>
        </w:rPr>
        <w:t>Dla A</w:t>
      </w:r>
    </w:p>
    <w:p w:rsidR="001611FB" w:rsidRPr="00202BED" w:rsidRDefault="001611FB" w:rsidP="001611FB">
      <w:pPr>
        <w:rPr>
          <w:rFonts w:eastAsiaTheme="minorEastAsia"/>
        </w:rPr>
      </w:pPr>
      <m:oMathPara>
        <m:oMath>
          <m:r>
            <w:rPr>
              <w:rFonts w:ascii="Cambria Math" w:eastAsiaTheme="minorEastAsia" w:hAnsi="Cambria Math"/>
            </w:rPr>
            <m:t>A:1.1818</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KOH</m:t>
              </m:r>
            </m:sub>
          </m:sSub>
          <m:r>
            <w:rPr>
              <w:rFonts w:ascii="Cambria Math" w:eastAsiaTheme="minorEastAsia" w:hAnsi="Cambria Math"/>
            </w:rPr>
            <m:t xml:space="preserve">=40  </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=160g</m:t>
          </m:r>
        </m:oMath>
      </m:oMathPara>
    </w:p>
    <w:p w:rsidR="001611FB" w:rsidRDefault="001611FB" w:rsidP="001611FB">
      <w:pPr>
        <w:rPr>
          <w:rFonts w:eastAsiaTheme="minorEastAsia"/>
        </w:rPr>
      </w:pPr>
      <m:oMathPara>
        <m:oMath>
          <m:sSub>
            <m:sSubPr>
              <m:ctrlPr>
                <w:rPr>
                  <w:rFonts w:ascii="Cambria Math" w:eastAsiaTheme="minorEastAsia" w:hAnsi="Cambria Math"/>
                  <w:b/>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40</m:t>
              </m:r>
            </m:num>
            <m:den>
              <m:r>
                <w:rPr>
                  <w:rFonts w:ascii="Cambria Math" w:eastAsiaTheme="minorEastAsia" w:hAnsi="Cambria Math"/>
                </w:rPr>
                <m:t>40+160</m:t>
              </m:r>
            </m:den>
          </m:f>
          <m:r>
            <w:rPr>
              <w:rFonts w:ascii="Cambria Math" w:eastAsiaTheme="minorEastAsia" w:hAnsi="Cambria Math"/>
            </w:rPr>
            <m:t>=20%      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→1.1818=</m:t>
          </m:r>
          <m:f>
            <m:fPr>
              <m:ctrlPr>
                <w:rPr>
                  <w:rFonts w:ascii="Cambria Math" w:eastAsiaTheme="minorEastAsia" w:hAnsi="Cambria Math"/>
                  <w:i/>
                </w:rPr>
              </m:ctrlPr>
            </m:fPr>
            <m:num>
              <m:r>
                <w:rPr>
                  <w:rFonts w:ascii="Cambria Math" w:eastAsiaTheme="minorEastAsia" w:hAnsi="Cambria Math"/>
                </w:rPr>
                <m:t>40+160</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m:t>
          </m:r>
          <m:sSub>
            <m:sSubPr>
              <m:ctrlPr>
                <w:rPr>
                  <w:rFonts w:ascii="Cambria Math" w:eastAsiaTheme="minorEastAsia" w:hAnsi="Cambria Math"/>
                  <w:i/>
                  <w:highlight w:val="green"/>
                </w:rPr>
              </m:ctrlPr>
            </m:sSubPr>
            <m:e>
              <m:r>
                <w:rPr>
                  <w:rFonts w:ascii="Cambria Math" w:eastAsiaTheme="minorEastAsia" w:hAnsi="Cambria Math"/>
                  <w:highlight w:val="green"/>
                </w:rPr>
                <m:t>V</m:t>
              </m:r>
            </m:e>
            <m:sub>
              <m:r>
                <w:rPr>
                  <w:rFonts w:ascii="Cambria Math" w:eastAsiaTheme="minorEastAsia" w:hAnsi="Cambria Math"/>
                  <w:highlight w:val="green"/>
                </w:rPr>
                <m:t>R</m:t>
              </m:r>
            </m:sub>
          </m:sSub>
          <m:r>
            <w:rPr>
              <w:rFonts w:ascii="Cambria Math" w:eastAsiaTheme="minorEastAsia" w:hAnsi="Cambria Math"/>
              <w:highlight w:val="green"/>
            </w:rPr>
            <m:t>=169.2c</m:t>
          </m:r>
          <m:sSup>
            <m:sSupPr>
              <m:ctrlPr>
                <w:rPr>
                  <w:rFonts w:ascii="Cambria Math" w:eastAsiaTheme="minorEastAsia" w:hAnsi="Cambria Math"/>
                  <w:i/>
                  <w:highlight w:val="green"/>
                </w:rPr>
              </m:ctrlPr>
            </m:sSupPr>
            <m:e>
              <m:r>
                <w:rPr>
                  <w:rFonts w:ascii="Cambria Math" w:eastAsiaTheme="minorEastAsia" w:hAnsi="Cambria Math"/>
                  <w:highlight w:val="green"/>
                </w:rPr>
                <m:t>m</m:t>
              </m:r>
            </m:e>
            <m:sup>
              <m:r>
                <w:rPr>
                  <w:rFonts w:ascii="Cambria Math" w:eastAsiaTheme="minorEastAsia" w:hAnsi="Cambria Math"/>
                  <w:highlight w:val="green"/>
                </w:rPr>
                <m:t>3</m:t>
              </m:r>
            </m:sup>
          </m:sSup>
          <m:r>
            <w:rPr>
              <w:rFonts w:ascii="Cambria Math" w:eastAsiaTheme="minorEastAsia" w:hAnsi="Cambria Math"/>
              <w:highlight w:val="green"/>
            </w:rPr>
            <m:t>=0.1692d</m:t>
          </m:r>
          <m:sSup>
            <m:sSupPr>
              <m:ctrlPr>
                <w:rPr>
                  <w:rFonts w:ascii="Cambria Math" w:eastAsiaTheme="minorEastAsia" w:hAnsi="Cambria Math"/>
                  <w:i/>
                  <w:highlight w:val="green"/>
                </w:rPr>
              </m:ctrlPr>
            </m:sSupPr>
            <m:e>
              <m:r>
                <w:rPr>
                  <w:rFonts w:ascii="Cambria Math" w:eastAsiaTheme="minorEastAsia" w:hAnsi="Cambria Math"/>
                  <w:highlight w:val="green"/>
                </w:rPr>
                <m:t>m</m:t>
              </m:r>
            </m:e>
            <m:sup>
              <m:r>
                <w:rPr>
                  <w:rFonts w:ascii="Cambria Math" w:eastAsiaTheme="minorEastAsia" w:hAnsi="Cambria Math"/>
                  <w:highlight w:val="green"/>
                </w:rPr>
                <m:t>3</m:t>
              </m:r>
            </m:sup>
          </m:sSup>
        </m:oMath>
      </m:oMathPara>
    </w:p>
    <w:p w:rsidR="001611FB"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40</m:t>
              </m:r>
            </m:num>
            <m:den>
              <m:r>
                <w:rPr>
                  <w:rFonts w:ascii="Cambria Math" w:eastAsiaTheme="minorEastAsia" w:hAnsi="Cambria Math"/>
                </w:rPr>
                <m:t>56</m:t>
              </m:r>
            </m:den>
          </m:f>
          <m:r>
            <w:rPr>
              <w:rFonts w:ascii="Cambria Math" w:eastAsiaTheme="minorEastAsia" w:hAnsi="Cambria Math"/>
            </w:rPr>
            <m:t>=</m:t>
          </m:r>
          <m:r>
            <w:rPr>
              <w:rFonts w:ascii="Cambria Math" w:eastAsiaTheme="minorEastAsia" w:hAnsi="Cambria Math"/>
              <w:highlight w:val="cyan"/>
            </w:rPr>
            <m:t>0.714</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40</m:t>
                  </m:r>
                </m:num>
                <m:den>
                  <m:r>
                    <w:rPr>
                      <w:rFonts w:ascii="Cambria Math" w:eastAsiaTheme="minorEastAsia" w:hAnsi="Cambria Math"/>
                    </w:rPr>
                    <m:t>56</m:t>
                  </m:r>
                </m:den>
              </m:f>
            </m:num>
            <m:den>
              <m:r>
                <w:rPr>
                  <w:rFonts w:ascii="Cambria Math" w:eastAsiaTheme="minorEastAsia" w:hAnsi="Cambria Math"/>
                </w:rPr>
                <m:t>0.1692</m:t>
              </m:r>
            </m:den>
          </m:f>
          <m:r>
            <w:rPr>
              <w:rFonts w:ascii="Cambria Math" w:eastAsiaTheme="minorEastAsia" w:hAnsi="Cambria Math"/>
            </w:rPr>
            <m:t>=4.22</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1611FB" w:rsidRDefault="001611FB" w:rsidP="001611FB">
      <w:pPr>
        <w:rPr>
          <w:rFonts w:eastAsiaTheme="minorEastAsia"/>
        </w:rPr>
      </w:pPr>
      <w:r>
        <w:rPr>
          <w:rFonts w:eastAsiaTheme="minorEastAsia"/>
        </w:rPr>
        <w:t>Dla roztworu B</w:t>
      </w:r>
    </w:p>
    <w:p w:rsidR="001611FB" w:rsidRDefault="001611FB" w:rsidP="001611FB">
      <w:pPr>
        <w:rPr>
          <w:rFonts w:eastAsiaTheme="minorEastAsia"/>
        </w:rPr>
      </w:pPr>
      <m:oMathPara>
        <m:oMath>
          <m:r>
            <w:rPr>
              <w:rFonts w:ascii="Cambria Math" w:eastAsiaTheme="minorEastAsia" w:hAnsi="Cambria Math"/>
            </w:rPr>
            <m:t>B:d=1.221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=40%;V=</m:t>
          </m:r>
          <m:r>
            <w:rPr>
              <w:rFonts w:ascii="Cambria Math" w:eastAsiaTheme="minorEastAsia" w:hAnsi="Cambria Math"/>
              <w:highlight w:val="yellow"/>
            </w:rPr>
            <m:t>500c</m:t>
          </m:r>
          <m:sSup>
            <m:sSupPr>
              <m:ctrlPr>
                <w:rPr>
                  <w:rFonts w:ascii="Cambria Math" w:eastAsiaTheme="minorEastAsia" w:hAnsi="Cambria Math"/>
                  <w:i/>
                  <w:highlight w:val="yellow"/>
                </w:rPr>
              </m:ctrlPr>
            </m:sSupPr>
            <m:e>
              <m:r>
                <w:rPr>
                  <w:rFonts w:ascii="Cambria Math" w:eastAsiaTheme="minorEastAsia" w:hAnsi="Cambria Math"/>
                  <w:highlight w:val="yellow"/>
                </w:rPr>
                <m:t>m</m:t>
              </m:r>
            </m:e>
            <m:sup>
              <m:r>
                <w:rPr>
                  <w:rFonts w:ascii="Cambria Math" w:eastAsiaTheme="minorEastAsia" w:hAnsi="Cambria Math"/>
                  <w:highlight w:val="yellow"/>
                </w:rPr>
                <m:t>3</m:t>
              </m:r>
            </m:sup>
          </m:sSup>
        </m:oMath>
      </m:oMathPara>
    </w:p>
    <w:p w:rsidR="001611FB" w:rsidRPr="00202BED"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   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den>
          </m:f>
        </m:oMath>
      </m:oMathPara>
    </w:p>
    <w:p w:rsidR="001611FB" w:rsidRPr="00202BED" w:rsidRDefault="001611FB" w:rsidP="001611FB">
      <w:pPr>
        <w:rPr>
          <w:rFonts w:eastAsiaTheme="minorEastAsia"/>
        </w:rPr>
      </w:pPr>
      <m:oMathPara>
        <m:oMath>
          <m:r>
            <w:rPr>
              <w:rFonts w:ascii="Cambria Math" w:eastAsiaTheme="minorEastAsia" w:hAnsi="Cambria Math"/>
            </w:rPr>
            <m:t>d=1.221=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r>
                <w:rPr>
                  <w:rFonts w:ascii="Cambria Math" w:eastAsiaTheme="minorEastAsia" w:hAnsi="Cambria Math"/>
                </w:rPr>
                <m:t>500</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r>
            <w:rPr>
              <w:rFonts w:ascii="Cambria Math" w:eastAsiaTheme="minorEastAsia" w:hAnsi="Cambria Math"/>
            </w:rPr>
            <m:t>=610.5g</m:t>
          </m:r>
        </m:oMath>
      </m:oMathPara>
    </w:p>
    <w:p w:rsidR="001611FB" w:rsidRPr="00202BED"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→40%=</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r>
                <w:rPr>
                  <w:rFonts w:ascii="Cambria Math" w:eastAsiaTheme="minorEastAsia" w:hAnsi="Cambria Math"/>
                </w:rPr>
                <m:t>610.5</m:t>
              </m:r>
            </m:den>
          </m:f>
          <m:r>
            <w:rPr>
              <w:rFonts w:ascii="Cambria Math" w:eastAsiaTheme="minorEastAsia" w:hAnsi="Cambria Math"/>
            </w:rPr>
            <m:t>100%→244.2g=</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oMath>
      </m:oMathPara>
    </w:p>
    <w:p w:rsidR="001611FB" w:rsidRPr="00202BED"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244.2</m:t>
              </m:r>
            </m:num>
            <m:den>
              <m:r>
                <w:rPr>
                  <w:rFonts w:ascii="Cambria Math" w:eastAsiaTheme="minorEastAsia" w:hAnsi="Cambria Math"/>
                </w:rPr>
                <m:t>56</m:t>
              </m:r>
            </m:den>
          </m:f>
          <m:r>
            <w:rPr>
              <w:rFonts w:ascii="Cambria Math" w:eastAsiaTheme="minorEastAsia" w:hAnsi="Cambria Math"/>
            </w:rPr>
            <m:t>=</m:t>
          </m:r>
          <m:r>
            <w:rPr>
              <w:rFonts w:ascii="Cambria Math" w:eastAsiaTheme="minorEastAsia" w:hAnsi="Cambria Math"/>
              <w:highlight w:val="magenta"/>
            </w:rPr>
            <m:t>4.36 mol</m:t>
          </m:r>
        </m:oMath>
      </m:oMathPara>
    </w:p>
    <w:p w:rsidR="001611FB" w:rsidRPr="00202BED"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4.36</m:t>
              </m:r>
            </m:num>
            <m:den>
              <m:r>
                <w:rPr>
                  <w:rFonts w:ascii="Cambria Math" w:eastAsiaTheme="minorEastAsia" w:hAnsi="Cambria Math"/>
                </w:rPr>
                <m:t>0.5</m:t>
              </m:r>
            </m:den>
          </m:f>
          <m:r>
            <w:rPr>
              <w:rFonts w:ascii="Cambria Math" w:eastAsiaTheme="minorEastAsia" w:hAnsi="Cambria Math"/>
            </w:rPr>
            <m:t>=8.72</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1611FB" w:rsidRDefault="001611FB" w:rsidP="001611FB">
      <w:pPr>
        <w:rPr>
          <w:rFonts w:eastAsiaTheme="minorEastAsia"/>
        </w:rPr>
      </w:pPr>
      <w:r>
        <w:rPr>
          <w:rFonts w:eastAsiaTheme="minorEastAsia"/>
        </w:rPr>
        <w:t>Dla sumy roztworów, przy założeniu, że mogę sumować objętości – brak kontrakcji</w:t>
      </w:r>
    </w:p>
    <w:p w:rsidR="001611FB" w:rsidRPr="00850049"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r>
            <w:rPr>
              <w:rFonts w:ascii="Cambria Math" w:eastAsiaTheme="minorEastAsia" w:hAnsi="Cambria Math"/>
            </w:rPr>
            <m:t>=</m:t>
          </m:r>
          <m:sSub>
            <m:sSubPr>
              <m:ctrlPr>
                <w:rPr>
                  <w:rFonts w:ascii="Cambria Math" w:eastAsiaTheme="minorEastAsia" w:hAnsi="Cambria Math"/>
                  <w:i/>
                  <w:highlight w:val="green"/>
                </w:rPr>
              </m:ctrlPr>
            </m:sSubPr>
            <m:e>
              <m:r>
                <w:rPr>
                  <w:rFonts w:ascii="Cambria Math" w:eastAsiaTheme="minorEastAsia" w:hAnsi="Cambria Math"/>
                  <w:highlight w:val="green"/>
                </w:rPr>
                <m:t>V</m:t>
              </m:r>
            </m:e>
            <m:sub>
              <m:r>
                <w:rPr>
                  <w:rFonts w:ascii="Cambria Math" w:eastAsiaTheme="minorEastAsia" w:hAnsi="Cambria Math"/>
                  <w:highlight w:val="green"/>
                </w:rPr>
                <m:t>rA</m:t>
              </m:r>
            </m:sub>
          </m:sSub>
          <m:r>
            <w:rPr>
              <w:rFonts w:ascii="Cambria Math" w:eastAsiaTheme="minorEastAsia" w:hAnsi="Cambria Math"/>
            </w:rPr>
            <m:t>+</m:t>
          </m:r>
          <m:sSub>
            <m:sSubPr>
              <m:ctrlPr>
                <w:rPr>
                  <w:rFonts w:ascii="Cambria Math" w:eastAsiaTheme="minorEastAsia" w:hAnsi="Cambria Math"/>
                  <w:i/>
                  <w:highlight w:val="yellow"/>
                </w:rPr>
              </m:ctrlPr>
            </m:sSubPr>
            <m:e>
              <m:r>
                <w:rPr>
                  <w:rFonts w:ascii="Cambria Math" w:eastAsiaTheme="minorEastAsia" w:hAnsi="Cambria Math"/>
                  <w:highlight w:val="yellow"/>
                </w:rPr>
                <m:t>V</m:t>
              </m:r>
            </m:e>
            <m:sub>
              <m:r>
                <w:rPr>
                  <w:rFonts w:ascii="Cambria Math" w:eastAsiaTheme="minorEastAsia" w:hAnsi="Cambria Math"/>
                  <w:highlight w:val="yellow"/>
                </w:rPr>
                <m:t>rB</m:t>
              </m:r>
            </m:sub>
          </m:sSub>
          <m:r>
            <w:rPr>
              <w:rFonts w:ascii="Cambria Math" w:eastAsiaTheme="minorEastAsia" w:hAnsi="Cambria Math"/>
            </w:rPr>
            <m:t>=169.2+500=669.2c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1611FB" w:rsidRPr="00850049"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Sum</m:t>
              </m:r>
            </m:sub>
          </m:sSub>
          <m:r>
            <w:rPr>
              <w:rFonts w:ascii="Cambria Math" w:eastAsiaTheme="minorEastAsia" w:hAnsi="Cambria Math"/>
            </w:rPr>
            <m:t>=</m:t>
          </m:r>
          <m:sSubSup>
            <m:sSubSupPr>
              <m:ctrlPr>
                <w:rPr>
                  <w:rFonts w:ascii="Cambria Math" w:eastAsiaTheme="minorEastAsia" w:hAnsi="Cambria Math"/>
                  <w:i/>
                  <w:highlight w:val="cyan"/>
                </w:rPr>
              </m:ctrlPr>
            </m:sSubSupPr>
            <m:e>
              <m:r>
                <w:rPr>
                  <w:rFonts w:ascii="Cambria Math" w:eastAsiaTheme="minorEastAsia" w:hAnsi="Cambria Math"/>
                  <w:highlight w:val="cyan"/>
                </w:rPr>
                <m:t>n</m:t>
              </m:r>
            </m:e>
            <m:sub>
              <m:r>
                <w:rPr>
                  <w:rFonts w:ascii="Cambria Math" w:eastAsiaTheme="minorEastAsia" w:hAnsi="Cambria Math"/>
                  <w:highlight w:val="cyan"/>
                </w:rPr>
                <m:t>S</m:t>
              </m:r>
            </m:sub>
            <m:sup>
              <m:r>
                <w:rPr>
                  <w:rFonts w:ascii="Cambria Math" w:eastAsiaTheme="minorEastAsia" w:hAnsi="Cambria Math"/>
                  <w:highlight w:val="cyan"/>
                </w:rPr>
                <m:t>A</m:t>
              </m:r>
            </m:sup>
          </m:sSubSup>
          <m:r>
            <w:rPr>
              <w:rFonts w:ascii="Cambria Math" w:eastAsiaTheme="minorEastAsia" w:hAnsi="Cambria Math"/>
            </w:rPr>
            <m:t>+</m:t>
          </m:r>
          <m:sSubSup>
            <m:sSubSupPr>
              <m:ctrlPr>
                <w:rPr>
                  <w:rFonts w:ascii="Cambria Math" w:eastAsiaTheme="minorEastAsia" w:hAnsi="Cambria Math"/>
                  <w:i/>
                  <w:highlight w:val="magenta"/>
                </w:rPr>
              </m:ctrlPr>
            </m:sSubSupPr>
            <m:e>
              <m:r>
                <w:rPr>
                  <w:rFonts w:ascii="Cambria Math" w:eastAsiaTheme="minorEastAsia" w:hAnsi="Cambria Math"/>
                  <w:highlight w:val="magenta"/>
                </w:rPr>
                <m:t>n</m:t>
              </m:r>
            </m:e>
            <m:sub>
              <m:r>
                <w:rPr>
                  <w:rFonts w:ascii="Cambria Math" w:eastAsiaTheme="minorEastAsia" w:hAnsi="Cambria Math"/>
                  <w:highlight w:val="magenta"/>
                </w:rPr>
                <m:t>S</m:t>
              </m:r>
            </m:sub>
            <m:sup>
              <m:r>
                <w:rPr>
                  <w:rFonts w:ascii="Cambria Math" w:eastAsiaTheme="minorEastAsia" w:hAnsi="Cambria Math"/>
                  <w:highlight w:val="magenta"/>
                </w:rPr>
                <m:t>B</m:t>
              </m:r>
            </m:sup>
          </m:sSubSup>
          <m:r>
            <w:rPr>
              <w:rFonts w:ascii="Cambria Math" w:eastAsiaTheme="minorEastAsia" w:hAnsi="Cambria Math"/>
            </w:rPr>
            <m:t>=0.714+4.36=5.074mol</m:t>
          </m:r>
        </m:oMath>
      </m:oMathPara>
    </w:p>
    <w:p w:rsidR="001611FB" w:rsidRDefault="001611FB" w:rsidP="001611FB">
      <w:pPr>
        <w:rPr>
          <w:rFonts w:eastAsiaTheme="minorEastAsia"/>
        </w:rPr>
      </w:pPr>
      <w:r>
        <w:rPr>
          <w:rFonts w:eastAsiaTheme="minorEastAsia"/>
        </w:rPr>
        <w:t>I na końcu obliczam stężenie molowe</w:t>
      </w:r>
    </w:p>
    <w:p w:rsidR="001611FB" w:rsidRPr="00850049"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sum</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5.074</m:t>
              </m:r>
            </m:num>
            <m:den>
              <m:r>
                <w:rPr>
                  <w:rFonts w:ascii="Cambria Math" w:eastAsiaTheme="minorEastAsia" w:hAnsi="Cambria Math"/>
                </w:rPr>
                <m:t>0.6692</m:t>
              </m:r>
            </m:den>
          </m:f>
          <m:r>
            <w:rPr>
              <w:rFonts w:ascii="Cambria Math" w:eastAsiaTheme="minorEastAsia" w:hAnsi="Cambria Math"/>
            </w:rPr>
            <m:t>=7.58</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1611FB" w:rsidRDefault="001611FB" w:rsidP="001611FB">
      <w:pPr>
        <w:rPr>
          <w:rFonts w:eastAsiaTheme="minorEastAsia"/>
        </w:rPr>
      </w:pPr>
      <w:r>
        <w:rPr>
          <w:rFonts w:eastAsiaTheme="minorEastAsia"/>
        </w:rPr>
        <w:t>Jeżeli natomiast nie mógłbym sumować objętości to muszę sumować masy</w:t>
      </w:r>
    </w:p>
    <w:p w:rsidR="001611FB" w:rsidRPr="00850049"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m:t>
              </m:r>
            </m:sub>
            <m:sup>
              <m:r>
                <w:rPr>
                  <w:rFonts w:ascii="Cambria Math" w:eastAsiaTheme="minorEastAsia" w:hAnsi="Cambria Math"/>
                </w:rPr>
                <m:t>B</m:t>
              </m:r>
            </m:sup>
          </m:sSubSup>
          <m:r>
            <w:rPr>
              <w:rFonts w:ascii="Cambria Math" w:eastAsiaTheme="minorEastAsia" w:hAnsi="Cambria Math"/>
            </w:rPr>
            <m:t>=40+244.2=284.2</m:t>
          </m:r>
        </m:oMath>
      </m:oMathPara>
    </w:p>
    <w:p w:rsidR="001611FB"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m:t>
              </m:r>
            </m:sub>
            <m:sup>
              <m:r>
                <w:rPr>
                  <w:rFonts w:ascii="Cambria Math" w:eastAsiaTheme="minorEastAsia" w:hAnsi="Cambria Math"/>
                </w:rPr>
                <m:t>B</m:t>
              </m:r>
            </m:sup>
          </m:sSubSup>
          <m:r>
            <w:rPr>
              <w:rFonts w:ascii="Cambria Math" w:eastAsiaTheme="minorEastAsia" w:hAnsi="Cambria Math"/>
            </w:rPr>
            <m:t>=40+160+610.5=810.5g</m:t>
          </m:r>
        </m:oMath>
      </m:oMathPara>
    </w:p>
    <w:p w:rsidR="001611FB" w:rsidRDefault="001611FB" w:rsidP="001611FB">
      <w:pPr>
        <w:rPr>
          <w:rFonts w:eastAsiaTheme="minorEastAsia"/>
        </w:rPr>
      </w:pPr>
      <w:r>
        <w:rPr>
          <w:rFonts w:eastAsiaTheme="minorEastAsia"/>
        </w:rPr>
        <w:t>Z mas obliczam stężenie procentowe</w:t>
      </w:r>
    </w:p>
    <w:p w:rsidR="001611FB" w:rsidRPr="00850049"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284.2</m:t>
              </m:r>
            </m:num>
            <m:den>
              <m:r>
                <w:rPr>
                  <w:rFonts w:ascii="Cambria Math" w:eastAsiaTheme="minorEastAsia" w:hAnsi="Cambria Math"/>
                </w:rPr>
                <m:t>810.5</m:t>
              </m:r>
            </m:den>
          </m:f>
          <m:r>
            <w:rPr>
              <w:rFonts w:ascii="Cambria Math" w:eastAsiaTheme="minorEastAsia" w:hAnsi="Cambria Math"/>
            </w:rPr>
            <m:t>=35%</m:t>
          </m:r>
        </m:oMath>
      </m:oMathPara>
    </w:p>
    <w:p w:rsidR="001611FB" w:rsidRPr="00850049" w:rsidRDefault="001611FB" w:rsidP="001611FB">
      <w:pPr>
        <w:rPr>
          <w:rFonts w:eastAsiaTheme="minorEastAsia"/>
        </w:rPr>
      </w:pPr>
      <w:r>
        <w:rPr>
          <w:rFonts w:eastAsiaTheme="minorEastAsia"/>
        </w:rPr>
        <w:t xml:space="preserve">I wykorzystując tablicę </w:t>
      </w:r>
      <m:oMath>
        <m:r>
          <w:rPr>
            <w:rFonts w:ascii="Cambria Math" w:eastAsiaTheme="minorEastAsia" w:hAnsi="Cambria Math"/>
          </w:rPr>
          <m:t>d=f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e>
        </m:d>
      </m:oMath>
      <w:r>
        <w:rPr>
          <w:rFonts w:eastAsiaTheme="minorEastAsia"/>
        </w:rPr>
        <w:t xml:space="preserve"> odczytuję gęstość</w:t>
      </w:r>
    </w:p>
    <w:p w:rsidR="001611FB" w:rsidRDefault="001611FB" w:rsidP="001611F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KOH</m:t>
              </m:r>
            </m:sub>
            <m:sup>
              <m:r>
                <w:rPr>
                  <w:rFonts w:ascii="Cambria Math" w:eastAsiaTheme="minorEastAsia" w:hAnsi="Cambria Math"/>
                </w:rPr>
                <m:t>35%</m:t>
              </m:r>
            </m:sup>
          </m:sSubSup>
          <m:r>
            <w:rPr>
              <w:rFonts w:ascii="Cambria Math" w:eastAsiaTheme="minorEastAsia" w:hAnsi="Cambria Math"/>
            </w:rPr>
            <m:t>=1.341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1611FB" w:rsidRDefault="001611FB" w:rsidP="001611FB">
      <w:pPr>
        <w:rPr>
          <w:rFonts w:eastAsiaTheme="minorEastAsia"/>
        </w:rPr>
      </w:pPr>
      <w:r>
        <w:rPr>
          <w:rFonts w:eastAsiaTheme="minorEastAsia"/>
        </w:rPr>
        <w:t xml:space="preserve">I to jest z </w:t>
      </w:r>
      <w:hyperlink r:id="rId7" w:history="1">
        <w:r w:rsidRPr="00D87D9A">
          <w:rPr>
            <w:rStyle w:val="Hipercze"/>
            <w:rFonts w:eastAsiaTheme="minorEastAsia"/>
          </w:rPr>
          <w:t>https://www.naukowiec.org/tablice/chemia/gestosc-d-g_366.html</w:t>
        </w:r>
      </w:hyperlink>
    </w:p>
    <w:p w:rsidR="001611FB" w:rsidRDefault="001611FB" w:rsidP="001611FB">
      <w:pPr>
        <w:rPr>
          <w:rFonts w:eastAsiaTheme="minorEastAsia"/>
        </w:rPr>
      </w:pPr>
      <w:r>
        <w:rPr>
          <w:rFonts w:eastAsiaTheme="minorEastAsia"/>
        </w:rPr>
        <w:t>A kolejno mając gęstość, masę molową substancji rozpuszczonej i stężenie procentowe używam wzoru „ciążowego” w celu obliczenia stężenia molowego:</w:t>
      </w:r>
    </w:p>
    <w:p w:rsidR="001611FB" w:rsidRPr="00850049"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d</m:t>
              </m:r>
            </m:num>
            <m:den>
              <m:r>
                <w:rPr>
                  <w:rFonts w:ascii="Cambria Math" w:eastAsiaTheme="minorEastAsia" w:hAnsi="Cambria Math"/>
                </w:rPr>
                <m:t>M100%</m:t>
              </m:r>
            </m:den>
          </m:f>
          <m:r>
            <w:rPr>
              <w:rFonts w:ascii="Cambria Math" w:eastAsiaTheme="minorEastAsia" w:hAnsi="Cambria Math"/>
            </w:rPr>
            <m:t>*1000</m:t>
          </m:r>
        </m:oMath>
      </m:oMathPara>
    </w:p>
    <w:p w:rsidR="001611FB"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35*1.341</m:t>
              </m:r>
            </m:num>
            <m:den>
              <m:r>
                <w:rPr>
                  <w:rFonts w:ascii="Cambria Math" w:eastAsiaTheme="minorEastAsia" w:hAnsi="Cambria Math"/>
                </w:rPr>
                <m:t>56*100</m:t>
              </m:r>
            </m:den>
          </m:f>
          <m:r>
            <w:rPr>
              <w:rFonts w:ascii="Cambria Math" w:eastAsiaTheme="minorEastAsia" w:hAnsi="Cambria Math"/>
            </w:rPr>
            <m:t>*1000=8.38125</m:t>
          </m:r>
        </m:oMath>
      </m:oMathPara>
    </w:p>
    <w:p w:rsidR="001611FB" w:rsidRDefault="001611FB" w:rsidP="001611F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r</m:t>
              </m:r>
            </m:sub>
            <m:sup>
              <m:r>
                <w:rPr>
                  <w:rFonts w:ascii="Cambria Math" w:eastAsiaTheme="minorEastAsia" w:hAnsi="Cambria Math"/>
                </w:rPr>
                <m:t>PO</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d</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810.5</m:t>
              </m:r>
            </m:num>
            <m:den>
              <m:r>
                <w:rPr>
                  <w:rFonts w:ascii="Cambria Math" w:eastAsiaTheme="minorEastAsia" w:hAnsi="Cambria Math"/>
                </w:rPr>
                <m:t>1.341</m:t>
              </m:r>
            </m:den>
          </m:f>
          <m:r>
            <w:rPr>
              <w:rFonts w:ascii="Cambria Math" w:eastAsiaTheme="minorEastAsia" w:hAnsi="Cambria Math"/>
            </w:rPr>
            <m:t>=604.4 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=0.6044d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1611FB" w:rsidRPr="00850049" w:rsidRDefault="001611FB" w:rsidP="001611FB">
      <w:pPr>
        <w:rPr>
          <w:rFonts w:eastAsiaTheme="minorEastAsia"/>
        </w:rPr>
      </w:pPr>
      <w:r>
        <w:rPr>
          <w:rFonts w:eastAsiaTheme="minorEastAsia"/>
        </w:rPr>
        <w:t xml:space="preserve">A więc dodając objętości do siebie popełniam błąd na poziomie 10% (suma objętości to </w:t>
      </w:r>
      <m:oMath>
        <m:r>
          <w:rPr>
            <w:rFonts w:ascii="Cambria Math" w:eastAsiaTheme="minorEastAsia" w:hAnsi="Cambria Math"/>
          </w:rPr>
          <m:t>0.6692</m:t>
        </m:r>
      </m:oMath>
      <w:r>
        <w:rPr>
          <w:rFonts w:eastAsiaTheme="minorEastAsia"/>
        </w:rPr>
        <w:t>).</w:t>
      </w:r>
    </w:p>
    <w:p w:rsidR="001611FB" w:rsidRPr="00FF4781" w:rsidRDefault="001611FB" w:rsidP="001611FB">
      <w:pPr>
        <w:rPr>
          <w:rFonts w:eastAsiaTheme="minorEastAsia"/>
        </w:rPr>
      </w:pPr>
    </w:p>
    <w:p w:rsidR="001611FB" w:rsidRDefault="001611FB" w:rsidP="001611FB">
      <w:pPr>
        <w:rPr>
          <w:rFonts w:eastAsiaTheme="minorEastAsia"/>
        </w:rPr>
      </w:pPr>
    </w:p>
    <w:p w:rsidR="001611FB" w:rsidRDefault="001611FB" w:rsidP="001611FB">
      <w:pPr>
        <w:rPr>
          <w:rFonts w:eastAsiaTheme="minorEastAsia"/>
        </w:rPr>
      </w:pPr>
      <w:r w:rsidRPr="002C0C62">
        <w:rPr>
          <w:rFonts w:eastAsiaTheme="minorEastAsia"/>
        </w:rPr>
        <w:t>W trakcie mieszania dwóch cieczy sumaryczna masa roztworu jest równa sumie mas mieszanych składników, jednak końcowa objętość mieszaniny jest najczęściej różna od sumy objętości mieszanych składników. Zjawisko zmniejszenia lub zwiększenia objętości cieczy podczas mieszania nazywamy odpowiednio kontrakcją lub dylatacją objętości. W tabeli poniżej przedstawiono wartości gęstości wodnego roztworu kwasu siarkowego(VI) w zależności od jego stężenia w temperaturze 20°C.</w:t>
      </w:r>
    </w:p>
    <w:tbl>
      <w:tblPr>
        <w:tblStyle w:val="Tabela-Siatka"/>
        <w:tblW w:w="0" w:type="auto"/>
        <w:tblLook w:val="04A0"/>
      </w:tblPr>
      <w:tblGrid>
        <w:gridCol w:w="1535"/>
        <w:gridCol w:w="1535"/>
        <w:gridCol w:w="1535"/>
        <w:gridCol w:w="1535"/>
        <w:gridCol w:w="1536"/>
        <w:gridCol w:w="1536"/>
      </w:tblGrid>
      <w:tr w:rsidR="001611FB" w:rsidTr="00B1640E">
        <w:tc>
          <w:tcPr>
            <w:tcW w:w="1535" w:type="dxa"/>
          </w:tcPr>
          <w:p w:rsidR="001611FB" w:rsidRDefault="001611FB" w:rsidP="00B1640E">
            <w:pPr>
              <w:rPr>
                <w:rFonts w:eastAsiaTheme="minorEastAsia"/>
              </w:rPr>
            </w:pPr>
            <w:r>
              <w:rPr>
                <w:rFonts w:eastAsiaTheme="minorEastAsia"/>
              </w:rPr>
              <w:t xml:space="preserve">Procent masowy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p>
        </w:tc>
        <w:tc>
          <w:tcPr>
            <w:tcW w:w="1535" w:type="dxa"/>
          </w:tcPr>
          <w:p w:rsidR="001611FB" w:rsidRDefault="001611FB" w:rsidP="00B1640E">
            <w:pPr>
              <w:rPr>
                <w:rFonts w:eastAsiaTheme="minorEastAsia"/>
              </w:rPr>
            </w:pPr>
            <w:r>
              <w:rPr>
                <w:rFonts w:eastAsiaTheme="minorEastAsia"/>
              </w:rPr>
              <w:t xml:space="preserve">Gęstość </w:t>
            </w:r>
            <m:oMath>
              <m:r>
                <w:rPr>
                  <w:rFonts w:ascii="Cambria Math" w:eastAsiaTheme="minorEastAsia" w:hAnsi="Cambria Math"/>
                </w:rPr>
                <m:t>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p>
        </w:tc>
        <w:tc>
          <w:tcPr>
            <w:tcW w:w="1535" w:type="dxa"/>
          </w:tcPr>
          <w:p w:rsidR="001611FB" w:rsidRDefault="001611FB" w:rsidP="00B1640E">
            <w:pPr>
              <w:rPr>
                <w:rFonts w:eastAsiaTheme="minorEastAsia"/>
              </w:rPr>
            </w:pPr>
            <w:r>
              <w:rPr>
                <w:rFonts w:eastAsiaTheme="minorEastAsia"/>
              </w:rPr>
              <w:t xml:space="preserve">Procent masowy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p>
        </w:tc>
        <w:tc>
          <w:tcPr>
            <w:tcW w:w="1535" w:type="dxa"/>
          </w:tcPr>
          <w:p w:rsidR="001611FB" w:rsidRDefault="001611FB" w:rsidP="00B1640E">
            <w:pPr>
              <w:rPr>
                <w:rFonts w:eastAsiaTheme="minorEastAsia"/>
              </w:rPr>
            </w:pPr>
            <w:r>
              <w:rPr>
                <w:rFonts w:eastAsiaTheme="minorEastAsia"/>
              </w:rPr>
              <w:t xml:space="preserve">Gęstość </w:t>
            </w:r>
            <m:oMath>
              <m:r>
                <w:rPr>
                  <w:rFonts w:ascii="Cambria Math" w:eastAsiaTheme="minorEastAsia" w:hAnsi="Cambria Math"/>
                </w:rPr>
                <m:t>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p>
        </w:tc>
        <w:tc>
          <w:tcPr>
            <w:tcW w:w="1536" w:type="dxa"/>
          </w:tcPr>
          <w:p w:rsidR="001611FB" w:rsidRDefault="001611FB" w:rsidP="00B1640E">
            <w:pPr>
              <w:rPr>
                <w:rFonts w:eastAsiaTheme="minorEastAsia"/>
              </w:rPr>
            </w:pPr>
            <w:r>
              <w:rPr>
                <w:rFonts w:eastAsiaTheme="minorEastAsia"/>
              </w:rPr>
              <w:t xml:space="preserve">Procent masowy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p>
        </w:tc>
        <w:tc>
          <w:tcPr>
            <w:tcW w:w="1536" w:type="dxa"/>
          </w:tcPr>
          <w:p w:rsidR="001611FB" w:rsidRDefault="001611FB" w:rsidP="00B1640E">
            <w:pPr>
              <w:rPr>
                <w:rFonts w:eastAsiaTheme="minorEastAsia"/>
              </w:rPr>
            </w:pPr>
            <w:r>
              <w:rPr>
                <w:rFonts w:eastAsiaTheme="minorEastAsia"/>
              </w:rPr>
              <w:t xml:space="preserve">Gęstość </w:t>
            </w:r>
            <m:oMath>
              <m:r>
                <w:rPr>
                  <w:rFonts w:ascii="Cambria Math" w:eastAsiaTheme="minorEastAsia" w:hAnsi="Cambria Math"/>
                </w:rPr>
                <m:t>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p>
        </w:tc>
      </w:tr>
      <w:tr w:rsidR="001611FB" w:rsidTr="00B1640E">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1.005</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45</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1.348</m:t>
                </m:r>
              </m:oMath>
            </m:oMathPara>
          </w:p>
        </w:tc>
        <w:tc>
          <w:tcPr>
            <w:tcW w:w="1536"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80</m:t>
                </m:r>
              </m:oMath>
            </m:oMathPara>
          </w:p>
        </w:tc>
        <w:tc>
          <w:tcPr>
            <w:tcW w:w="1536"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1.727</m:t>
                </m:r>
              </m:oMath>
            </m:oMathPara>
          </w:p>
        </w:tc>
      </w:tr>
      <w:tr w:rsidR="001611FB" w:rsidTr="00B1640E">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5</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1.032</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50</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1.395</m:t>
                </m:r>
              </m:oMath>
            </m:oMathPara>
          </w:p>
        </w:tc>
        <w:tc>
          <w:tcPr>
            <w:tcW w:w="1536"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90</m:t>
                </m:r>
              </m:oMath>
            </m:oMathPara>
          </w:p>
        </w:tc>
        <w:tc>
          <w:tcPr>
            <w:tcW w:w="1536"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1.814</m:t>
                </m:r>
              </m:oMath>
            </m:oMathPara>
          </w:p>
        </w:tc>
      </w:tr>
      <w:tr w:rsidR="001611FB" w:rsidTr="00B1640E">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10</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1.066</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55</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1.445</m:t>
                </m:r>
              </m:oMath>
            </m:oMathPara>
          </w:p>
        </w:tc>
        <w:tc>
          <w:tcPr>
            <w:tcW w:w="1536"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93</m:t>
                </m:r>
              </m:oMath>
            </m:oMathPara>
          </w:p>
        </w:tc>
        <w:tc>
          <w:tcPr>
            <w:tcW w:w="1536"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1.828</m:t>
                </m:r>
              </m:oMath>
            </m:oMathPara>
          </w:p>
        </w:tc>
      </w:tr>
      <w:tr w:rsidR="001611FB" w:rsidTr="00B1640E">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20</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1.139</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60</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1.498</m:t>
                </m:r>
              </m:oMath>
            </m:oMathPara>
          </w:p>
        </w:tc>
        <w:tc>
          <w:tcPr>
            <w:tcW w:w="1536"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96</m:t>
                </m:r>
              </m:oMath>
            </m:oMathPara>
          </w:p>
        </w:tc>
        <w:tc>
          <w:tcPr>
            <w:tcW w:w="1536"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1.836</m:t>
                </m:r>
              </m:oMath>
            </m:oMathPara>
          </w:p>
        </w:tc>
      </w:tr>
      <w:tr w:rsidR="001611FB" w:rsidTr="00B1640E">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w:lastRenderedPageBreak/>
                  <m:t>30</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1.219</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65</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1.553</m:t>
                </m:r>
              </m:oMath>
            </m:oMathPara>
          </w:p>
        </w:tc>
        <w:tc>
          <w:tcPr>
            <w:tcW w:w="1536"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100</m:t>
                </m:r>
              </m:oMath>
            </m:oMathPara>
          </w:p>
        </w:tc>
        <w:tc>
          <w:tcPr>
            <w:tcW w:w="1536"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1.831</m:t>
                </m:r>
              </m:oMath>
            </m:oMathPara>
          </w:p>
        </w:tc>
      </w:tr>
      <w:tr w:rsidR="001611FB" w:rsidTr="00B1640E">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40</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1.303</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70</m:t>
                </m:r>
              </m:oMath>
            </m:oMathPara>
          </w:p>
        </w:tc>
        <w:tc>
          <w:tcPr>
            <w:tcW w:w="1535" w:type="dxa"/>
          </w:tcPr>
          <w:p w:rsidR="001611FB" w:rsidRPr="002C0C62" w:rsidRDefault="001611FB" w:rsidP="00B1640E">
            <w:pPr>
              <w:rPr>
                <w:oMath/>
                <w:rFonts w:ascii="Cambria Math" w:eastAsiaTheme="minorEastAsia" w:hAnsi="Cambria Math"/>
              </w:rPr>
            </w:pPr>
            <m:oMathPara>
              <m:oMath>
                <m:r>
                  <w:rPr>
                    <w:rFonts w:ascii="Cambria Math" w:eastAsiaTheme="minorEastAsia" w:hAnsi="Cambria Math"/>
                  </w:rPr>
                  <m:t>1/6111</m:t>
                </m:r>
              </m:oMath>
            </m:oMathPara>
          </w:p>
        </w:tc>
        <w:tc>
          <w:tcPr>
            <w:tcW w:w="1536" w:type="dxa"/>
          </w:tcPr>
          <w:p w:rsidR="001611FB" w:rsidRPr="002C0C62" w:rsidRDefault="001611FB" w:rsidP="00B1640E">
            <w:pPr>
              <w:rPr>
                <w:oMath/>
                <w:rFonts w:ascii="Cambria Math" w:eastAsiaTheme="minorEastAsia" w:hAnsi="Cambria Math"/>
              </w:rPr>
            </w:pPr>
          </w:p>
        </w:tc>
        <w:tc>
          <w:tcPr>
            <w:tcW w:w="1536" w:type="dxa"/>
          </w:tcPr>
          <w:p w:rsidR="001611FB" w:rsidRPr="002C0C62" w:rsidRDefault="001611FB" w:rsidP="00B1640E">
            <w:pPr>
              <w:rPr>
                <w:oMath/>
                <w:rFonts w:ascii="Cambria Math" w:eastAsiaTheme="minorEastAsia" w:hAnsi="Cambria Math"/>
              </w:rPr>
            </w:pPr>
          </w:p>
        </w:tc>
      </w:tr>
    </w:tbl>
    <w:p w:rsidR="001611FB" w:rsidRPr="00FF4781" w:rsidRDefault="001611FB" w:rsidP="001611FB">
      <w:pPr>
        <w:rPr>
          <w:rFonts w:eastAsiaTheme="minorEastAsia"/>
        </w:rPr>
      </w:pPr>
    </w:p>
    <w:p w:rsidR="001611FB" w:rsidRDefault="001611FB" w:rsidP="001611FB">
      <w:pPr>
        <w:rPr>
          <w:rFonts w:eastAsiaTheme="minorEastAsia"/>
        </w:rPr>
      </w:pPr>
      <w:r w:rsidRPr="002C0C62">
        <w:rPr>
          <w:rFonts w:eastAsiaTheme="minorEastAsia"/>
        </w:rPr>
        <w:t xml:space="preserve">Gęstość wody w temperaturze 20°C wynosi </w:t>
      </w:r>
      <m:oMath>
        <m:r>
          <w:rPr>
            <w:rFonts w:ascii="Cambria Math" w:eastAsiaTheme="minorEastAsia" w:hAnsi="Cambria Math"/>
          </w:rPr>
          <m:t>0,998 g ∙ 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p>
    <w:p w:rsidR="001611FB" w:rsidRDefault="001611FB" w:rsidP="001611FB">
      <w:pPr>
        <w:rPr>
          <w:rFonts w:eastAsiaTheme="minorEastAsia"/>
        </w:rPr>
      </w:pPr>
      <w:r w:rsidRPr="002C0C62">
        <w:rPr>
          <w:rFonts w:eastAsiaTheme="minorEastAsia"/>
        </w:rPr>
        <w:t xml:space="preserve">Wykonaj odpowiednie obliczenia i na ich podstawie uzupełnij poniższy tekst.  </w:t>
      </w:r>
    </w:p>
    <w:p w:rsidR="001611FB" w:rsidRDefault="001611FB" w:rsidP="001611FB">
      <w:pPr>
        <w:rPr>
          <w:rFonts w:eastAsiaTheme="minorEastAsia"/>
        </w:rPr>
      </w:pPr>
      <w:r w:rsidRPr="002C0C62">
        <w:rPr>
          <w:rFonts w:eastAsiaTheme="minorEastAsia"/>
        </w:rPr>
        <w:t xml:space="preserve">Rozcieńczanie kwasu siarkowego(VI) to proces egzotermiczny. W wyniku zmieszania równych objętości wody i stężonego roztworu kwasu siarkowego(VI) o stężeniu 93% masowych i ochłodzeniu otrzymanego roztworu do temperatury 20°C, sumaryczna objętość cieczy (maleje / rośnie) o wartość równą </w:t>
      </w:r>
      <w:r>
        <w:rPr>
          <w:rFonts w:eastAsiaTheme="minorEastAsia"/>
        </w:rPr>
        <w:t>…………..</w:t>
      </w:r>
      <w:r w:rsidRPr="002C0C62">
        <w:rPr>
          <w:rFonts w:eastAsiaTheme="minorEastAsia"/>
        </w:rPr>
        <w:t xml:space="preserve"> % </w:t>
      </w:r>
      <w:proofErr w:type="gramStart"/>
      <w:r w:rsidRPr="002C0C62">
        <w:rPr>
          <w:rFonts w:eastAsiaTheme="minorEastAsia"/>
        </w:rPr>
        <w:t>w</w:t>
      </w:r>
      <w:proofErr w:type="gramEnd"/>
      <w:r w:rsidRPr="002C0C62">
        <w:rPr>
          <w:rFonts w:eastAsiaTheme="minorEastAsia"/>
        </w:rPr>
        <w:t xml:space="preserve"> porównaniu do sumy objętości cieczy przed zmieszaniem. Spowodowane jest to (różną / taką samą) wielkością cząsteczek wody i kwasu siarkowego(VI) oraz (większą / mniejszą / taką samą) energią oddziaływań między drobinami obecnymi w wodnym roztworze kwasu siarkowego(VI) w porównaniu do siły oddziaływań cząsteczek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sidRPr="002C0C62">
        <w:rPr>
          <w:rFonts w:eastAsiaTheme="minorEastAsia"/>
        </w:rPr>
        <w:t xml:space="preserve"> </w:t>
      </w:r>
      <w:r w:rsidRPr="002C0C62">
        <w:rPr>
          <w:rFonts w:ascii="Cambria Math" w:eastAsiaTheme="minorEastAsia" w:hAnsi="Cambria Math" w:cs="Cambria Math"/>
        </w:rPr>
        <w:t>⋯</w:t>
      </w:r>
      <w:r w:rsidRPr="002C0C62">
        <w:rPr>
          <w:rFonts w:ascii="Calibri" w:eastAsiaTheme="minorEastAsia" w:hAnsi="Calibri" w:cs="Calibri"/>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sidRPr="002C0C62">
        <w:rPr>
          <w:rFonts w:ascii="Calibri" w:eastAsiaTheme="minorEastAsia" w:hAnsi="Calibri" w:cs="Calibri"/>
        </w:rPr>
        <w:t xml:space="preserve"> i </w:t>
      </w:r>
      <m:oMath>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rPr>
              <m:t>2</m:t>
            </m:r>
          </m:sub>
        </m:sSub>
        <m:r>
          <w:rPr>
            <w:rFonts w:ascii="Cambria Math" w:eastAsiaTheme="minorEastAsia" w:hAnsi="Cambria Math" w:cs="Calibri"/>
          </w:rPr>
          <m:t>S</m:t>
        </m:r>
        <m:sSub>
          <m:sSubPr>
            <m:ctrlPr>
              <w:rPr>
                <w:rFonts w:ascii="Cambria Math" w:eastAsiaTheme="minorEastAsia" w:hAnsi="Cambria Math" w:cs="Calibri"/>
                <w:i/>
              </w:rPr>
            </m:ctrlPr>
          </m:sSubPr>
          <m:e>
            <m:r>
              <w:rPr>
                <w:rFonts w:ascii="Cambria Math" w:eastAsiaTheme="minorEastAsia" w:hAnsi="Cambria Math" w:cs="Calibri"/>
              </w:rPr>
              <m:t>O</m:t>
            </m:r>
          </m:e>
          <m:sub>
            <m:r>
              <w:rPr>
                <w:rFonts w:ascii="Cambria Math" w:eastAsiaTheme="minorEastAsia" w:hAnsi="Cambria Math" w:cs="Calibri"/>
              </w:rPr>
              <m:t>4</m:t>
            </m:r>
          </m:sub>
        </m:sSub>
      </m:oMath>
      <w:r w:rsidRPr="002C0C62">
        <w:rPr>
          <w:rFonts w:ascii="Calibri" w:eastAsiaTheme="minorEastAsia" w:hAnsi="Calibri" w:cs="Calibri"/>
        </w:rPr>
        <w:t xml:space="preserve"> </w:t>
      </w:r>
      <w:r w:rsidRPr="002C0C62">
        <w:rPr>
          <w:rFonts w:ascii="Cambria Math" w:eastAsiaTheme="minorEastAsia" w:hAnsi="Cambria Math" w:cs="Cambria Math"/>
        </w:rPr>
        <w:t>⋯</w:t>
      </w:r>
      <w:r w:rsidRPr="002C0C62">
        <w:rPr>
          <w:rFonts w:ascii="Calibri" w:eastAsiaTheme="minorEastAsia" w:hAnsi="Calibri" w:cs="Calibri"/>
        </w:rPr>
        <w:t xml:space="preserve"> </w:t>
      </w:r>
      <m:oMath>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rPr>
              <m:t>2</m:t>
            </m:r>
          </m:sub>
        </m:sSub>
        <m:r>
          <w:rPr>
            <w:rFonts w:ascii="Cambria Math" w:eastAsiaTheme="minorEastAsia" w:hAnsi="Cambria Math" w:cs="Calibri"/>
          </w:rPr>
          <m:t>S</m:t>
        </m:r>
        <m:sSub>
          <m:sSubPr>
            <m:ctrlPr>
              <w:rPr>
                <w:rFonts w:ascii="Cambria Math" w:eastAsiaTheme="minorEastAsia" w:hAnsi="Cambria Math" w:cs="Calibri"/>
                <w:i/>
              </w:rPr>
            </m:ctrlPr>
          </m:sSubPr>
          <m:e>
            <m:r>
              <w:rPr>
                <w:rFonts w:ascii="Cambria Math" w:eastAsiaTheme="minorEastAsia" w:hAnsi="Cambria Math" w:cs="Calibri"/>
              </w:rPr>
              <m:t>O</m:t>
            </m:r>
          </m:e>
          <m:sub>
            <m:r>
              <w:rPr>
                <w:rFonts w:ascii="Cambria Math" w:eastAsiaTheme="minorEastAsia" w:hAnsi="Cambria Math" w:cs="Calibri"/>
              </w:rPr>
              <m:t>4</m:t>
            </m:r>
          </m:sub>
        </m:sSub>
      </m:oMath>
    </w:p>
    <w:p w:rsidR="001611FB" w:rsidRPr="00FF4781" w:rsidRDefault="001611FB" w:rsidP="001611FB">
      <w:pPr>
        <w:rPr>
          <w:rFonts w:eastAsiaTheme="minorEastAsia"/>
        </w:rPr>
      </w:pPr>
      <w:r>
        <w:rPr>
          <w:rFonts w:eastAsiaTheme="minorEastAsia"/>
        </w:rPr>
        <w:t xml:space="preserve">Na początku widzimy, iż w zadaniu mamy dany stosunek, gdyż stężenie masowe jest stosunkiem i również szukamy stosunku – wartości procentowej spadku stężenia. Należy wówczas założyć jakąś daną – w tym wypadku najsensowniej jest założyć objętość roztworu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użytego do w procesie. Zakładam, że mamy </w:t>
      </w:r>
      <m:oMath>
        <m:r>
          <w:rPr>
            <w:rFonts w:ascii="Cambria Math" w:eastAsiaTheme="minorEastAsia" w:hAnsi="Cambria Math"/>
          </w:rPr>
          <m:t>1d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wody i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93%</m:t>
            </m:r>
          </m:sup>
        </m:sSubSup>
      </m:oMath>
      <w:r>
        <w:rPr>
          <w:rFonts w:eastAsiaTheme="minorEastAsia"/>
        </w:rPr>
        <w:t xml:space="preserve"> czyli łączenie mam na starcie dwa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p>
    <w:p w:rsidR="001611FB" w:rsidRDefault="001611FB" w:rsidP="001611FB">
      <w:pPr>
        <w:rPr>
          <w:rFonts w:eastAsiaTheme="minorEastAsia"/>
        </w:rPr>
      </w:pPr>
      <w:r>
        <w:rPr>
          <w:rFonts w:eastAsiaTheme="minorEastAsia"/>
        </w:rPr>
        <w:t xml:space="preserve">Na początku chcę obliczyć masę czystego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Nie mogę użyć wzoru na stężenie procentowe, z uwagi na brak masy roztworu:</w:t>
      </w:r>
    </w:p>
    <w:p w:rsidR="001611FB" w:rsidRPr="00FF4781"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100%</m:t>
          </m:r>
        </m:oMath>
      </m:oMathPara>
    </w:p>
    <w:p w:rsidR="001611FB" w:rsidRDefault="001611FB" w:rsidP="001611FB">
      <w:pPr>
        <w:rPr>
          <w:rFonts w:eastAsiaTheme="minorEastAsia"/>
        </w:rPr>
      </w:pPr>
      <w:r>
        <w:rPr>
          <w:rFonts w:eastAsiaTheme="minorEastAsia"/>
        </w:rPr>
        <w:t xml:space="preserve">W celu obliczenia masy roztworu uprzednio wykorzystuję daną o stężeniu i odczytuję </w:t>
      </w:r>
      <w:proofErr w:type="gramStart"/>
      <w:r>
        <w:rPr>
          <w:rFonts w:eastAsiaTheme="minorEastAsia"/>
        </w:rPr>
        <w:t>gęstość  dla</w:t>
      </w:r>
      <w:proofErr w:type="gramEnd"/>
      <w:r>
        <w:rPr>
          <w:rFonts w:eastAsiaTheme="minorEastAsia"/>
        </w:rPr>
        <w:t xml:space="preserve"> 93% roztworu kwasu siarkowego. </w:t>
      </w:r>
    </w:p>
    <w:p w:rsidR="001611FB" w:rsidRPr="00FF4781" w:rsidRDefault="001611FB" w:rsidP="001611FB">
      <w:pPr>
        <w:rPr>
          <w:rFonts w:eastAsiaTheme="minorEastAsia"/>
        </w:rPr>
      </w:pPr>
      <w:r>
        <w:rPr>
          <w:rFonts w:eastAsiaTheme="minorEastAsia"/>
        </w:rPr>
        <w:t xml:space="preserve">Wówczas wiem, że gęstość </w:t>
      </w:r>
      <m:oMath>
        <m:sSubSup>
          <m:sSubSupPr>
            <m:ctrlPr>
              <w:rPr>
                <w:rFonts w:ascii="Cambria Math" w:eastAsiaTheme="minorEastAsia" w:hAnsi="Cambria Math"/>
                <w:i/>
              </w:rPr>
            </m:ctrlPr>
          </m:sSubSup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93%</m:t>
            </m:r>
          </m:sup>
        </m:sSubSup>
        <m:r>
          <w:rPr>
            <w:rFonts w:ascii="Cambria Math" w:eastAsiaTheme="minorEastAsia" w:hAnsi="Cambria Math"/>
          </w:rPr>
          <m:t>=1.828</m:t>
        </m:r>
      </m:oMath>
      <w:r>
        <w:rPr>
          <w:rFonts w:eastAsiaTheme="minorEastAsia"/>
        </w:rPr>
        <w:t>. Tę daną mogę wykorzystać do obliczen</w:t>
      </w:r>
      <w:proofErr w:type="spellStart"/>
      <w:r>
        <w:rPr>
          <w:rFonts w:eastAsiaTheme="minorEastAsia"/>
        </w:rPr>
        <w:t>ia</w:t>
      </w:r>
      <w:proofErr w:type="spellEnd"/>
      <w:r>
        <w:rPr>
          <w:rFonts w:eastAsiaTheme="minorEastAsia"/>
        </w:rPr>
        <w:t xml:space="preserve"> masy roztworu:</w:t>
      </w:r>
    </w:p>
    <w:p w:rsidR="001611FB" w:rsidRPr="00FF4781" w:rsidRDefault="001611FB" w:rsidP="001611FB">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oMath>
      </m:oMathPara>
    </w:p>
    <w:p w:rsidR="001611FB" w:rsidRPr="00FF4781" w:rsidRDefault="001611FB" w:rsidP="001611FB">
      <w:pPr>
        <w:rPr>
          <w:rFonts w:eastAsiaTheme="minorEastAsia"/>
        </w:rPr>
      </w:pPr>
      <m:oMathPara>
        <m:oMath>
          <m:r>
            <w:rPr>
              <w:rFonts w:ascii="Cambria Math" w:eastAsiaTheme="minorEastAsia" w:hAnsi="Cambria Math"/>
            </w:rPr>
            <m:t>1.828=</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r-93%</m:t>
                  </m:r>
                </m:sup>
              </m:sSubSup>
            </m:num>
            <m:den>
              <m:r>
                <w:rPr>
                  <w:rFonts w:ascii="Cambria Math" w:eastAsiaTheme="minorEastAsia" w:hAnsi="Cambria Math"/>
                </w:rPr>
                <m:t>V</m:t>
              </m:r>
            </m:den>
          </m:f>
        </m:oMath>
      </m:oMathPara>
    </w:p>
    <w:p w:rsidR="001611FB" w:rsidRDefault="001611FB" w:rsidP="001611FB">
      <w:pPr>
        <w:rPr>
          <w:rFonts w:eastAsiaTheme="minorEastAsia"/>
        </w:rPr>
      </w:pPr>
      <m:oMathPara>
        <m:oMath>
          <m:r>
            <w:rPr>
              <w:rFonts w:ascii="Cambria Math" w:eastAsiaTheme="minorEastAsia" w:hAnsi="Cambria Math"/>
            </w:rPr>
            <m:t>1.828=</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r-93%</m:t>
                  </m:r>
                </m:sup>
              </m:sSubSup>
            </m:num>
            <m:den>
              <m:r>
                <w:rPr>
                  <w:rFonts w:ascii="Cambria Math" w:eastAsiaTheme="minorEastAsia" w:hAnsi="Cambria Math"/>
                </w:rPr>
                <m:t>1000</m:t>
              </m:r>
            </m:den>
          </m:f>
        </m:oMath>
      </m:oMathPara>
    </w:p>
    <w:p w:rsidR="001611FB" w:rsidRDefault="001611FB" w:rsidP="001611F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r-93%</m:t>
              </m:r>
            </m:sup>
          </m:sSubSup>
          <m:r>
            <w:rPr>
              <w:rFonts w:ascii="Cambria Math" w:eastAsiaTheme="minorEastAsia" w:hAnsi="Cambria Math"/>
            </w:rPr>
            <m:t>=1828g</m:t>
          </m:r>
        </m:oMath>
      </m:oMathPara>
    </w:p>
    <w:p w:rsidR="001611FB" w:rsidRPr="00FF4781" w:rsidRDefault="001611FB" w:rsidP="001611FB">
      <w:pPr>
        <w:rPr>
          <w:rFonts w:eastAsiaTheme="minorEastAsia"/>
        </w:rPr>
      </w:pPr>
      <w:r>
        <w:rPr>
          <w:rFonts w:eastAsiaTheme="minorEastAsia"/>
        </w:rPr>
        <w:t>I kolejno obliczenia masy czystego kwasu siarkowego ze stężenia procentowego:</w:t>
      </w:r>
    </w:p>
    <w:p w:rsidR="001611FB" w:rsidRPr="00FF4781"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100%</m:t>
          </m:r>
        </m:oMath>
      </m:oMathPara>
    </w:p>
    <w:p w:rsidR="001611FB" w:rsidRPr="00FF4781" w:rsidRDefault="001611FB" w:rsidP="001611FB">
      <w:pPr>
        <w:rPr>
          <w:rFonts w:eastAsiaTheme="minorEastAsia"/>
        </w:rPr>
      </w:pPr>
      <m:oMathPara>
        <m:oMath>
          <m:r>
            <w:rPr>
              <w:rFonts w:ascii="Cambria Math" w:eastAsiaTheme="minorEastAsia" w:hAnsi="Cambria Math"/>
            </w:rPr>
            <m:t>93%=</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r>
                <w:rPr>
                  <w:rFonts w:ascii="Cambria Math" w:eastAsiaTheme="minorEastAsia" w:hAnsi="Cambria Math"/>
                </w:rPr>
                <m:t>1828</m:t>
              </m:r>
            </m:den>
          </m:f>
          <m:r>
            <w:rPr>
              <w:rFonts w:ascii="Cambria Math" w:eastAsiaTheme="minorEastAsia" w:hAnsi="Cambria Math"/>
            </w:rPr>
            <m:t>100%</m:t>
          </m:r>
        </m:oMath>
      </m:oMathPara>
    </w:p>
    <w:p w:rsidR="001611FB" w:rsidRPr="00FF4781"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=1700</m:t>
          </m:r>
        </m:oMath>
      </m:oMathPara>
    </w:p>
    <w:p w:rsidR="001611FB" w:rsidRDefault="001611FB" w:rsidP="001611FB">
      <w:pPr>
        <w:rPr>
          <w:rFonts w:eastAsiaTheme="minorEastAsia"/>
        </w:rPr>
      </w:pPr>
      <w:r>
        <w:rPr>
          <w:rFonts w:eastAsiaTheme="minorEastAsia"/>
        </w:rPr>
        <w:lastRenderedPageBreak/>
        <w:t>Litr wody przeliczam na masę z gęstości:</w:t>
      </w:r>
    </w:p>
    <w:p w:rsidR="001611FB" w:rsidRDefault="001611FB" w:rsidP="001611F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20</m:t>
              </m:r>
              <m:r>
                <w:rPr>
                  <w:rFonts w:ascii="Cambria Math" w:eastAsiaTheme="minorEastAsia" w:hAnsi="Cambria Math"/>
                  <w:i/>
                </w:rPr>
                <w:sym w:font="Symbol" w:char="F0B0"/>
              </m:r>
              <m:r>
                <w:rPr>
                  <w:rFonts w:ascii="Cambria Math" w:eastAsiaTheme="minorEastAsia" w:hAnsi="Cambria Math"/>
                </w:rPr>
                <m:t>C</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num>
            <m:den>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oMath>
      </m:oMathPara>
    </w:p>
    <w:p w:rsidR="001611FB"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20</m:t>
              </m:r>
              <m:r>
                <w:rPr>
                  <w:rFonts w:ascii="Cambria Math" w:eastAsiaTheme="minorEastAsia" w:hAnsi="Cambria Math"/>
                  <w:i/>
                </w:rPr>
                <w:sym w:font="Symbol" w:char="F0B0"/>
              </m:r>
              <m:r>
                <w:rPr>
                  <w:rFonts w:ascii="Cambria Math" w:eastAsiaTheme="minorEastAsia" w:hAnsi="Cambria Math"/>
                </w:rPr>
                <m:t>C</m:t>
              </m:r>
            </m:sup>
          </m:sSubSup>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oMath>
      </m:oMathPara>
    </w:p>
    <w:p w:rsidR="001611FB" w:rsidRPr="00FF4781"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=0.998*1000=998g</m:t>
          </m:r>
        </m:oMath>
      </m:oMathPara>
    </w:p>
    <w:p w:rsidR="001611FB" w:rsidRDefault="001611FB" w:rsidP="001611FB">
      <w:pPr>
        <w:rPr>
          <w:rFonts w:eastAsiaTheme="minorEastAsia"/>
        </w:rPr>
      </w:pPr>
      <w:r>
        <w:rPr>
          <w:rFonts w:eastAsiaTheme="minorEastAsia"/>
        </w:rPr>
        <w:t>Obliczone informacje wykorzystuje do obliczenia stężenia roztworu po zmieszaniu z litrem wody.</w:t>
      </w:r>
    </w:p>
    <w:p w:rsidR="001611FB" w:rsidRDefault="001611FB" w:rsidP="001611FB">
      <w:pPr>
        <w:rPr>
          <w:rFonts w:eastAsiaTheme="minorEastAsia"/>
        </w:rPr>
      </w:pPr>
      <w:r>
        <w:rPr>
          <w:rFonts w:eastAsiaTheme="minorEastAsia"/>
        </w:rPr>
        <w:t>Masa roztworu jest oczywiście sumą mas użytych roztworów:</w:t>
      </w:r>
    </w:p>
    <w:p w:rsidR="001611FB"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r>
            <w:rPr>
              <w:rFonts w:ascii="Cambria Math" w:eastAsiaTheme="minorEastAsia" w:hAnsi="Cambria Math"/>
            </w:rPr>
            <m:t>=998+1828=2826</m:t>
          </m:r>
        </m:oMath>
      </m:oMathPara>
    </w:p>
    <w:p w:rsidR="001611FB" w:rsidRDefault="001611FB" w:rsidP="001611FB">
      <w:pPr>
        <w:rPr>
          <w:rFonts w:eastAsiaTheme="minorEastAsia"/>
        </w:rPr>
      </w:pPr>
      <w:r>
        <w:rPr>
          <w:rFonts w:eastAsiaTheme="minorEastAsia"/>
        </w:rPr>
        <w:t>Masa substancji jest taka jak kwasu siarkowego w użytym pierwszym roztworze:</w:t>
      </w:r>
    </w:p>
    <w:p w:rsidR="001611FB"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1rozt</m:t>
              </m:r>
            </m:sup>
          </m:sSubSup>
          <m:r>
            <w:rPr>
              <w:rFonts w:ascii="Cambria Math" w:eastAsiaTheme="minorEastAsia" w:hAnsi="Cambria Math"/>
            </w:rPr>
            <m:t>=1700g</m:t>
          </m:r>
        </m:oMath>
      </m:oMathPara>
    </w:p>
    <w:p w:rsidR="001611FB" w:rsidRDefault="001611FB" w:rsidP="001611FB">
      <w:pPr>
        <w:rPr>
          <w:rFonts w:eastAsiaTheme="minorEastAsia"/>
        </w:rPr>
      </w:pPr>
      <w:r>
        <w:rPr>
          <w:rFonts w:eastAsiaTheme="minorEastAsia"/>
        </w:rPr>
        <w:t>Uzyskane wartości możemy wykorzystać do obliczenia stężenia procentowego roztworu uzyskanego po zmieszaniu:</w:t>
      </w:r>
    </w:p>
    <w:p w:rsidR="001611FB" w:rsidRPr="00DB50D2"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100%=</m:t>
          </m:r>
          <m:f>
            <m:fPr>
              <m:ctrlPr>
                <w:rPr>
                  <w:rFonts w:ascii="Cambria Math" w:eastAsiaTheme="minorEastAsia" w:hAnsi="Cambria Math"/>
                  <w:i/>
                </w:rPr>
              </m:ctrlPr>
            </m:fPr>
            <m:num>
              <m:r>
                <w:rPr>
                  <w:rFonts w:ascii="Cambria Math" w:eastAsiaTheme="minorEastAsia" w:hAnsi="Cambria Math"/>
                </w:rPr>
                <m:t>1700</m:t>
              </m:r>
            </m:num>
            <m:den>
              <m:r>
                <w:rPr>
                  <w:rFonts w:ascii="Cambria Math" w:eastAsiaTheme="minorEastAsia" w:hAnsi="Cambria Math"/>
                </w:rPr>
                <m:t>2826</m:t>
              </m:r>
            </m:den>
          </m:f>
          <m:r>
            <w:rPr>
              <w:rFonts w:ascii="Cambria Math" w:eastAsiaTheme="minorEastAsia" w:hAnsi="Cambria Math"/>
            </w:rPr>
            <m:t>*100%=60.2%</m:t>
          </m:r>
        </m:oMath>
      </m:oMathPara>
    </w:p>
    <w:p w:rsidR="001611FB" w:rsidRDefault="001611FB" w:rsidP="001611FB">
      <w:pPr>
        <w:rPr>
          <w:rFonts w:eastAsiaTheme="minorEastAsia"/>
        </w:rPr>
      </w:pPr>
      <w:r>
        <w:rPr>
          <w:rFonts w:eastAsiaTheme="minorEastAsia"/>
        </w:rPr>
        <w:t>Znając stężenie roztworu po zmieszaniu mogę odczytać jego gęstość z zamieszczonej tablicy:</w:t>
      </w:r>
    </w:p>
    <w:p w:rsidR="001611FB" w:rsidRPr="00DB50D2" w:rsidRDefault="001611FB" w:rsidP="00161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60%</m:t>
              </m:r>
            </m:sub>
          </m:sSub>
          <m:r>
            <w:rPr>
              <w:rFonts w:ascii="Cambria Math" w:eastAsiaTheme="minorEastAsia" w:hAnsi="Cambria Math"/>
            </w:rPr>
            <m:t xml:space="preserve">=1.498 </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1611FB" w:rsidRDefault="001611FB" w:rsidP="001611FB">
      <w:pPr>
        <w:tabs>
          <w:tab w:val="left" w:pos="5094"/>
        </w:tabs>
        <w:rPr>
          <w:rFonts w:eastAsiaTheme="minorEastAsia"/>
        </w:rPr>
      </w:pPr>
      <w:r>
        <w:rPr>
          <w:rFonts w:eastAsiaTheme="minorEastAsia"/>
        </w:rPr>
        <w:t>Mając gęstość i masę roztworu uzyskanego po zmieszaniu mogę obliczyć jego objętość</w:t>
      </w:r>
    </w:p>
    <w:p w:rsidR="001611FB" w:rsidRPr="00DB50D2" w:rsidRDefault="001611FB" w:rsidP="001611FB">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V</m:t>
              </m:r>
            </m:den>
          </m:f>
        </m:oMath>
      </m:oMathPara>
    </w:p>
    <w:p w:rsidR="001611FB" w:rsidRPr="00DB50D2" w:rsidRDefault="001611FB" w:rsidP="001611FB">
      <w:pPr>
        <w:rPr>
          <w:rFonts w:eastAsiaTheme="minorEastAsia"/>
        </w:rPr>
      </w:pPr>
      <m:oMathPara>
        <m:oMath>
          <m:r>
            <w:rPr>
              <w:rFonts w:ascii="Cambria Math" w:eastAsiaTheme="minorEastAsia" w:hAnsi="Cambria Math"/>
            </w:rPr>
            <m:t>1.498=</m:t>
          </m:r>
          <m:f>
            <m:fPr>
              <m:ctrlPr>
                <w:rPr>
                  <w:rFonts w:ascii="Cambria Math" w:eastAsiaTheme="minorEastAsia" w:hAnsi="Cambria Math"/>
                  <w:i/>
                </w:rPr>
              </m:ctrlPr>
            </m:fPr>
            <m:num>
              <m:r>
                <w:rPr>
                  <w:rFonts w:ascii="Cambria Math" w:eastAsiaTheme="minorEastAsia" w:hAnsi="Cambria Math"/>
                </w:rPr>
                <m:t>2828</m:t>
              </m:r>
            </m:num>
            <m:den>
              <m:r>
                <w:rPr>
                  <w:rFonts w:ascii="Cambria Math" w:eastAsiaTheme="minorEastAsia" w:hAnsi="Cambria Math"/>
                </w:rPr>
                <m:t>V</m:t>
              </m:r>
            </m:den>
          </m:f>
        </m:oMath>
      </m:oMathPara>
    </w:p>
    <w:p w:rsidR="001611FB" w:rsidRPr="00DB50D2" w:rsidRDefault="001611FB" w:rsidP="001611FB">
      <w:pPr>
        <w:rPr>
          <w:rFonts w:eastAsiaTheme="minorEastAsia"/>
        </w:rPr>
      </w:pPr>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2828</m:t>
              </m:r>
            </m:num>
            <m:den>
              <m:r>
                <w:rPr>
                  <w:rFonts w:ascii="Cambria Math" w:eastAsiaTheme="minorEastAsia" w:hAnsi="Cambria Math"/>
                </w:rPr>
                <m:t>1.498</m:t>
              </m:r>
            </m:den>
          </m:f>
          <m:r>
            <w:rPr>
              <w:rFonts w:ascii="Cambria Math" w:eastAsiaTheme="minorEastAsia" w:hAnsi="Cambria Math"/>
            </w:rPr>
            <m:t>=1 888 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1611FB" w:rsidRDefault="001611FB" w:rsidP="001611FB">
      <w:pPr>
        <w:rPr>
          <w:rFonts w:eastAsiaTheme="minorEastAsia"/>
        </w:rPr>
      </w:pPr>
      <w:r>
        <w:rPr>
          <w:rFonts w:eastAsiaTheme="minorEastAsia"/>
        </w:rPr>
        <w:t xml:space="preserve">Po zmieszaniu otrzymałem </w:t>
      </w:r>
      <m:oMath>
        <m:r>
          <w:rPr>
            <w:rFonts w:ascii="Cambria Math" w:eastAsiaTheme="minorEastAsia" w:hAnsi="Cambria Math"/>
          </w:rPr>
          <m:t>1 888c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a wychodziłem z</w:t>
      </w:r>
      <m:oMath>
        <m:r>
          <w:rPr>
            <w:rFonts w:ascii="Cambria Math" w:eastAsiaTheme="minorEastAsia" w:hAnsi="Cambria Math"/>
          </w:rPr>
          <m:t>2 000c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Spadek objętości </w:t>
      </w:r>
      <w:proofErr w:type="gramStart"/>
      <w:r>
        <w:rPr>
          <w:rFonts w:eastAsiaTheme="minorEastAsia"/>
        </w:rPr>
        <w:t>wyniósł więc</w:t>
      </w:r>
      <w:proofErr w:type="gramEnd"/>
      <w:r>
        <w:rPr>
          <w:rFonts w:eastAsiaTheme="minorEastAsia"/>
        </w:rPr>
        <w:t>:</w:t>
      </w:r>
    </w:p>
    <w:p w:rsidR="001611FB" w:rsidRPr="00DB50D2" w:rsidRDefault="001611FB" w:rsidP="001611F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2-1.888</m:t>
              </m:r>
            </m:num>
            <m:den>
              <m:r>
                <w:rPr>
                  <w:rFonts w:ascii="Cambria Math" w:eastAsiaTheme="minorEastAsia" w:hAnsi="Cambria Math"/>
                </w:rPr>
                <m:t>2</m:t>
              </m:r>
            </m:den>
          </m:f>
          <m:r>
            <w:rPr>
              <w:rFonts w:ascii="Cambria Math" w:eastAsiaTheme="minorEastAsia" w:hAnsi="Cambria Math"/>
            </w:rPr>
            <m:t>=5.6%</m:t>
          </m:r>
        </m:oMath>
      </m:oMathPara>
    </w:p>
    <w:p w:rsidR="001611FB" w:rsidRPr="00DB50D2" w:rsidRDefault="001611FB" w:rsidP="001611FB">
      <w:pPr>
        <w:rPr>
          <w:rFonts w:eastAsiaTheme="minorEastAsia"/>
        </w:rPr>
      </w:pPr>
      <w:r>
        <w:rPr>
          <w:rFonts w:eastAsiaTheme="minorEastAsia"/>
        </w:rPr>
        <w:t>Jest to oczywiście spowodowane silniejszym oddziaływaniem pomiędzy cząsteczkami wody i kwasu siarkowego niż pomiędzy samymi cząsteczkami wody lub samymi cząsteczkami kwasu.</w:t>
      </w:r>
    </w:p>
    <w:p w:rsidR="005C132D" w:rsidRPr="001611FB" w:rsidRDefault="005C132D" w:rsidP="001611FB"/>
    <w:sectPr w:rsidR="005C132D" w:rsidRPr="001611FB"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1611FB"/>
    <w:rsid w:val="001611FB"/>
    <w:rsid w:val="00296F1F"/>
    <w:rsid w:val="00307CF8"/>
    <w:rsid w:val="00400B30"/>
    <w:rsid w:val="00406F56"/>
    <w:rsid w:val="004B3AE5"/>
    <w:rsid w:val="005C132D"/>
    <w:rsid w:val="007412E4"/>
    <w:rsid w:val="00A02340"/>
    <w:rsid w:val="00B10A17"/>
    <w:rsid w:val="00BB3551"/>
    <w:rsid w:val="00BC4EE7"/>
    <w:rsid w:val="00BC5BC1"/>
    <w:rsid w:val="00BD3B12"/>
    <w:rsid w:val="00C16620"/>
    <w:rsid w:val="00CC7AB3"/>
    <w:rsid w:val="00D01804"/>
    <w:rsid w:val="00D27BD2"/>
    <w:rsid w:val="00D71EF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1611FB"/>
    <w:rPr>
      <w:kern w:val="0"/>
    </w:rPr>
  </w:style>
  <w:style w:type="paragraph" w:styleId="Nagwek1">
    <w:name w:val="heading 1"/>
    <w:basedOn w:val="Normalny"/>
    <w:next w:val="Normalny"/>
    <w:link w:val="Nagwek1Znak"/>
    <w:uiPriority w:val="9"/>
    <w:qFormat/>
    <w:rsid w:val="001611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611FB"/>
    <w:rPr>
      <w:rFonts w:asciiTheme="majorHAnsi" w:eastAsiaTheme="majorEastAsia" w:hAnsiTheme="majorHAnsi" w:cstheme="majorBidi"/>
      <w:b/>
      <w:bCs/>
      <w:color w:val="365F91" w:themeColor="accent1" w:themeShade="BF"/>
      <w:kern w:val="0"/>
      <w:sz w:val="28"/>
      <w:szCs w:val="28"/>
    </w:rPr>
  </w:style>
  <w:style w:type="paragraph" w:styleId="Tekstdymka">
    <w:name w:val="Balloon Text"/>
    <w:basedOn w:val="Normalny"/>
    <w:link w:val="TekstdymkaZnak"/>
    <w:uiPriority w:val="99"/>
    <w:semiHidden/>
    <w:unhideWhenUsed/>
    <w:rsid w:val="001611FB"/>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1611FB"/>
    <w:rPr>
      <w:rFonts w:ascii="Tahoma" w:hAnsi="Tahoma" w:cs="Tahoma"/>
      <w:kern w:val="0"/>
      <w:sz w:val="16"/>
      <w:szCs w:val="16"/>
    </w:rPr>
  </w:style>
  <w:style w:type="character" w:styleId="Tekstzastpczy">
    <w:name w:val="Placeholder Text"/>
    <w:basedOn w:val="Domylnaczcionkaakapitu"/>
    <w:uiPriority w:val="99"/>
    <w:semiHidden/>
    <w:rsid w:val="001611FB"/>
    <w:rPr>
      <w:color w:val="808080"/>
    </w:rPr>
  </w:style>
  <w:style w:type="table" w:styleId="Tabela-Siatka">
    <w:name w:val="Table Grid"/>
    <w:basedOn w:val="Standardowy"/>
    <w:uiPriority w:val="59"/>
    <w:rsid w:val="001611FB"/>
    <w:pPr>
      <w:spacing w:after="0" w:line="240" w:lineRule="auto"/>
    </w:pPr>
    <w:rPr>
      <w:kern w:val="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ipercze">
    <w:name w:val="Hyperlink"/>
    <w:basedOn w:val="Domylnaczcionkaakapitu"/>
    <w:uiPriority w:val="99"/>
    <w:unhideWhenUsed/>
    <w:rsid w:val="001611FB"/>
    <w:rPr>
      <w:color w:val="0000FF" w:themeColor="hyperlink"/>
      <w:u w:val="single"/>
    </w:rPr>
  </w:style>
  <w:style w:type="character" w:styleId="UyteHipercze">
    <w:name w:val="FollowedHyperlink"/>
    <w:basedOn w:val="Domylnaczcionkaakapitu"/>
    <w:uiPriority w:val="99"/>
    <w:semiHidden/>
    <w:unhideWhenUsed/>
    <w:rsid w:val="001611FB"/>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185560716">
      <w:bodyDiv w:val="1"/>
      <w:marLeft w:val="0"/>
      <w:marRight w:val="0"/>
      <w:marTop w:val="0"/>
      <w:marBottom w:val="0"/>
      <w:divBdr>
        <w:top w:val="none" w:sz="0" w:space="0" w:color="auto"/>
        <w:left w:val="none" w:sz="0" w:space="0" w:color="auto"/>
        <w:bottom w:val="none" w:sz="0" w:space="0" w:color="auto"/>
        <w:right w:val="none" w:sz="0" w:space="0" w:color="auto"/>
      </w:divBdr>
      <w:divsChild>
        <w:div w:id="846283979">
          <w:marLeft w:val="0"/>
          <w:marRight w:val="0"/>
          <w:marTop w:val="0"/>
          <w:marBottom w:val="0"/>
          <w:divBdr>
            <w:top w:val="none" w:sz="0" w:space="0" w:color="auto"/>
            <w:left w:val="none" w:sz="0" w:space="0" w:color="auto"/>
            <w:bottom w:val="none" w:sz="0" w:space="0" w:color="auto"/>
            <w:right w:val="none" w:sz="0" w:space="0" w:color="auto"/>
          </w:divBdr>
          <w:divsChild>
            <w:div w:id="36598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86681">
      <w:bodyDiv w:val="1"/>
      <w:marLeft w:val="0"/>
      <w:marRight w:val="0"/>
      <w:marTop w:val="0"/>
      <w:marBottom w:val="0"/>
      <w:divBdr>
        <w:top w:val="none" w:sz="0" w:space="0" w:color="auto"/>
        <w:left w:val="none" w:sz="0" w:space="0" w:color="auto"/>
        <w:bottom w:val="none" w:sz="0" w:space="0" w:color="auto"/>
        <w:right w:val="none" w:sz="0" w:space="0" w:color="auto"/>
      </w:divBdr>
      <w:divsChild>
        <w:div w:id="468670052">
          <w:marLeft w:val="0"/>
          <w:marRight w:val="0"/>
          <w:marTop w:val="0"/>
          <w:marBottom w:val="0"/>
          <w:divBdr>
            <w:top w:val="none" w:sz="0" w:space="0" w:color="auto"/>
            <w:left w:val="none" w:sz="0" w:space="0" w:color="auto"/>
            <w:bottom w:val="none" w:sz="0" w:space="0" w:color="auto"/>
            <w:right w:val="none" w:sz="0" w:space="0" w:color="auto"/>
          </w:divBdr>
          <w:divsChild>
            <w:div w:id="135596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aukowiec.org/tablice/chemia/gestosc-d-g_366.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1752</Words>
  <Characters>10518</Characters>
  <Application>Microsoft Office Word</Application>
  <DocSecurity>0</DocSecurity>
  <Lines>87</Lines>
  <Paragraphs>24</Paragraphs>
  <ScaleCrop>false</ScaleCrop>
  <Company>Office07</Company>
  <LinksUpToDate>false</LinksUpToDate>
  <CharactersWithSpaces>12246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2025-08-22T14:42:00Z</dcterms:created>
  <dcterms:modified xsi:type="dcterms:W3CDTF">2025-08-22T14:44:00Z</dcterms:modified>
</cp:coreProperties>
</file>