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132D" w:rsidRDefault="00405DC6" w:rsidP="00AA5D77">
      <w:pPr>
        <w:pStyle w:val="Nagwek1"/>
      </w:pPr>
      <w:r>
        <w:t>Linearyzacja</w:t>
      </w:r>
      <w:r w:rsidR="00AA5D77">
        <w:t xml:space="preserve"> - idea</w:t>
      </w:r>
    </w:p>
    <w:p w:rsidR="00405DC6" w:rsidRDefault="00405DC6">
      <w:pPr>
        <w:rPr>
          <w:rFonts w:eastAsiaTheme="minorEastAsia"/>
        </w:rPr>
      </w:pPr>
      <w:r>
        <w:t xml:space="preserve">Linearyzacja </w:t>
      </w:r>
      <w:r w:rsidR="0061251C">
        <w:t xml:space="preserve">jest metodą wyznaczania parametrów równania, zmiennych w tym równaniu przez doprowadzenie równania do postaci liniowej, tak aby na osi </w:t>
      </w:r>
      <m:oMath>
        <m:r>
          <w:rPr>
            <w:rFonts w:ascii="Cambria Math" w:hAnsi="Cambria Math"/>
          </w:rPr>
          <m:t>y</m:t>
        </m:r>
      </m:oMath>
      <w:r w:rsidR="0061251C">
        <w:rPr>
          <w:rFonts w:eastAsiaTheme="minorEastAsia"/>
        </w:rPr>
        <w:t xml:space="preserve"> można było odkładać wartości zmiennej uzyskiwanej, a na osi </w:t>
      </w:r>
      <m:oMath>
        <m:r>
          <w:rPr>
            <w:rFonts w:ascii="Cambria Math" w:eastAsiaTheme="minorEastAsia" w:hAnsi="Cambria Math"/>
          </w:rPr>
          <m:t>x</m:t>
        </m:r>
      </m:oMath>
      <w:r w:rsidR="0061251C">
        <w:rPr>
          <w:rFonts w:eastAsiaTheme="minorEastAsia"/>
        </w:rPr>
        <w:t xml:space="preserve"> wartości zmiennej wprowadzanej do układu.  Kolejne eksperymenty symbolizowane są przez kolejne punkty na wykresie tej prostej. Mając taki wykres z łatwością można potwierdzić lub zaprzeczyć postulowanej zależności - zależność jest tak dobrana, aby punkty te układały się na linii prostej – a więc jeżeli układają się to znaczy, że zale</w:t>
      </w:r>
      <w:r w:rsidR="008F68E5">
        <w:rPr>
          <w:rFonts w:eastAsiaTheme="minorEastAsia"/>
        </w:rPr>
        <w:t xml:space="preserve">żność jest spełniona, natomiast, jeżeli nie układają się znaczy, </w:t>
      </w:r>
      <w:r w:rsidR="0061251C">
        <w:rPr>
          <w:rFonts w:eastAsiaTheme="minorEastAsia"/>
        </w:rPr>
        <w:t xml:space="preserve">że postulowana zależność nie jest </w:t>
      </w:r>
      <w:r w:rsidR="008F68E5">
        <w:rPr>
          <w:rFonts w:eastAsiaTheme="minorEastAsia"/>
        </w:rPr>
        <w:t>prawdziwa</w:t>
      </w:r>
      <w:r w:rsidR="0061251C">
        <w:rPr>
          <w:rFonts w:eastAsiaTheme="minorEastAsia"/>
        </w:rPr>
        <w:t xml:space="preserve">. </w:t>
      </w:r>
      <w:r w:rsidR="008F68E5">
        <w:rPr>
          <w:rFonts w:eastAsiaTheme="minorEastAsia"/>
        </w:rPr>
        <w:t>Widząc, iż punktu doświadczalne układają się na linii prostej jesteśmy w stanie wyznaczyć wartości wyrazu wolnego i współczynnika nachylenia otrzymanej prostej, a znając ich interpr</w:t>
      </w:r>
      <w:r w:rsidR="00F95B80">
        <w:rPr>
          <w:rFonts w:eastAsiaTheme="minorEastAsia"/>
        </w:rPr>
        <w:t xml:space="preserve">etacje fizyczną obliczyć wartości interesujących mnie wartości fizycznych. Jednocześnie linearyzacja ma wiele zastosowań w chemii, biologii i innych naukach inżynierskich. Jej szczególną zaletą nad innymi </w:t>
      </w:r>
      <w:r w:rsidR="00211AE3">
        <w:rPr>
          <w:rFonts w:eastAsiaTheme="minorEastAsia"/>
        </w:rPr>
        <w:t xml:space="preserve">metodami wyznaczania wartości jest łatwość </w:t>
      </w:r>
      <w:r w:rsidR="00AA5D77">
        <w:rPr>
          <w:rFonts w:eastAsiaTheme="minorEastAsia"/>
        </w:rPr>
        <w:t>interpretacji przy dużej ilości punktów pomiarowych – kolejny eksperyment symbolizowany jest przez kolejny punkt pomiarowy, i nie wymaga wielu dodatkowych obliczeń związanych z uśrednianiem wyników.</w:t>
      </w:r>
    </w:p>
    <w:p w:rsidR="00AA5D77" w:rsidRDefault="00AA5D77">
      <w:r>
        <w:t>Przykładem zastosowania linearyzacji jest wyznaczanie kinetycznych rzędów reakcji tak zwaną metodą graficzno – całkową.</w:t>
      </w:r>
    </w:p>
    <w:p w:rsidR="00247B55" w:rsidRDefault="00AA5D77" w:rsidP="00247B55">
      <w:pPr>
        <w:rPr>
          <w:rFonts w:eastAsiaTheme="minorEastAsia"/>
        </w:rPr>
      </w:pPr>
      <w:r>
        <w:t xml:space="preserve">Dla reakcji zerowego rzędu </w:t>
      </w:r>
      <w:r w:rsidR="00247B55">
        <w:t xml:space="preserve">scałkowane równanie kinetyczne ma postać </w:t>
      </w:r>
      <w:r w:rsidR="00247B55">
        <w:rPr>
          <w:rFonts w:eastAsiaTheme="minorEastAsia"/>
        </w:rPr>
        <w:t>:</w:t>
      </w:r>
    </w:p>
    <w:p w:rsidR="00247B55" w:rsidRDefault="00AE3AA5" w:rsidP="00247B55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A(t)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-kt</m:t>
          </m:r>
        </m:oMath>
      </m:oMathPara>
    </w:p>
    <w:p w:rsidR="00247B55" w:rsidRDefault="00247B55" w:rsidP="00247B55">
      <w:pPr>
        <w:rPr>
          <w:rFonts w:eastAsiaTheme="minorEastAsia"/>
        </w:rPr>
      </w:pPr>
      <w:r>
        <w:rPr>
          <w:rFonts w:eastAsiaTheme="minorEastAsia"/>
        </w:rPr>
        <w:t xml:space="preserve">W przedstawionym wzorze </w:t>
      </w:r>
      <m:oMath>
        <m:d>
          <m:dPr>
            <m:begChr m:val="[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A(t</m:t>
            </m:r>
          </m:e>
        </m:d>
        <m:r>
          <w:rPr>
            <w:rFonts w:ascii="Cambria Math" w:eastAsiaTheme="minorEastAsia" w:hAnsi="Cambria Math"/>
          </w:rPr>
          <m:t>]</m:t>
        </m:r>
      </m:oMath>
      <w:r>
        <w:rPr>
          <w:rFonts w:eastAsiaTheme="minorEastAsia"/>
        </w:rPr>
        <w:t xml:space="preserve"> oznacza stężenie reagenta A po czasie interesującym nas czasie. </w:t>
      </w:r>
      <m:oMath>
        <m:r>
          <w:rPr>
            <w:rFonts w:ascii="Cambria Math" w:eastAsiaTheme="minorEastAsia" w:hAnsi="Cambria Math"/>
          </w:rPr>
          <m:t>[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]</m:t>
        </m:r>
      </m:oMath>
      <w:r>
        <w:rPr>
          <w:rFonts w:eastAsiaTheme="minorEastAsia"/>
        </w:rPr>
        <w:t xml:space="preserve"> to stężenie początkowe. </w:t>
      </w: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</w:rPr>
        <w:t xml:space="preserve"> to stała szybkości reakcji, a </w:t>
      </w:r>
      <m:oMath>
        <m:r>
          <w:rPr>
            <w:rFonts w:ascii="Cambria Math" w:eastAsiaTheme="minorEastAsia" w:hAnsi="Cambria Math"/>
          </w:rPr>
          <m:t>t</m:t>
        </m:r>
      </m:oMath>
      <w:r>
        <w:rPr>
          <w:rFonts w:eastAsiaTheme="minorEastAsia"/>
        </w:rPr>
        <w:t xml:space="preserve"> to czas</w:t>
      </w:r>
    </w:p>
    <w:p w:rsidR="00247B55" w:rsidRDefault="00AE3AA5" w:rsidP="00247B55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A(t)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-kt</m:t>
          </m:r>
        </m:oMath>
      </m:oMathPara>
    </w:p>
    <w:p w:rsidR="00247B55" w:rsidRDefault="00247B55" w:rsidP="00247B55">
      <w:pPr>
        <w:rPr>
          <w:rFonts w:eastAsiaTheme="minorEastAsia"/>
        </w:rPr>
      </w:pPr>
      <w:r>
        <w:rPr>
          <w:rFonts w:eastAsiaTheme="minorEastAsia"/>
        </w:rPr>
        <w:t>Umieszczając na wykresie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</m:d>
          </m:e>
        </m:d>
      </m:oMath>
      <w:r>
        <w:rPr>
          <w:rFonts w:eastAsiaTheme="minorEastAsia"/>
        </w:rPr>
        <w:t xml:space="preserve"> w zależności od czasu </w:t>
      </w:r>
      <m:oMath>
        <m:r>
          <w:rPr>
            <w:rFonts w:ascii="Cambria Math" w:eastAsiaTheme="minorEastAsia" w:hAnsi="Cambria Math"/>
          </w:rPr>
          <m:t>t</m:t>
        </m:r>
      </m:oMath>
      <w:r>
        <w:rPr>
          <w:rFonts w:eastAsiaTheme="minorEastAsia"/>
        </w:rPr>
        <w:t xml:space="preserve"> powinniśmy uzyskać linię prostą, jednocześnie możemy stwierdzić, iż jeżeli wykres </w:t>
      </w:r>
      <m:oMath>
        <m:r>
          <w:rPr>
            <w:rFonts w:ascii="Cambria Math" w:eastAsiaTheme="minorEastAsia" w:hAnsi="Cambria Math"/>
          </w:rPr>
          <m:t>[A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]</m:t>
        </m:r>
      </m:oMath>
      <w:r>
        <w:rPr>
          <w:rFonts w:eastAsiaTheme="minorEastAsia"/>
        </w:rPr>
        <w:t xml:space="preserve"> od czasu jest linią prostą to reakcja jest zerowego rzędu, co widać jednoznacznie porównując równanie i ogólny równanie funkcji liniowej:</w:t>
      </w:r>
    </w:p>
    <w:p w:rsidR="00247B55" w:rsidRDefault="00AE3AA5" w:rsidP="00247B55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A(t)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-kt</m:t>
          </m:r>
        </m:oMath>
      </m:oMathPara>
    </w:p>
    <w:p w:rsidR="00247B55" w:rsidRPr="00247B55" w:rsidRDefault="00247B5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y=b+ax</m:t>
          </m:r>
        </m:oMath>
      </m:oMathPara>
    </w:p>
    <w:p w:rsidR="00247B55" w:rsidRDefault="00247B55">
      <w:pPr>
        <w:rPr>
          <w:rFonts w:eastAsiaTheme="minorEastAsia"/>
        </w:rPr>
      </w:pPr>
      <w:r>
        <w:rPr>
          <w:rFonts w:eastAsiaTheme="minorEastAsia"/>
        </w:rPr>
        <w:t>Jednocześnie widzimy, iż wyraz wolny</w:t>
      </w:r>
      <w:r w:rsidR="0033169E">
        <w:rPr>
          <w:rFonts w:eastAsiaTheme="minorEastAsia"/>
        </w:rPr>
        <w:t xml:space="preserve"> wyznaczonej</w:t>
      </w:r>
      <w:r>
        <w:rPr>
          <w:rFonts w:eastAsiaTheme="minorEastAsia"/>
        </w:rPr>
        <w:t xml:space="preserve"> </w:t>
      </w:r>
      <w:r w:rsidR="0033169E">
        <w:rPr>
          <w:rFonts w:eastAsiaTheme="minorEastAsia"/>
        </w:rPr>
        <w:t xml:space="preserve">prostej </w:t>
      </w:r>
      <w:r>
        <w:rPr>
          <w:rFonts w:eastAsiaTheme="minorEastAsia"/>
        </w:rPr>
        <w:t xml:space="preserve">jest wtedy równy stężeniu początkowemu reagenta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33169E">
        <w:rPr>
          <w:rFonts w:eastAsiaTheme="minorEastAsia"/>
        </w:rPr>
        <w:t xml:space="preserve">, natomiast współczynnik kierunkowy jest równy </w:t>
      </w:r>
      <m:oMath>
        <m:r>
          <w:rPr>
            <w:rFonts w:ascii="Cambria Math" w:eastAsiaTheme="minorEastAsia" w:hAnsi="Cambria Math"/>
          </w:rPr>
          <m:t>–k</m:t>
        </m:r>
      </m:oMath>
      <w:r w:rsidR="0033169E">
        <w:rPr>
          <w:rFonts w:eastAsiaTheme="minorEastAsia"/>
        </w:rPr>
        <w:t>.</w:t>
      </w:r>
    </w:p>
    <w:p w:rsidR="00E238A2" w:rsidRDefault="00E238A2">
      <w:pPr>
        <w:rPr>
          <w:rFonts w:eastAsiaTheme="minorEastAsia"/>
        </w:rPr>
      </w:pPr>
      <w:r>
        <w:rPr>
          <w:rFonts w:eastAsiaTheme="minorEastAsia"/>
        </w:rPr>
        <w:t>I rząd</w:t>
      </w:r>
    </w:p>
    <w:p w:rsidR="00E238A2" w:rsidRPr="0078229D" w:rsidRDefault="00E238A2" w:rsidP="00E238A2">
      <w:pPr>
        <w:rPr>
          <w:rFonts w:eastAsiaTheme="minorEastAsia"/>
        </w:rPr>
      </w:pPr>
      <w:r>
        <w:rPr>
          <w:rFonts w:eastAsiaTheme="minorEastAsia"/>
        </w:rPr>
        <w:t>Po scałkowaniu otrzymujemy równanie kinetyczne dla reakcji pierwszego rzędu:</w:t>
      </w:r>
    </w:p>
    <w:p w:rsidR="00E238A2" w:rsidRDefault="00AE3AA5" w:rsidP="00E238A2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A(t)</m:t>
                  </m:r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func>
          <m:r>
            <w:rPr>
              <w:rFonts w:ascii="Cambria Math" w:eastAsiaTheme="minorEastAsia" w:hAnsi="Cambria Math"/>
            </w:rPr>
            <m:t>-kt</m:t>
          </m:r>
        </m:oMath>
      </m:oMathPara>
    </w:p>
    <w:p w:rsidR="00E238A2" w:rsidRDefault="00E238A2" w:rsidP="00E238A2">
      <w:pPr>
        <w:rPr>
          <w:rFonts w:eastAsiaTheme="minorEastAsia"/>
        </w:rPr>
      </w:pPr>
      <w:r>
        <w:rPr>
          <w:rFonts w:eastAsiaTheme="minorEastAsia"/>
        </w:rPr>
        <w:t xml:space="preserve">W którym występuje symbol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ln</m:t>
            </m:r>
          </m:fName>
          <m:e>
            <m:r>
              <w:rPr>
                <w:rFonts w:ascii="Cambria Math" w:eastAsiaTheme="minorEastAsia" w:hAnsi="Cambria Math"/>
              </w:rPr>
              <m:t>( )</m:t>
            </m:r>
          </m:e>
        </m:func>
      </m:oMath>
      <w:r>
        <w:rPr>
          <w:rFonts w:eastAsiaTheme="minorEastAsia"/>
        </w:rPr>
        <w:t xml:space="preserve">.Oznacza on logarytm o podstawie liczby Eulera </w:t>
      </w:r>
      <m:oMath>
        <m:r>
          <w:rPr>
            <w:rFonts w:ascii="Cambria Math" w:eastAsiaTheme="minorEastAsia" w:hAnsi="Cambria Math"/>
          </w:rPr>
          <m:t>e</m:t>
        </m:r>
      </m:oMath>
      <w:r>
        <w:rPr>
          <w:rFonts w:eastAsiaTheme="minorEastAsia"/>
        </w:rPr>
        <w:t xml:space="preserve"> - liczby niewymiernej, a więc z gatunku takich jak </w:t>
      </w:r>
      <m:oMath>
        <m:r>
          <w:rPr>
            <w:rFonts w:ascii="Cambria Math" w:eastAsiaTheme="minorEastAsia" w:hAnsi="Cambria Math"/>
          </w:rPr>
          <m:t>π</m:t>
        </m:r>
      </m:oMath>
      <w:r>
        <w:rPr>
          <w:rFonts w:eastAsiaTheme="minorEastAsia"/>
        </w:rPr>
        <w:t xml:space="preserve">, w tym wypadku jest to wartość </w:t>
      </w:r>
      <m:oMath>
        <m:r>
          <w:rPr>
            <w:rFonts w:ascii="Cambria Math" w:eastAsiaTheme="minorEastAsia" w:hAnsi="Cambria Math"/>
          </w:rPr>
          <m:t>e</m:t>
        </m:r>
      </m:oMath>
      <w:r>
        <w:rPr>
          <w:rFonts w:eastAsiaTheme="minorEastAsia"/>
        </w:rPr>
        <w:t xml:space="preserve"> równa </w:t>
      </w:r>
      <m:oMath>
        <m:r>
          <w:rPr>
            <w:rFonts w:ascii="Cambria Math" w:eastAsiaTheme="minorEastAsia" w:hAnsi="Cambria Math"/>
          </w:rPr>
          <m:t xml:space="preserve">2.78… </m:t>
        </m:r>
      </m:oMath>
      <w:r>
        <w:rPr>
          <w:rFonts w:eastAsiaTheme="minorEastAsia"/>
        </w:rPr>
        <w:t xml:space="preserve">. Można oznaczyć ten symbol również jako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log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sub>
                <m:r>
                  <w:rPr>
                    <w:rFonts w:ascii="Cambria Math" w:eastAsiaTheme="minorEastAsia" w:hAnsi="Cambria Math"/>
                  </w:rPr>
                  <m:t>e</m:t>
                </m:r>
              </m:sub>
            </m:sSub>
            <m:r>
              <w:rPr>
                <w:rFonts w:ascii="Cambria Math" w:eastAsiaTheme="minorEastAsia" w:hAnsi="Cambria Math"/>
              </w:rPr>
              <m:t>()</m:t>
            </m:r>
          </m:fName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func>
      </m:oMath>
      <w:r>
        <w:rPr>
          <w:rFonts w:eastAsiaTheme="minorEastAsia"/>
        </w:rPr>
        <w:t xml:space="preserve">. Odwrotnością logarytmu naturalnego jest liczba Eulera </w:t>
      </w:r>
      <w:r>
        <w:rPr>
          <w:rFonts w:eastAsiaTheme="minorEastAsia"/>
        </w:rPr>
        <w:lastRenderedPageBreak/>
        <w:t xml:space="preserve">podniesiona do odpowiedniej potęgi, co można zapisać jako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ln</m:t>
            </m:r>
          </m:fName>
          <m:e>
            <m:r>
              <w:rPr>
                <w:rFonts w:ascii="Cambria Math" w:eastAsiaTheme="minorEastAsia" w:hAnsi="Cambria Math"/>
              </w:rPr>
              <m:t>x</m:t>
            </m:r>
          </m:e>
        </m:func>
        <m:r>
          <w:rPr>
            <w:rFonts w:ascii="Cambria Math" w:eastAsiaTheme="minorEastAsia" w:hAnsi="Cambria Math"/>
          </w:rPr>
          <m:t>=a</m:t>
        </m:r>
        <m:box>
          <m:boxPr>
            <m:opEmu m:val="on"/>
            <m:ctrlPr>
              <w:rPr>
                <w:rFonts w:ascii="Cambria Math" w:eastAsiaTheme="minorEastAsia" w:hAnsi="Cambria Math"/>
                <w:i/>
              </w:rPr>
            </m:ctrlPr>
          </m:boxPr>
          <m:e>
            <m:groupChr>
              <m:groupChrPr>
                <m:chr m:val="⇔"/>
                <m:vertJc m:val="bot"/>
                <m:ctrlPr>
                  <w:rPr>
                    <w:rFonts w:ascii="Cambria Math" w:eastAsiaTheme="minorEastAsia" w:hAnsi="Cambria Math"/>
                    <w:i/>
                  </w:rPr>
                </m:ctrlPr>
              </m:groupChrPr>
              <m:e>
                <m:r>
                  <w:rPr>
                    <w:rFonts w:ascii="Cambria Math" w:eastAsiaTheme="minorEastAsia" w:hAnsi="Cambria Math"/>
                  </w:rPr>
                  <m:t xml:space="preserve"> </m:t>
                </m:r>
              </m:e>
            </m:groupChr>
          </m:e>
        </m:box>
        <m:r>
          <w:rPr>
            <w:rFonts w:ascii="Cambria Math" w:eastAsiaTheme="minorEastAsia" w:hAnsi="Cambria Math"/>
          </w:rPr>
          <m:t>x=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a</m:t>
            </m:r>
          </m:sup>
        </m:sSup>
      </m:oMath>
      <w:r>
        <w:rPr>
          <w:rFonts w:eastAsiaTheme="minorEastAsia"/>
        </w:rPr>
        <w:t xml:space="preserve">. W praktyce dla nas oba wyrażenia znaczą tyle, co symbol na kalkulatorze. W równaniu występuje jeszcze </w:t>
      </w:r>
      <m:oMath>
        <m:r>
          <w:rPr>
            <w:rFonts w:ascii="Cambria Math" w:eastAsiaTheme="minorEastAsia" w:hAnsi="Cambria Math"/>
          </w:rPr>
          <m:t>[A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]</m:t>
        </m:r>
      </m:oMath>
      <w:r>
        <w:rPr>
          <w:rFonts w:eastAsiaTheme="minorEastAsia"/>
        </w:rPr>
        <w:t xml:space="preserve"> oraz </w:t>
      </w:r>
      <m:oMath>
        <m:r>
          <w:rPr>
            <w:rFonts w:ascii="Cambria Math" w:eastAsiaTheme="minorEastAsia" w:hAnsi="Cambria Math"/>
          </w:rPr>
          <m:t>[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]</m:t>
        </m:r>
      </m:oMath>
      <w:r>
        <w:rPr>
          <w:rFonts w:eastAsiaTheme="minorEastAsia"/>
        </w:rPr>
        <w:t xml:space="preserve"> – stężenie molowe substratu odpowiednia po określonym czasie oraz na początku reakcji, </w:t>
      </w: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</w:rPr>
        <w:t xml:space="preserve"> - stała szybkości reakcji, </w:t>
      </w:r>
      <m:oMath>
        <m:r>
          <w:rPr>
            <w:rFonts w:ascii="Cambria Math" w:eastAsiaTheme="minorEastAsia" w:hAnsi="Cambria Math"/>
          </w:rPr>
          <m:t>t</m:t>
        </m:r>
      </m:oMath>
      <w:r>
        <w:rPr>
          <w:rFonts w:eastAsiaTheme="minorEastAsia"/>
        </w:rPr>
        <w:t xml:space="preserve"> – czas prowadzenia reakcji. Równanie </w:t>
      </w:r>
      <w:r>
        <w:rPr>
          <w:rFonts w:ascii="Cambria Math" w:eastAsiaTheme="minorEastAsia" w:hAnsi="Cambria Math"/>
        </w:rPr>
        <w:br/>
      </w:r>
      <m:oMathPara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A(t)</m:t>
                  </m:r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func>
          <m:r>
            <w:rPr>
              <w:rFonts w:ascii="Cambria Math" w:eastAsiaTheme="minorEastAsia" w:hAnsi="Cambria Math"/>
            </w:rPr>
            <m:t>-kt</m:t>
          </m:r>
        </m:oMath>
      </m:oMathPara>
    </w:p>
    <w:p w:rsidR="00E238A2" w:rsidRDefault="00E238A2" w:rsidP="00E238A2">
      <w:pPr>
        <w:rPr>
          <w:rFonts w:eastAsiaTheme="minorEastAsia"/>
        </w:rPr>
      </w:pPr>
      <w:r>
        <w:rPr>
          <w:rFonts w:eastAsiaTheme="minorEastAsia"/>
        </w:rPr>
        <w:t>możemy przekształcić do postaci</w:t>
      </w:r>
    </w:p>
    <w:p w:rsidR="00E238A2" w:rsidRDefault="00AE3AA5" w:rsidP="00E238A2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A(t)</m:t>
                      </m:r>
                    </m:e>
                  </m:d>
                </m:num>
                <m:den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e>
                  </m:d>
                </m:den>
              </m:f>
            </m:e>
          </m:func>
          <m:r>
            <w:rPr>
              <w:rFonts w:ascii="Cambria Math" w:eastAsiaTheme="minorEastAsia" w:hAnsi="Cambria Math"/>
            </w:rPr>
            <m:t>=-kt</m:t>
          </m:r>
        </m:oMath>
      </m:oMathPara>
    </w:p>
    <w:p w:rsidR="00E238A2" w:rsidRPr="0078229D" w:rsidRDefault="00E238A2" w:rsidP="00E238A2">
      <w:pPr>
        <w:rPr>
          <w:rFonts w:eastAsiaTheme="minorEastAsia"/>
        </w:rPr>
      </w:pPr>
      <w:r>
        <w:rPr>
          <w:rFonts w:eastAsiaTheme="minorEastAsia"/>
        </w:rPr>
        <w:t>Co wykorzystując prawa działań na logarytmach prowadzi na do równania:</w:t>
      </w:r>
    </w:p>
    <w:p w:rsidR="00E238A2" w:rsidRDefault="00AE3AA5" w:rsidP="00E238A2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A(t)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-kt</m:t>
              </m:r>
            </m:sup>
          </m:sSup>
          <m:r>
            <w:rPr>
              <w:rFonts w:ascii="Cambria Math" w:eastAsiaTheme="minorEastAsia" w:hAnsi="Cambria Math"/>
            </w:rPr>
            <m:t>→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A(t)</m:t>
              </m:r>
            </m:e>
          </m:d>
          <m:r>
            <w:rPr>
              <w:rFonts w:ascii="Cambria Math" w:eastAsiaTheme="minorEastAsia" w:hAnsi="Cambria Math"/>
            </w:rPr>
            <m:t>=[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]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-kt</m:t>
              </m:r>
            </m:sup>
          </m:sSup>
          <m:r>
            <w:rPr>
              <w:rFonts w:ascii="Cambria Math" w:eastAsiaTheme="minorEastAsia" w:hAnsi="Cambria Math"/>
            </w:rPr>
            <m:t xml:space="preserve">    e=2.78….</m:t>
          </m:r>
        </m:oMath>
      </m:oMathPara>
    </w:p>
    <w:p w:rsidR="00E238A2" w:rsidRDefault="00E238A2" w:rsidP="00E238A2">
      <w:pPr>
        <w:rPr>
          <w:rFonts w:eastAsiaTheme="minorEastAsia"/>
        </w:rPr>
      </w:pPr>
      <w:r>
        <w:rPr>
          <w:rFonts w:eastAsiaTheme="minorEastAsia"/>
        </w:rPr>
        <w:t xml:space="preserve">Który to wzór umożliwia obliczenie stężenia reagenta </w:t>
      </w:r>
      <m:oMath>
        <m:r>
          <w:rPr>
            <w:rFonts w:ascii="Cambria Math" w:eastAsiaTheme="minorEastAsia" w:hAnsi="Cambria Math"/>
          </w:rPr>
          <m:t>[A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]</m:t>
        </m:r>
      </m:oMath>
      <w:r>
        <w:rPr>
          <w:rFonts w:eastAsiaTheme="minorEastAsia"/>
        </w:rPr>
        <w:t xml:space="preserve"> po czasie</w:t>
      </w:r>
    </w:p>
    <w:p w:rsidR="00E238A2" w:rsidRDefault="00E238A2" w:rsidP="00E238A2">
      <w:pPr>
        <w:rPr>
          <w:rFonts w:eastAsiaTheme="minorEastAsia"/>
        </w:rPr>
      </w:pPr>
      <w:r>
        <w:rPr>
          <w:rFonts w:eastAsiaTheme="minorEastAsia"/>
        </w:rPr>
        <w:t>Równanie:</w:t>
      </w:r>
    </w:p>
    <w:p w:rsidR="00E238A2" w:rsidRDefault="00AE3AA5" w:rsidP="00E238A2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A(t)</m:t>
                  </m:r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func>
          <m:r>
            <w:rPr>
              <w:rFonts w:ascii="Cambria Math" w:eastAsiaTheme="minorEastAsia" w:hAnsi="Cambria Math"/>
            </w:rPr>
            <m:t>-kt</m:t>
          </m:r>
        </m:oMath>
      </m:oMathPara>
    </w:p>
    <w:p w:rsidR="00E238A2" w:rsidRDefault="00E238A2" w:rsidP="00E238A2">
      <w:pPr>
        <w:rPr>
          <w:rFonts w:eastAsiaTheme="minorEastAsia"/>
        </w:rPr>
      </w:pPr>
      <w:r>
        <w:rPr>
          <w:rFonts w:eastAsiaTheme="minorEastAsia"/>
        </w:rPr>
        <w:t xml:space="preserve">Mogę również przekształcić do postaci z logarytmem dziesiętnym, wykorzystując wzór na zamianę logarytmów: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ln</m:t>
            </m:r>
          </m:fName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</m:d>
              </m:e>
            </m:d>
            <m:r>
              <w:rPr>
                <w:rFonts w:ascii="Cambria Math" w:eastAsiaTheme="minorEastAsia" w:hAnsi="Cambria Math"/>
              </w:rPr>
              <m:t>=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ln</m:t>
                </m:r>
              </m:fName>
              <m:e>
                <m:r>
                  <w:rPr>
                    <w:rFonts w:ascii="Cambria Math" w:eastAsiaTheme="minorEastAsia" w:hAnsi="Cambria Math"/>
                  </w:rPr>
                  <m:t>10</m:t>
                </m:r>
              </m:e>
            </m:func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*log</m:t>
                    </m:r>
                    <m:ctrlPr>
                      <w:rPr>
                        <w:rFonts w:ascii="Cambria Math" w:eastAsiaTheme="minorEastAsia" w:hAnsi="Cambria Math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sub>
                </m:sSub>
              </m:fName>
              <m:e>
                <m:r>
                  <w:rPr>
                    <w:rFonts w:ascii="Cambria Math" w:eastAsiaTheme="minorEastAsia" w:hAnsi="Cambria Math"/>
                  </w:rPr>
                  <m:t>[A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]</m:t>
                </m:r>
              </m:e>
            </m:func>
          </m:e>
        </m:func>
      </m:oMath>
    </w:p>
    <w:p w:rsidR="00E238A2" w:rsidRDefault="00AE3AA5" w:rsidP="00E238A2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A(t)</m:t>
                  </m:r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func>
          <m:r>
            <w:rPr>
              <w:rFonts w:ascii="Cambria Math" w:eastAsiaTheme="minorEastAsia" w:hAnsi="Cambria Math"/>
            </w:rPr>
            <m:t>-kt</m:t>
          </m:r>
        </m:oMath>
      </m:oMathPara>
    </w:p>
    <w:p w:rsidR="00E238A2" w:rsidRDefault="00AE3AA5" w:rsidP="00E238A2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r>
                <w:rPr>
                  <w:rFonts w:ascii="Cambria Math" w:eastAsiaTheme="minorEastAsia" w:hAnsi="Cambria Math"/>
                </w:rPr>
                <m:t>10</m:t>
              </m:r>
            </m:e>
          </m:func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*log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10</m:t>
                  </m:r>
                </m:sub>
              </m:sSub>
            </m:fName>
            <m:e>
              <m:r>
                <w:rPr>
                  <w:rFonts w:ascii="Cambria Math" w:eastAsiaTheme="minorEastAsia" w:hAnsi="Cambria Math"/>
                </w:rPr>
                <m:t>[A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</w:rPr>
                <m:t>]</m:t>
              </m:r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r>
                <w:rPr>
                  <w:rFonts w:ascii="Cambria Math" w:eastAsiaTheme="minorEastAsia" w:hAnsi="Cambria Math"/>
                </w:rPr>
                <m:t>10</m:t>
              </m:r>
            </m:e>
          </m:func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*log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10</m:t>
                  </m:r>
                </m:sub>
              </m:sSub>
            </m:fName>
            <m:e>
              <m:r>
                <w:rPr>
                  <w:rFonts w:ascii="Cambria Math" w:eastAsiaTheme="minorEastAsia" w:hAnsi="Cambria Math"/>
                </w:rPr>
                <m:t>[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]</m:t>
              </m:r>
            </m:e>
          </m:func>
          <m:r>
            <w:rPr>
              <w:rFonts w:ascii="Cambria Math" w:eastAsiaTheme="minorEastAsia" w:hAnsi="Cambria Math"/>
            </w:rPr>
            <m:t>-kt</m:t>
          </m:r>
        </m:oMath>
      </m:oMathPara>
    </w:p>
    <w:p w:rsidR="00E238A2" w:rsidRDefault="00AE3AA5" w:rsidP="00E238A2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10</m:t>
                  </m:r>
                </m:sub>
              </m:sSub>
            </m:fName>
            <m:e>
              <m:r>
                <w:rPr>
                  <w:rFonts w:ascii="Cambria Math" w:eastAsiaTheme="minorEastAsia" w:hAnsi="Cambria Math"/>
                </w:rPr>
                <m:t>[A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</w:rPr>
                <m:t>]</m:t>
              </m:r>
            </m:e>
          </m:func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=log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10</m:t>
                  </m:r>
                </m:sub>
              </m:sSub>
            </m:fName>
            <m:e>
              <m:r>
                <w:rPr>
                  <w:rFonts w:ascii="Cambria Math" w:eastAsiaTheme="minorEastAsia" w:hAnsi="Cambria Math"/>
                </w:rPr>
                <m:t>[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]</m:t>
              </m:r>
            </m:e>
          </m:func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kt</m:t>
              </m:r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ln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</m:func>
            </m:den>
          </m:f>
        </m:oMath>
      </m:oMathPara>
    </w:p>
    <w:p w:rsidR="00E238A2" w:rsidRPr="00F35A08" w:rsidRDefault="00AE3AA5" w:rsidP="00E238A2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10</m:t>
                  </m:r>
                </m:sub>
              </m:sSub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</m:e>
              </m:d>
            </m:e>
          </m:func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=log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10</m:t>
                  </m:r>
                </m:sub>
              </m:sSub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</w:rPr>
            <m:t>-0.4343kt</m:t>
          </m:r>
        </m:oMath>
      </m:oMathPara>
    </w:p>
    <w:p w:rsidR="00E238A2" w:rsidRDefault="00E238A2" w:rsidP="00E238A2">
      <w:pPr>
        <w:rPr>
          <w:rFonts w:eastAsiaTheme="minorEastAsia"/>
        </w:rPr>
      </w:pPr>
      <w:r>
        <w:rPr>
          <w:rFonts w:eastAsiaTheme="minorEastAsia"/>
        </w:rPr>
        <w:t xml:space="preserve">Analizując wyprowadzony uprzednio wzór widzimy, </w:t>
      </w:r>
    </w:p>
    <w:p w:rsidR="00E238A2" w:rsidRDefault="00AE3AA5" w:rsidP="00E238A2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A(t)</m:t>
                  </m:r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func>
          <m:r>
            <w:rPr>
              <w:rFonts w:ascii="Cambria Math" w:eastAsiaTheme="minorEastAsia" w:hAnsi="Cambria Math"/>
            </w:rPr>
            <m:t>-kt</m:t>
          </m:r>
        </m:oMath>
      </m:oMathPara>
    </w:p>
    <w:p w:rsidR="00E238A2" w:rsidRDefault="00E238A2" w:rsidP="00E238A2">
      <w:pPr>
        <w:rPr>
          <w:rFonts w:eastAsiaTheme="minorEastAsia"/>
        </w:rPr>
      </w:pPr>
      <w:r>
        <w:rPr>
          <w:rFonts w:eastAsiaTheme="minorEastAsia"/>
        </w:rPr>
        <w:t xml:space="preserve">że wykres przedstawiający zależność logarytmu naturalnego stężenia reagenta od czasu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ln</m:t>
            </m:r>
          </m:fName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</m:d>
              </m:e>
            </m:d>
          </m:e>
        </m:func>
        <m:r>
          <w:rPr>
            <w:rFonts w:ascii="Cambria Math" w:eastAsiaTheme="minorEastAsia" w:hAnsi="Cambria Math"/>
          </w:rPr>
          <m:t>=f(t)</m:t>
        </m:r>
      </m:oMath>
      <w:r>
        <w:rPr>
          <w:rFonts w:eastAsiaTheme="minorEastAsia"/>
        </w:rPr>
        <w:t xml:space="preserve"> musi być linią prostą</w:t>
      </w:r>
    </w:p>
    <w:p w:rsidR="00E238A2" w:rsidRDefault="00E238A2" w:rsidP="00E238A2">
      <w:pPr>
        <w:rPr>
          <w:rFonts w:eastAsiaTheme="minorEastAsia"/>
        </w:rPr>
      </w:pPr>
      <w:r w:rsidRPr="00D13570">
        <w:rPr>
          <w:rFonts w:eastAsiaTheme="minorEastAsia"/>
          <w:noProof/>
          <w:lang w:eastAsia="pl-PL"/>
        </w:rPr>
        <w:drawing>
          <wp:inline distT="0" distB="0" distL="0" distR="0">
            <wp:extent cx="2353310" cy="962025"/>
            <wp:effectExtent l="19050" t="0" r="8890" b="0"/>
            <wp:docPr id="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310" cy="96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238A2" w:rsidRDefault="00E238A2" w:rsidP="00E238A2">
      <w:pPr>
        <w:rPr>
          <w:rFonts w:eastAsiaTheme="minorEastAsia"/>
        </w:rPr>
      </w:pPr>
      <w:r>
        <w:rPr>
          <w:rFonts w:eastAsiaTheme="minorEastAsia"/>
        </w:rPr>
        <w:t xml:space="preserve">Dla którego można powiedzieć, że wyraz wolny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 - wartość przecięcia się z osią OY równy jest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ln</m:t>
            </m:r>
          </m:fName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</m:e>
            </m:d>
            <m:ctrlPr>
              <w:rPr>
                <w:rFonts w:ascii="Cambria Math" w:eastAsiaTheme="minorEastAsia" w:hAnsi="Cambria Math"/>
                <w:i/>
              </w:rPr>
            </m:ctrlPr>
          </m:e>
        </m:func>
        <m:r>
          <w:rPr>
            <w:rFonts w:ascii="Cambria Math" w:eastAsiaTheme="minorEastAsia" w:hAnsi="Cambria Math"/>
          </w:rPr>
          <m:t>,</m:t>
        </m:r>
      </m:oMath>
      <w:r>
        <w:rPr>
          <w:rFonts w:eastAsiaTheme="minorEastAsia"/>
        </w:rPr>
        <w:t xml:space="preserve"> natomiast współczynnik kierunkowy wynosi </w:t>
      </w:r>
      <m:oMath>
        <m:r>
          <w:rPr>
            <w:rFonts w:ascii="Cambria Math" w:eastAsiaTheme="minorEastAsia" w:hAnsi="Cambria Math"/>
          </w:rPr>
          <m:t>a=-k</m:t>
        </m:r>
      </m:oMath>
      <w:r>
        <w:rPr>
          <w:rFonts w:eastAsiaTheme="minorEastAsia"/>
        </w:rPr>
        <w:t>.</w:t>
      </w:r>
    </w:p>
    <w:p w:rsidR="00E238A2" w:rsidRPr="0078229D" w:rsidRDefault="00E238A2" w:rsidP="00E238A2">
      <w:pPr>
        <w:rPr>
          <w:rFonts w:eastAsiaTheme="minorEastAsia"/>
        </w:rPr>
      </w:pPr>
      <w:r>
        <w:rPr>
          <w:rFonts w:eastAsiaTheme="minorEastAsia"/>
        </w:rPr>
        <w:t xml:space="preserve">Również bazując na zmodyfikowanym wyrażeniu, w którym występują logarytmy dziesiętne, widzimy, że wykres logarytmu dziesiętnego ze stężenia substratu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10</m:t>
                </m:r>
              </m:sub>
            </m:sSub>
            <m:ctrlPr>
              <w:rPr>
                <w:rFonts w:ascii="Cambria Math" w:eastAsiaTheme="minorEastAsia" w:hAnsi="Cambria Math"/>
                <w:i/>
              </w:rPr>
            </m:ctrlPr>
          </m:fName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⁡</m:t>
            </m:r>
            <m:r>
              <w:rPr>
                <w:rFonts w:ascii="Cambria Math" w:eastAsiaTheme="minorEastAsia" w:hAnsi="Cambria Math"/>
              </w:rPr>
              <m:t>[A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</m:d>
            <m:r>
              <w:rPr>
                <w:rFonts w:ascii="Cambria Math" w:eastAsiaTheme="minorEastAsia" w:hAnsi="Cambria Math"/>
              </w:rPr>
              <m:t>]</m:t>
            </m:r>
            <m:ctrlPr>
              <w:rPr>
                <w:rFonts w:ascii="Cambria Math" w:eastAsiaTheme="minorEastAsia" w:hAnsi="Cambria Math"/>
                <w:i/>
              </w:rPr>
            </m:ctrlPr>
          </m:e>
        </m:func>
      </m:oMath>
      <w:r>
        <w:rPr>
          <w:rFonts w:eastAsiaTheme="minorEastAsia"/>
        </w:rPr>
        <w:t xml:space="preserve"> od czasu </w:t>
      </w:r>
      <m:oMath>
        <m:r>
          <w:rPr>
            <w:rFonts w:ascii="Cambria Math" w:eastAsiaTheme="minorEastAsia" w:hAnsi="Cambria Math"/>
          </w:rPr>
          <m:t>t</m:t>
        </m:r>
      </m:oMath>
      <w:r>
        <w:rPr>
          <w:rFonts w:eastAsiaTheme="minorEastAsia"/>
        </w:rPr>
        <w:t xml:space="preserve">, </w:t>
      </w:r>
    </w:p>
    <w:p w:rsidR="00E238A2" w:rsidRPr="00F35A08" w:rsidRDefault="00AE3AA5" w:rsidP="00E238A2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10</m:t>
                  </m:r>
                </m:sub>
              </m:sSub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</m:e>
              </m:d>
            </m:e>
          </m:func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=log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10</m:t>
                  </m:r>
                </m:sub>
              </m:sSub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</w:rPr>
            <m:t>-0.4343kt</m:t>
          </m:r>
        </m:oMath>
      </m:oMathPara>
    </w:p>
    <w:p w:rsidR="00E238A2" w:rsidRPr="0078229D" w:rsidRDefault="00E238A2" w:rsidP="00E238A2">
      <w:pPr>
        <w:tabs>
          <w:tab w:val="left" w:pos="2143"/>
        </w:tabs>
        <w:rPr>
          <w:rFonts w:eastAsiaTheme="minorEastAsia"/>
        </w:rPr>
      </w:pPr>
      <w:r>
        <w:rPr>
          <w:rFonts w:eastAsiaTheme="minorEastAsia"/>
        </w:rPr>
        <w:t xml:space="preserve">Powinien być linią prostą, dla której wyraz wolny </w:t>
      </w:r>
      <m:oMath>
        <m:r>
          <w:rPr>
            <w:rFonts w:ascii="Cambria Math" w:eastAsiaTheme="minorEastAsia" w:hAnsi="Cambria Math"/>
          </w:rPr>
          <m:t>b=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log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sub>
                <m:r>
                  <w:rPr>
                    <w:rFonts w:ascii="Cambria Math" w:eastAsiaTheme="minorEastAsia" w:hAnsi="Cambria Math"/>
                  </w:rPr>
                  <m:t>10</m:t>
                </m:r>
              </m:sub>
            </m:sSub>
          </m:fName>
          <m:e>
            <m:r>
              <w:rPr>
                <w:rFonts w:ascii="Cambria Math" w:eastAsiaTheme="minorEastAsia" w:hAnsi="Cambria Math"/>
              </w:rPr>
              <m:t>[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>]</m:t>
            </m:r>
          </m:e>
        </m:func>
      </m:oMath>
      <w:r>
        <w:rPr>
          <w:rFonts w:eastAsiaTheme="minorEastAsia"/>
        </w:rPr>
        <w:t xml:space="preserve">, natomiast współczynnik kierunkowy prostej </w:t>
      </w:r>
      <m:oMath>
        <m:r>
          <w:rPr>
            <w:rFonts w:ascii="Cambria Math" w:eastAsiaTheme="minorEastAsia" w:hAnsi="Cambria Math"/>
          </w:rPr>
          <m:t>a=-0.4343k</m:t>
        </m:r>
      </m:oMath>
      <w:r>
        <w:rPr>
          <w:rFonts w:eastAsiaTheme="minorEastAsia"/>
        </w:rPr>
        <w:t>. Podsumowując, jeżeli wykres logarytmu dowolnego stężenia od czasu będzie linią prostą wówczas wiemy, że reakcja jest pierwszego rzędu.</w:t>
      </w:r>
    </w:p>
    <w:p w:rsidR="00E238A2" w:rsidRDefault="00E238A2" w:rsidP="00E238A2">
      <w:pPr>
        <w:rPr>
          <w:rFonts w:eastAsiaTheme="minorEastAsia"/>
        </w:rPr>
      </w:pPr>
      <w:r>
        <w:rPr>
          <w:rFonts w:eastAsiaTheme="minorEastAsia"/>
        </w:rPr>
        <w:t xml:space="preserve">Czas połowicznego zaniku a więc czas po jakim stężenie substratu będzie równie połowie stężenia początkowego; </w:t>
      </w:r>
      <m:oMath>
        <m:r>
          <w:rPr>
            <w:rFonts w:ascii="Cambria Math" w:eastAsiaTheme="minorEastAsia" w:hAnsi="Cambria Math"/>
          </w:rPr>
          <m:t>A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</m:e>
            </m:d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możemy wyprowadzić ze scałkowanego równania kinetycznego dla reakcji pierwszego rzędu:</w:t>
      </w:r>
    </w:p>
    <w:p w:rsidR="00E238A2" w:rsidRDefault="00AE3AA5" w:rsidP="00E238A2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A(t)</m:t>
                  </m:r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func>
          <m:r>
            <w:rPr>
              <w:rFonts w:ascii="Cambria Math" w:eastAsiaTheme="minorEastAsia" w:hAnsi="Cambria Math"/>
            </w:rPr>
            <m:t>-kt</m:t>
          </m:r>
        </m:oMath>
      </m:oMathPara>
    </w:p>
    <w:p w:rsidR="00E238A2" w:rsidRDefault="00E238A2" w:rsidP="00E238A2">
      <w:pPr>
        <w:rPr>
          <w:rFonts w:eastAsiaTheme="minorEastAsia"/>
        </w:rPr>
      </w:pPr>
      <w:r>
        <w:rPr>
          <w:rFonts w:eastAsiaTheme="minorEastAsia"/>
        </w:rPr>
        <w:t xml:space="preserve">Wstawiając, że dla czasu równego połowicznemu zanikowi </w:t>
      </w:r>
      <m:oMath>
        <m:r>
          <w:rPr>
            <w:rFonts w:ascii="Cambria Math" w:eastAsiaTheme="minorEastAsia" w:hAnsi="Cambria Math"/>
          </w:rPr>
          <m:t>t=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sub>
        </m:sSub>
      </m:oMath>
      <w:r>
        <w:rPr>
          <w:rFonts w:eastAsiaTheme="minorEastAsia"/>
        </w:rPr>
        <w:t xml:space="preserve"> powinniśmy uzyskać stężenie reagenta po czasie równe połowie początkowego: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</m:e>
            </m:d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</w:p>
    <w:p w:rsidR="00E238A2" w:rsidRDefault="00E238A2" w:rsidP="00E238A2">
      <w:pPr>
        <w:rPr>
          <w:rFonts w:eastAsiaTheme="minorEastAsia"/>
        </w:rPr>
      </w:pPr>
      <w:r>
        <w:rPr>
          <w:rFonts w:eastAsiaTheme="minorEastAsia"/>
        </w:rPr>
        <w:t>Drugi rząd</w:t>
      </w:r>
    </w:p>
    <w:p w:rsidR="00E238A2" w:rsidRDefault="00E238A2" w:rsidP="00E238A2">
      <w:pPr>
        <w:rPr>
          <w:rFonts w:eastAsiaTheme="minorEastAsia"/>
        </w:rPr>
      </w:pPr>
      <w:r>
        <w:rPr>
          <w:rFonts w:eastAsiaTheme="minorEastAsia"/>
        </w:rPr>
        <w:t>Wyrażenie na szybkość reakcji dla drugiego rzędu ma postać:</w:t>
      </w:r>
    </w:p>
    <w:p w:rsidR="00E238A2" w:rsidRPr="00E96018" w:rsidRDefault="00E238A2" w:rsidP="00E238A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v=k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:rsidR="00E238A2" w:rsidRDefault="00E238A2" w:rsidP="00E238A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  <m:r>
            <w:rPr>
              <w:rFonts w:ascii="Cambria Math" w:eastAsiaTheme="minorEastAsia" w:hAnsi="Cambria Math"/>
            </w:rPr>
            <m:t>=k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:rsidR="00E238A2" w:rsidRPr="00E96018" w:rsidRDefault="00E238A2" w:rsidP="00E238A2">
      <w:pPr>
        <w:rPr>
          <w:rFonts w:eastAsiaTheme="minorEastAsia"/>
        </w:rPr>
      </w:pPr>
      <w:r>
        <w:rPr>
          <w:rFonts w:eastAsiaTheme="minorEastAsia"/>
        </w:rPr>
        <w:t>Po scałkowaniu otrzymujemy:</w:t>
      </w:r>
    </w:p>
    <w:p w:rsidR="00E238A2" w:rsidRDefault="00AE3AA5" w:rsidP="00E238A2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A(t)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</m:d>
            </m:den>
          </m:f>
          <m:r>
            <w:rPr>
              <w:rFonts w:ascii="Cambria Math" w:eastAsiaTheme="minorEastAsia" w:hAnsi="Cambria Math"/>
            </w:rPr>
            <m:t>+kt</m:t>
          </m:r>
        </m:oMath>
      </m:oMathPara>
    </w:p>
    <w:p w:rsidR="00E238A2" w:rsidRDefault="00E238A2" w:rsidP="00E238A2">
      <w:pPr>
        <w:rPr>
          <w:rFonts w:eastAsiaTheme="minorEastAsia"/>
        </w:rPr>
      </w:pPr>
      <w:r>
        <w:rPr>
          <w:rFonts w:eastAsiaTheme="minorEastAsia"/>
        </w:rPr>
        <w:t>W przypadku tego równania, widzimy że wykres odwrotności stężenia od czasu będzie linią prostą.</w:t>
      </w:r>
    </w:p>
    <w:p w:rsidR="00E238A2" w:rsidRDefault="00E238A2" w:rsidP="00E238A2">
      <w:pPr>
        <w:rPr>
          <w:rFonts w:eastAsiaTheme="minorEastAsia"/>
        </w:rPr>
      </w:pPr>
      <w:r w:rsidRPr="00D13570">
        <w:rPr>
          <w:rFonts w:eastAsiaTheme="minorEastAsia"/>
          <w:noProof/>
          <w:lang w:eastAsia="pl-PL"/>
        </w:rPr>
        <w:drawing>
          <wp:inline distT="0" distB="0" distL="0" distR="0">
            <wp:extent cx="1181953" cy="797385"/>
            <wp:effectExtent l="19050" t="0" r="0" b="0"/>
            <wp:docPr id="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945" cy="797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38A2" w:rsidRDefault="00E238A2" w:rsidP="00E238A2">
      <w:pPr>
        <w:rPr>
          <w:rFonts w:eastAsiaTheme="minorEastAsia"/>
        </w:rPr>
      </w:pPr>
      <w:r>
        <w:rPr>
          <w:rFonts w:eastAsiaTheme="minorEastAsia"/>
        </w:rPr>
        <w:t xml:space="preserve">Dla tak wyznaczonej prostej wyraz wolny to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</m:e>
            </m:d>
          </m:den>
        </m:f>
      </m:oMath>
      <w:r>
        <w:rPr>
          <w:rFonts w:eastAsiaTheme="minorEastAsia"/>
        </w:rPr>
        <w:t>, natomiast współczynnik kierunkowy równy jest stałej szybkości reakcji. Oczywiście również możemy powiedzieć, że jeżeli wykres odwrotności stężenia substratu od czasu będzie linią prostą wówczas reakcja jest drugiego rzędu.</w:t>
      </w:r>
    </w:p>
    <w:p w:rsidR="00E238A2" w:rsidRDefault="00E238A2" w:rsidP="00E238A2">
      <w:pPr>
        <w:rPr>
          <w:rFonts w:eastAsiaTheme="minorEastAsia"/>
        </w:rPr>
      </w:pPr>
      <w:r>
        <w:rPr>
          <w:rFonts w:eastAsiaTheme="minorEastAsia"/>
        </w:rPr>
        <w:t xml:space="preserve">Podsumowując możemy wykorzystać wyprowadzone zależności w tzw. metodzie graficzno – całkowej do wyznaczania rzędu reakcji. Polega ona na narysowaniu trzech wykresów dla typowych rzędów reakcji – odpowiednio dla zerowego rzędu rysujemy wykres zależności stężenia od czasu. Dla reakcji pierwszego rzędu rysujemy wykres zależności logarytmu (najlepiej naturalnego, </w:t>
      </w:r>
      <m:oMath>
        <m:r>
          <w:rPr>
            <w:rFonts w:ascii="Cambria Math" w:eastAsiaTheme="minorEastAsia" w:hAnsi="Cambria Math"/>
          </w:rPr>
          <m:t>ln</m:t>
        </m:r>
      </m:oMath>
      <w:r>
        <w:rPr>
          <w:rFonts w:eastAsiaTheme="minorEastAsia"/>
        </w:rPr>
        <w:t>) od czasu; natomiast dla drugiego rzędu wykres zależności odwrotności stężenia od czasu. Możemy rozpoznać, którego rzędu jest reakcja po tym, który wykres jest linią prostą. Podsumowując:</w:t>
      </w:r>
    </w:p>
    <w:p w:rsidR="00E238A2" w:rsidRPr="005436D3" w:rsidRDefault="00AE3AA5" w:rsidP="00E238A2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→0 rzedu</m:t>
          </m:r>
        </m:oMath>
      </m:oMathPara>
    </w:p>
    <w:p w:rsidR="00E238A2" w:rsidRPr="005436D3" w:rsidRDefault="00AE3AA5" w:rsidP="00E238A2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func>
          <m:r>
            <w:rPr>
              <w:rFonts w:ascii="Cambria Math" w:eastAsiaTheme="minorEastAsia" w:hAnsi="Cambria Math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→I rzedu</m:t>
          </m:r>
        </m:oMath>
      </m:oMathPara>
    </w:p>
    <w:p w:rsidR="00E238A2" w:rsidRDefault="00AE3AA5" w:rsidP="00E238A2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</m:e>
              </m:d>
            </m:den>
          </m:f>
          <m:r>
            <w:rPr>
              <w:rFonts w:ascii="Cambria Math" w:eastAsiaTheme="minorEastAsia" w:hAnsi="Cambria Math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→II rzędu</m:t>
          </m:r>
        </m:oMath>
      </m:oMathPara>
    </w:p>
    <w:p w:rsidR="00E238A2" w:rsidRPr="005436D3" w:rsidRDefault="00E238A2" w:rsidP="00E238A2">
      <w:pPr>
        <w:rPr>
          <w:rFonts w:eastAsiaTheme="minorEastAsia"/>
        </w:rPr>
      </w:pPr>
      <w:r>
        <w:rPr>
          <w:rFonts w:eastAsiaTheme="minorEastAsia"/>
        </w:rPr>
        <w:t xml:space="preserve">Z uzyskanych wykresów można kolejno odczytać wartości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 lub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ln</m:t>
                </m:r>
              </m:fName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</m:e>
                </m:d>
              </m:e>
            </m:func>
            <m:r>
              <w:rPr>
                <w:rFonts w:ascii="Cambria Math" w:eastAsiaTheme="minorEastAsia" w:hAnsi="Cambria Math"/>
              </w:rPr>
              <m:t xml:space="preserve"> lub 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</m:e>
                </m:d>
              </m:den>
            </m:f>
          </m:e>
        </m:d>
      </m:oMath>
      <w:r>
        <w:rPr>
          <w:rFonts w:eastAsiaTheme="minorEastAsia"/>
        </w:rPr>
        <w:t xml:space="preserve"> jako wyraz wolny uzyskanej linii prostej oraz co ważniejsze współczynnik kierunkowy jest równy wartości stałej szybkości reakcji </w:t>
      </w: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</w:rPr>
        <w:t xml:space="preserve"> lub jej z znakiem ujemnym </w:t>
      </w:r>
      <m:oMath>
        <m:r>
          <w:rPr>
            <w:rFonts w:ascii="Cambria Math" w:eastAsiaTheme="minorEastAsia" w:hAnsi="Cambria Math"/>
          </w:rPr>
          <m:t>–k</m:t>
        </m:r>
      </m:oMath>
      <w:r>
        <w:rPr>
          <w:rFonts w:eastAsiaTheme="minorEastAsia"/>
        </w:rPr>
        <w:t>.</w:t>
      </w:r>
    </w:p>
    <w:p w:rsidR="00E238A2" w:rsidRDefault="00E238A2" w:rsidP="00E238A2">
      <w:pPr>
        <w:rPr>
          <w:rFonts w:eastAsiaTheme="minorEastAsia"/>
        </w:rPr>
      </w:pPr>
      <w:r>
        <w:rPr>
          <w:rFonts w:eastAsiaTheme="minorEastAsia"/>
        </w:rPr>
        <w:t>Rozważmy zadanie z olimpiady</w:t>
      </w:r>
    </w:p>
    <w:p w:rsidR="00E238A2" w:rsidRDefault="00E238A2" w:rsidP="00E238A2">
      <w:pPr>
        <w:rPr>
          <w:rFonts w:eastAsiaTheme="minorEastAsia"/>
        </w:rPr>
      </w:pPr>
      <w:r>
        <w:rPr>
          <w:rFonts w:eastAsiaTheme="minorEastAsia"/>
        </w:rPr>
        <w:t xml:space="preserve">W laboratorium przeprowadzono reakcję rozpadu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</m:oMath>
      <w:r>
        <w:rPr>
          <w:rFonts w:eastAsiaTheme="minorEastAsia"/>
        </w:rPr>
        <w:t xml:space="preserve"> do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oraz tlenu w roztworze </w:t>
      </w:r>
      <m:oMath>
        <m:r>
          <w:rPr>
            <w:rFonts w:ascii="Cambria Math" w:eastAsiaTheme="minorEastAsia" w:hAnsi="Cambria Math"/>
          </w:rPr>
          <m:t>CC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i temperaturze 45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>C. W tabeli przedstawiono zmiany stężeń substratu w czasie:</w:t>
      </w:r>
    </w:p>
    <w:tbl>
      <w:tblPr>
        <w:tblStyle w:val="Tabela-Siatka"/>
        <w:tblW w:w="0" w:type="auto"/>
        <w:tblLook w:val="04A0"/>
      </w:tblPr>
      <w:tblGrid>
        <w:gridCol w:w="4606"/>
        <w:gridCol w:w="4606"/>
      </w:tblGrid>
      <w:tr w:rsidR="00E238A2" w:rsidTr="00E238A2">
        <w:tc>
          <w:tcPr>
            <w:tcW w:w="4606" w:type="dxa"/>
          </w:tcPr>
          <w:p w:rsidR="00E238A2" w:rsidRDefault="00E238A2" w:rsidP="00AA333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Czas (min)</w:t>
            </w:r>
          </w:p>
        </w:tc>
        <w:tc>
          <w:tcPr>
            <w:tcW w:w="4606" w:type="dxa"/>
          </w:tcPr>
          <w:p w:rsidR="00E238A2" w:rsidRDefault="00AE3AA5" w:rsidP="00AA3332">
            <w:pPr>
              <w:jc w:val="center"/>
              <w:rPr>
                <w:rFonts w:eastAsiaTheme="minorEastAsia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</w:rPr>
                  <m:t>;(mol*d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)</m:t>
                </m:r>
              </m:oMath>
            </m:oMathPara>
          </w:p>
        </w:tc>
      </w:tr>
      <w:tr w:rsidR="00E238A2" w:rsidTr="00E238A2">
        <w:tc>
          <w:tcPr>
            <w:tcW w:w="4606" w:type="dxa"/>
          </w:tcPr>
          <w:p w:rsidR="00E238A2" w:rsidRDefault="00E238A2" w:rsidP="00AA333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10</w:t>
            </w:r>
          </w:p>
        </w:tc>
        <w:tc>
          <w:tcPr>
            <w:tcW w:w="4606" w:type="dxa"/>
          </w:tcPr>
          <w:p w:rsidR="00E238A2" w:rsidRDefault="00AA3332" w:rsidP="00AA333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0.0274</w:t>
            </w:r>
          </w:p>
        </w:tc>
      </w:tr>
      <w:tr w:rsidR="00E238A2" w:rsidTr="00E238A2">
        <w:tc>
          <w:tcPr>
            <w:tcW w:w="4606" w:type="dxa"/>
          </w:tcPr>
          <w:p w:rsidR="00E238A2" w:rsidRDefault="00E238A2" w:rsidP="00AA333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30</w:t>
            </w:r>
          </w:p>
        </w:tc>
        <w:tc>
          <w:tcPr>
            <w:tcW w:w="4606" w:type="dxa"/>
          </w:tcPr>
          <w:p w:rsidR="00E238A2" w:rsidRDefault="00AA3332" w:rsidP="00AA333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0.0157</w:t>
            </w:r>
          </w:p>
        </w:tc>
      </w:tr>
      <w:tr w:rsidR="00E238A2" w:rsidTr="00E238A2">
        <w:tc>
          <w:tcPr>
            <w:tcW w:w="4606" w:type="dxa"/>
          </w:tcPr>
          <w:p w:rsidR="00E238A2" w:rsidRDefault="00E238A2" w:rsidP="00AA333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50</w:t>
            </w:r>
          </w:p>
        </w:tc>
        <w:tc>
          <w:tcPr>
            <w:tcW w:w="4606" w:type="dxa"/>
          </w:tcPr>
          <w:p w:rsidR="00E238A2" w:rsidRDefault="00AA3332" w:rsidP="00AA333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0.0086</w:t>
            </w:r>
          </w:p>
        </w:tc>
      </w:tr>
      <w:tr w:rsidR="00E238A2" w:rsidTr="00E238A2">
        <w:tc>
          <w:tcPr>
            <w:tcW w:w="4606" w:type="dxa"/>
          </w:tcPr>
          <w:p w:rsidR="00E238A2" w:rsidRDefault="00E238A2" w:rsidP="00AA333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60</w:t>
            </w:r>
          </w:p>
        </w:tc>
        <w:tc>
          <w:tcPr>
            <w:tcW w:w="4606" w:type="dxa"/>
          </w:tcPr>
          <w:p w:rsidR="00E238A2" w:rsidRDefault="00AA3332" w:rsidP="00AA333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0.0064</w:t>
            </w:r>
          </w:p>
        </w:tc>
      </w:tr>
    </w:tbl>
    <w:p w:rsidR="00E238A2" w:rsidRDefault="00AA3332" w:rsidP="00E238A2">
      <w:pPr>
        <w:rPr>
          <w:rFonts w:eastAsiaTheme="minorEastAsia"/>
        </w:rPr>
      </w:pPr>
      <w:r>
        <w:rPr>
          <w:rFonts w:eastAsiaTheme="minorEastAsia"/>
        </w:rPr>
        <w:t>Polecenia</w:t>
      </w:r>
    </w:p>
    <w:p w:rsidR="00AA3332" w:rsidRDefault="00AA3332" w:rsidP="00AA3332">
      <w:pPr>
        <w:pStyle w:val="Akapitzlis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Napisz równanie zachodzącej reakcji</w:t>
      </w:r>
    </w:p>
    <w:p w:rsidR="00AA3332" w:rsidRDefault="00AA3332" w:rsidP="00AA3332">
      <w:pPr>
        <w:pStyle w:val="Akapitzlis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Dla reakcji w roztworze </w:t>
      </w:r>
      <m:oMath>
        <m:r>
          <w:rPr>
            <w:rFonts w:ascii="Cambria Math" w:eastAsiaTheme="minorEastAsia" w:hAnsi="Cambria Math"/>
          </w:rPr>
          <m:t>CC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narysuj</w:t>
      </w:r>
    </w:p>
    <w:p w:rsidR="00AA3332" w:rsidRDefault="00AA3332" w:rsidP="00AA3332">
      <w:pPr>
        <w:pStyle w:val="Akapitzlist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Wykres zależności stężenia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</m:oMath>
      <w:r>
        <w:rPr>
          <w:rFonts w:eastAsiaTheme="minorEastAsia"/>
        </w:rPr>
        <w:t xml:space="preserve"> od czasu</w:t>
      </w:r>
    </w:p>
    <w:p w:rsidR="00AA3332" w:rsidRDefault="00AA3332" w:rsidP="00AA3332">
      <w:pPr>
        <w:pStyle w:val="Akapitzlist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Wykres zależności logarytmu naturalnego stężenia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</m:oMath>
      <w:r>
        <w:rPr>
          <w:rFonts w:eastAsiaTheme="minorEastAsia"/>
        </w:rPr>
        <w:t xml:space="preserve"> od czasu</w:t>
      </w:r>
    </w:p>
    <w:p w:rsidR="00AA3332" w:rsidRDefault="00AA3332" w:rsidP="00AA3332">
      <w:pPr>
        <w:pStyle w:val="Akapitzlist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Wykres funkcji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sub>
                </m:sSub>
              </m:e>
            </m:d>
          </m:den>
        </m:f>
      </m:oMath>
      <w:r>
        <w:rPr>
          <w:rFonts w:eastAsiaTheme="minorEastAsia"/>
        </w:rPr>
        <w:t xml:space="preserve"> od czasu</w:t>
      </w:r>
    </w:p>
    <w:p w:rsidR="00AA3332" w:rsidRPr="00AA3332" w:rsidRDefault="00AA3332" w:rsidP="00AA3332">
      <w:pPr>
        <w:pStyle w:val="Akapitzlis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Oblicz stałą szybkości tej reakcji w roztworze </w:t>
      </w:r>
      <m:oMath>
        <m:r>
          <w:rPr>
            <w:rFonts w:ascii="Cambria Math" w:eastAsiaTheme="minorEastAsia" w:hAnsi="Cambria Math"/>
          </w:rPr>
          <m:t>CC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</w:p>
    <w:p w:rsidR="00AA3332" w:rsidRPr="00AA3332" w:rsidRDefault="00AA3332" w:rsidP="00AA3332">
      <w:pPr>
        <w:pStyle w:val="Akapitzlis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Oblicz początkowe stężenie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</m:oMath>
    </w:p>
    <w:p w:rsidR="00AA3332" w:rsidRPr="00AA3332" w:rsidRDefault="00AA3332" w:rsidP="00AA3332">
      <w:pPr>
        <w:pStyle w:val="Akapitzlis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Oblicz czas połowicznej przemiany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</m:oMath>
    </w:p>
    <w:p w:rsidR="00AA3332" w:rsidRDefault="00AA3332" w:rsidP="00AA3332">
      <w:pPr>
        <w:pStyle w:val="Akapitzlis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Oblicz stężenie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po 100minutach od rozpoczęcia reakcji</w:t>
      </w:r>
    </w:p>
    <w:p w:rsidR="00AA3332" w:rsidRDefault="00AA3332" w:rsidP="00AA3332">
      <w:pPr>
        <w:rPr>
          <w:rFonts w:eastAsiaTheme="minorEastAsia"/>
        </w:rPr>
      </w:pPr>
      <w:r>
        <w:rPr>
          <w:rFonts w:eastAsiaTheme="minorEastAsia"/>
        </w:rPr>
        <w:t>We wszystkich obliczeniach zaniedbaj ewentualną zmianę objętości w czasie reakcji.</w:t>
      </w:r>
    </w:p>
    <w:p w:rsidR="00AA3332" w:rsidRPr="00AA3332" w:rsidRDefault="00AE3AA5" w:rsidP="00AA3332">
      <w:pPr>
        <w:pStyle w:val="Akapitzlist"/>
        <w:numPr>
          <w:ilvl w:val="0"/>
          <w:numId w:val="3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r>
          <w:rPr>
            <w:rFonts w:ascii="Cambria Math" w:eastAsiaTheme="minorEastAsia" w:hAnsi="Cambria Math"/>
          </w:rPr>
          <m:t>→2N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</w:p>
    <w:p w:rsidR="00972DD0" w:rsidRDefault="00AA3332" w:rsidP="00AA3332">
      <w:pPr>
        <w:pStyle w:val="Akapitzlist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Zgodnie z przedstawionym poleceniem potrzebuje obliczyć wartości </w:t>
      </w:r>
      <w:r w:rsidR="00972DD0">
        <w:rPr>
          <w:rFonts w:eastAsiaTheme="minorEastAsia"/>
        </w:rPr>
        <w:t>logarytmów naturalnych oraz odwrotności stężeń dla odpowiednich czasów. Dane te mogę przedstawić w tabeli.</w:t>
      </w:r>
    </w:p>
    <w:tbl>
      <w:tblPr>
        <w:tblStyle w:val="Tabela-Siatka"/>
        <w:tblW w:w="0" w:type="auto"/>
        <w:tblLook w:val="04A0"/>
      </w:tblPr>
      <w:tblGrid>
        <w:gridCol w:w="2303"/>
        <w:gridCol w:w="2303"/>
        <w:gridCol w:w="2303"/>
        <w:gridCol w:w="2303"/>
      </w:tblGrid>
      <w:tr w:rsidR="00972DD0" w:rsidTr="00863B60">
        <w:tc>
          <w:tcPr>
            <w:tcW w:w="2303" w:type="dxa"/>
          </w:tcPr>
          <w:p w:rsidR="00972DD0" w:rsidRDefault="00972DD0" w:rsidP="00863B60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t/min</m:t>
                </m:r>
              </m:oMath>
            </m:oMathPara>
          </w:p>
        </w:tc>
        <w:tc>
          <w:tcPr>
            <w:tcW w:w="2303" w:type="dxa"/>
          </w:tcPr>
          <w:p w:rsidR="00972DD0" w:rsidRDefault="00972DD0" w:rsidP="00863B60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[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]</m:t>
                </m:r>
              </m:oMath>
            </m:oMathPara>
          </w:p>
        </w:tc>
        <w:tc>
          <w:tcPr>
            <w:tcW w:w="2303" w:type="dxa"/>
          </w:tcPr>
          <w:p w:rsidR="00972DD0" w:rsidRDefault="00972DD0" w:rsidP="00863B60">
            <w:pPr>
              <w:rPr>
                <w:rFonts w:eastAsiaTheme="minor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ln⁡</m:t>
                </m:r>
                <m:r>
                  <w:rPr>
                    <w:rFonts w:ascii="Cambria Math" w:eastAsiaTheme="minorEastAsia" w:hAnsi="Cambria Math"/>
                  </w:rPr>
                  <m:t>[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]</m:t>
                </m:r>
              </m:oMath>
            </m:oMathPara>
          </w:p>
        </w:tc>
        <w:tc>
          <w:tcPr>
            <w:tcW w:w="2303" w:type="dxa"/>
          </w:tcPr>
          <w:p w:rsidR="00972DD0" w:rsidRDefault="00AE3AA5" w:rsidP="00863B60">
            <w:pPr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O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5</m:t>
                            </m:r>
                          </m:sub>
                        </m:sSub>
                      </m:e>
                    </m:d>
                  </m:den>
                </m:f>
              </m:oMath>
            </m:oMathPara>
          </w:p>
        </w:tc>
      </w:tr>
      <w:tr w:rsidR="00972DD0" w:rsidTr="00863B60">
        <w:tc>
          <w:tcPr>
            <w:tcW w:w="2303" w:type="dxa"/>
          </w:tcPr>
          <w:p w:rsidR="00972DD0" w:rsidRPr="004039DD" w:rsidRDefault="00972DD0" w:rsidP="00863B60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10</m:t>
                </m:r>
              </m:oMath>
            </m:oMathPara>
          </w:p>
        </w:tc>
        <w:tc>
          <w:tcPr>
            <w:tcW w:w="2303" w:type="dxa"/>
          </w:tcPr>
          <w:p w:rsidR="00972DD0" w:rsidRDefault="00972DD0" w:rsidP="00863B60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0.0274</m:t>
                </m:r>
              </m:oMath>
            </m:oMathPara>
          </w:p>
        </w:tc>
        <w:tc>
          <w:tcPr>
            <w:tcW w:w="2303" w:type="dxa"/>
          </w:tcPr>
          <w:p w:rsidR="00972DD0" w:rsidRDefault="00AE3AA5" w:rsidP="00863B60">
            <w:pPr>
              <w:rPr>
                <w:rFonts w:eastAsiaTheme="minorEastAsia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Theme="minorEastAsia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0.0274</m:t>
                        </m:r>
                      </m:e>
                    </m:d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func>
                <m:r>
                  <w:rPr>
                    <w:rFonts w:ascii="Cambria Math" w:eastAsiaTheme="minorEastAsia" w:hAnsi="Cambria Math"/>
                  </w:rPr>
                  <m:t>=-3.597</m:t>
                </m:r>
              </m:oMath>
            </m:oMathPara>
          </w:p>
        </w:tc>
        <w:tc>
          <w:tcPr>
            <w:tcW w:w="2303" w:type="dxa"/>
          </w:tcPr>
          <w:p w:rsidR="00972DD0" w:rsidRDefault="00AE3AA5" w:rsidP="00863B60">
            <w:pPr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0.0274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=36.50</m:t>
                </m:r>
              </m:oMath>
            </m:oMathPara>
          </w:p>
        </w:tc>
      </w:tr>
      <w:tr w:rsidR="00972DD0" w:rsidTr="00863B60">
        <w:tc>
          <w:tcPr>
            <w:tcW w:w="2303" w:type="dxa"/>
          </w:tcPr>
          <w:p w:rsidR="00972DD0" w:rsidRDefault="00972DD0" w:rsidP="00863B60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30</m:t>
                </m:r>
              </m:oMath>
            </m:oMathPara>
          </w:p>
        </w:tc>
        <w:tc>
          <w:tcPr>
            <w:tcW w:w="2303" w:type="dxa"/>
          </w:tcPr>
          <w:p w:rsidR="00972DD0" w:rsidRDefault="00972DD0" w:rsidP="00863B60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0.0157</m:t>
                </m:r>
              </m:oMath>
            </m:oMathPara>
          </w:p>
        </w:tc>
        <w:tc>
          <w:tcPr>
            <w:tcW w:w="2303" w:type="dxa"/>
          </w:tcPr>
          <w:p w:rsidR="00972DD0" w:rsidRDefault="00972DD0" w:rsidP="00863B60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-4.154</m:t>
                </m:r>
              </m:oMath>
            </m:oMathPara>
          </w:p>
        </w:tc>
        <w:tc>
          <w:tcPr>
            <w:tcW w:w="2303" w:type="dxa"/>
          </w:tcPr>
          <w:p w:rsidR="00972DD0" w:rsidRDefault="00972DD0" w:rsidP="00863B60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63.69</m:t>
                </m:r>
              </m:oMath>
            </m:oMathPara>
          </w:p>
        </w:tc>
      </w:tr>
      <w:tr w:rsidR="00972DD0" w:rsidTr="00863B60">
        <w:tc>
          <w:tcPr>
            <w:tcW w:w="2303" w:type="dxa"/>
          </w:tcPr>
          <w:p w:rsidR="00972DD0" w:rsidRDefault="00972DD0" w:rsidP="00863B60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50</m:t>
                </m:r>
              </m:oMath>
            </m:oMathPara>
          </w:p>
        </w:tc>
        <w:tc>
          <w:tcPr>
            <w:tcW w:w="2303" w:type="dxa"/>
          </w:tcPr>
          <w:p w:rsidR="00972DD0" w:rsidRDefault="00972DD0" w:rsidP="00863B60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0.0086</m:t>
                </m:r>
              </m:oMath>
            </m:oMathPara>
          </w:p>
        </w:tc>
        <w:tc>
          <w:tcPr>
            <w:tcW w:w="2303" w:type="dxa"/>
          </w:tcPr>
          <w:p w:rsidR="00972DD0" w:rsidRDefault="00972DD0" w:rsidP="00863B60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-4.756</m:t>
                </m:r>
              </m:oMath>
            </m:oMathPara>
          </w:p>
        </w:tc>
        <w:tc>
          <w:tcPr>
            <w:tcW w:w="2303" w:type="dxa"/>
          </w:tcPr>
          <w:p w:rsidR="00972DD0" w:rsidRDefault="00972DD0" w:rsidP="00863B60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116.3</m:t>
                </m:r>
              </m:oMath>
            </m:oMathPara>
          </w:p>
        </w:tc>
      </w:tr>
      <w:tr w:rsidR="00972DD0" w:rsidTr="00863B60">
        <w:tc>
          <w:tcPr>
            <w:tcW w:w="2303" w:type="dxa"/>
          </w:tcPr>
          <w:p w:rsidR="00972DD0" w:rsidRDefault="00972DD0" w:rsidP="00863B60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60</m:t>
                </m:r>
              </m:oMath>
            </m:oMathPara>
          </w:p>
        </w:tc>
        <w:tc>
          <w:tcPr>
            <w:tcW w:w="2303" w:type="dxa"/>
          </w:tcPr>
          <w:p w:rsidR="00972DD0" w:rsidRDefault="00972DD0" w:rsidP="00863B60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0.0064</m:t>
                </m:r>
              </m:oMath>
            </m:oMathPara>
          </w:p>
        </w:tc>
        <w:tc>
          <w:tcPr>
            <w:tcW w:w="2303" w:type="dxa"/>
          </w:tcPr>
          <w:p w:rsidR="00972DD0" w:rsidRDefault="00972DD0" w:rsidP="00863B60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-5.051</m:t>
                </m:r>
              </m:oMath>
            </m:oMathPara>
          </w:p>
        </w:tc>
        <w:tc>
          <w:tcPr>
            <w:tcW w:w="2303" w:type="dxa"/>
          </w:tcPr>
          <w:p w:rsidR="00972DD0" w:rsidRDefault="00972DD0" w:rsidP="00863B60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156.3</m:t>
                </m:r>
              </m:oMath>
            </m:oMathPara>
          </w:p>
        </w:tc>
      </w:tr>
    </w:tbl>
    <w:p w:rsidR="00972DD0" w:rsidRDefault="00972DD0" w:rsidP="00972DD0">
      <w:pPr>
        <w:pStyle w:val="Akapitzlist"/>
        <w:rPr>
          <w:rFonts w:eastAsiaTheme="minorEastAsia"/>
        </w:rPr>
      </w:pPr>
      <w:r>
        <w:rPr>
          <w:rFonts w:eastAsiaTheme="minorEastAsia"/>
        </w:rPr>
        <w:t xml:space="preserve">Kolejno dla każdej z </w:t>
      </w:r>
      <w:r w:rsidR="00515C58">
        <w:rPr>
          <w:rFonts w:eastAsiaTheme="minorEastAsia"/>
        </w:rPr>
        <w:t>zależności rysuję wykres:</w:t>
      </w:r>
    </w:p>
    <w:p w:rsidR="00515C58" w:rsidRDefault="001240A2" w:rsidP="00972DD0">
      <w:pPr>
        <w:pStyle w:val="Akapitzlist"/>
        <w:rPr>
          <w:rFonts w:eastAsiaTheme="minorEastAsia"/>
        </w:rPr>
      </w:pPr>
      <w:r w:rsidRPr="001240A2">
        <w:rPr>
          <w:rFonts w:eastAsiaTheme="minorEastAsia"/>
          <w:noProof/>
          <w:lang w:eastAsia="pl-PL"/>
        </w:rPr>
        <w:lastRenderedPageBreak/>
        <w:drawing>
          <wp:inline distT="0" distB="0" distL="0" distR="0">
            <wp:extent cx="5760720" cy="1523633"/>
            <wp:effectExtent l="19050" t="0" r="0" b="0"/>
            <wp:docPr id="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5236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40A2" w:rsidRDefault="001240A2" w:rsidP="001240A2">
      <w:pPr>
        <w:rPr>
          <w:rFonts w:eastAsiaTheme="minorEastAsia"/>
        </w:rPr>
      </w:pPr>
      <w:r>
        <w:rPr>
          <w:rFonts w:eastAsiaTheme="minorEastAsia"/>
        </w:rPr>
        <w:t xml:space="preserve">Po narysowaniu wykresów mogę jednoznacznie powiedzieć, że liniowy wykres przedstawia zależność logarytmu od stężenia reagenta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</m:oMath>
      <w:r>
        <w:rPr>
          <w:rFonts w:eastAsiaTheme="minorEastAsia"/>
        </w:rPr>
        <w:t xml:space="preserve"> (drugi wykres -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ln</m:t>
            </m:r>
          </m:fName>
          <m:e>
            <m:r>
              <w:rPr>
                <w:rFonts w:ascii="Cambria Math" w:eastAsiaTheme="minorEastAsia" w:hAnsi="Cambria Math"/>
              </w:rPr>
              <m:t>[A]</m:t>
            </m:r>
            <m:ctrlPr>
              <w:rPr>
                <w:rFonts w:ascii="Cambria Math" w:eastAsiaTheme="minorEastAsia" w:hAnsi="Cambria Math"/>
                <w:i/>
              </w:rPr>
            </m:ctrlPr>
          </m:e>
        </m:func>
        <m:r>
          <w:rPr>
            <w:rFonts w:ascii="Cambria Math" w:eastAsiaTheme="minorEastAsia" w:hAnsi="Cambria Math"/>
          </w:rPr>
          <m:t>=f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</m:oMath>
      <w:r>
        <w:rPr>
          <w:rFonts w:eastAsiaTheme="minorEastAsia"/>
        </w:rPr>
        <w:t xml:space="preserve"> ) więc reakcja jest I rzędu i jej równanie kinetyczne ma postać:</w:t>
      </w:r>
    </w:p>
    <w:p w:rsidR="001240A2" w:rsidRDefault="001240A2" w:rsidP="001240A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v=k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5</m:t>
                  </m:r>
                </m:sub>
              </m:sSub>
            </m:e>
          </m:d>
        </m:oMath>
      </m:oMathPara>
    </w:p>
    <w:p w:rsidR="001240A2" w:rsidRDefault="001240A2" w:rsidP="001240A2">
      <w:pPr>
        <w:rPr>
          <w:rFonts w:eastAsiaTheme="minorEastAsia"/>
        </w:rPr>
      </w:pPr>
      <w:r w:rsidRPr="001240A2">
        <w:rPr>
          <w:rFonts w:eastAsiaTheme="minorEastAsia"/>
        </w:rPr>
        <w:t>Kolejno wykorzystując narysowane wykres liniowy, czyli logarytmu naturalnego ze stężenia substratu od czasu mogę obliczyć współczynnik kierunkowy prostej oraz znaleźć wyraz wolny. Najprościej jest znaleźć wyraz wolny – to punkt przecięcia z</w:t>
      </w:r>
      <w:r>
        <w:rPr>
          <w:rFonts w:eastAsiaTheme="minorEastAsia"/>
        </w:rPr>
        <w:t xml:space="preserve"> osią OY.</w:t>
      </w:r>
    </w:p>
    <w:p w:rsidR="00756920" w:rsidRDefault="001240A2" w:rsidP="001240A2">
      <w:pPr>
        <w:rPr>
          <w:rFonts w:eastAsiaTheme="minorEastAsia"/>
        </w:rPr>
      </w:pPr>
      <w:r>
        <w:rPr>
          <w:rFonts w:eastAsiaTheme="minorEastAsia"/>
        </w:rPr>
        <w:t xml:space="preserve">Współczynnik kierunkowy prostej najłatwiej znaleźć znajdując na początku dwa punkty leżące na wyznaczonej prostej, dla których z łatwością mogę odczytać współrzędne. Punkty te powinny znajdować się względnie daleko na prostej, im dalej tym lepiej. Kolejno </w:t>
      </w:r>
      <w:r w:rsidR="00756920">
        <w:rPr>
          <w:rFonts w:eastAsiaTheme="minorEastAsia"/>
        </w:rPr>
        <w:t>obliczam różnicę współrzędnych „iksowych” i „igrekowych” między nimi. Następnie współczynnik kierunkowy prostej mogę wyznaczyć z wzoru:</w:t>
      </w:r>
    </w:p>
    <w:p w:rsidR="00756920" w:rsidRDefault="00756920" w:rsidP="001240A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Δy</m:t>
              </m:r>
            </m:num>
            <m:den>
              <m:r>
                <w:rPr>
                  <w:rFonts w:ascii="Cambria Math" w:eastAsiaTheme="minorEastAsia" w:hAnsi="Cambria Math"/>
                </w:rPr>
                <m:t>Δx</m:t>
              </m:r>
            </m:den>
          </m:f>
        </m:oMath>
      </m:oMathPara>
    </w:p>
    <w:p w:rsidR="00756920" w:rsidRDefault="00756920" w:rsidP="001240A2">
      <w:pPr>
        <w:rPr>
          <w:rFonts w:eastAsiaTheme="minorEastAsia"/>
        </w:rPr>
      </w:pPr>
      <w:r>
        <w:rPr>
          <w:rFonts w:eastAsiaTheme="minorEastAsia"/>
        </w:rPr>
        <w:t>Dla omawianego układu wykres i współczynniki mają postać:</w:t>
      </w:r>
    </w:p>
    <w:p w:rsidR="001240A2" w:rsidRDefault="00756920" w:rsidP="001240A2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4467890" cy="3185407"/>
            <wp:effectExtent l="19050" t="0" r="886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840" cy="31853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6920" w:rsidRDefault="00756920" w:rsidP="001240A2">
      <w:pPr>
        <w:rPr>
          <w:rFonts w:eastAsiaTheme="minorEastAsia"/>
        </w:rPr>
      </w:pPr>
      <w:r>
        <w:rPr>
          <w:rFonts w:eastAsiaTheme="minorEastAsia"/>
        </w:rPr>
        <w:t xml:space="preserve">Mając znalezione współczynniki mogę przyrównać je do </w:t>
      </w:r>
      <w:r w:rsidR="002C15BA">
        <w:rPr>
          <w:rFonts w:eastAsiaTheme="minorEastAsia"/>
        </w:rPr>
        <w:t>współczynnik wynikających z linearyzacji:</w:t>
      </w:r>
    </w:p>
    <w:p w:rsidR="002C15BA" w:rsidRPr="002C15BA" w:rsidRDefault="00AE3AA5" w:rsidP="001240A2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func>
          <m:r>
            <w:rPr>
              <w:rFonts w:ascii="Cambria Math" w:eastAsiaTheme="minorEastAsia" w:hAnsi="Cambria Math"/>
            </w:rPr>
            <m:t>-kt</m:t>
          </m:r>
        </m:oMath>
      </m:oMathPara>
    </w:p>
    <w:p w:rsidR="002C15BA" w:rsidRPr="002C15BA" w:rsidRDefault="002C15BA" w:rsidP="001240A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y=b+ax</m:t>
          </m:r>
        </m:oMath>
      </m:oMathPara>
    </w:p>
    <w:p w:rsidR="002C15BA" w:rsidRDefault="002C15BA" w:rsidP="001240A2">
      <w:pPr>
        <w:rPr>
          <w:rFonts w:eastAsiaTheme="minorEastAsia"/>
        </w:rPr>
      </w:pPr>
      <w:r>
        <w:rPr>
          <w:rFonts w:eastAsiaTheme="minorEastAsia"/>
        </w:rPr>
        <w:t xml:space="preserve">Widać wtedy jednoznacznie, że wyraz wolny jest równy </w:t>
      </w:r>
      <m:oMath>
        <m:r>
          <m:rPr>
            <m:sty m:val="p"/>
          </m:rPr>
          <w:rPr>
            <w:rFonts w:ascii="Cambria Math" w:eastAsiaTheme="minorEastAsia" w:hAnsi="Cambria Math"/>
          </w:rPr>
          <m:t>ln⁡</m:t>
        </m:r>
        <m:r>
          <w:rPr>
            <w:rFonts w:ascii="Cambria Math" w:eastAsiaTheme="minorEastAsia" w:hAnsi="Cambria Math"/>
          </w:rPr>
          <m:t>[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]</m:t>
        </m:r>
      </m:oMath>
      <w:r>
        <w:rPr>
          <w:rFonts w:eastAsiaTheme="minorEastAsia"/>
        </w:rPr>
        <w:t>, a współczynnik kierunkowy to ujemna stała szybkości</w:t>
      </w:r>
    </w:p>
    <w:p w:rsidR="002C15BA" w:rsidRPr="002C15BA" w:rsidRDefault="00AE3AA5" w:rsidP="001240A2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func>
          <m:r>
            <w:rPr>
              <w:rFonts w:ascii="Cambria Math" w:eastAsiaTheme="minorEastAsia" w:hAnsi="Cambria Math"/>
            </w:rPr>
            <m:t>=b=0.0294</m:t>
          </m:r>
        </m:oMath>
      </m:oMathPara>
    </w:p>
    <w:p w:rsidR="002C15BA" w:rsidRPr="002C15BA" w:rsidRDefault="00AE3AA5" w:rsidP="001240A2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0.0294</m:t>
              </m:r>
            </m:sup>
          </m:sSup>
          <m:r>
            <w:rPr>
              <w:rFonts w:ascii="Cambria Math" w:eastAsiaTheme="minorEastAsia" w:hAnsi="Cambria Math"/>
            </w:rPr>
            <m:t>=1.03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mol</m:t>
              </m:r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den>
          </m:f>
        </m:oMath>
      </m:oMathPara>
    </w:p>
    <w:p w:rsidR="00AA3332" w:rsidRPr="006E5EF4" w:rsidRDefault="00AA3332" w:rsidP="006E5EF4">
      <w:pPr>
        <w:rPr>
          <w:rFonts w:eastAsiaTheme="minorEastAsia"/>
        </w:rPr>
      </w:pPr>
      <w:r w:rsidRPr="006E5EF4">
        <w:rPr>
          <w:rFonts w:eastAsiaTheme="minorEastAsia"/>
        </w:rPr>
        <w:t xml:space="preserve"> </w:t>
      </w:r>
      <w:r w:rsidR="006E5EF4" w:rsidRPr="006E5EF4">
        <w:rPr>
          <w:rFonts w:eastAsiaTheme="minorEastAsia"/>
        </w:rPr>
        <w:t>Oraz współczynnik kierunkowy prostej:</w:t>
      </w:r>
    </w:p>
    <w:p w:rsidR="006E5EF4" w:rsidRPr="006E5EF4" w:rsidRDefault="006E5EF4" w:rsidP="00972DD0">
      <w:pPr>
        <w:pStyle w:val="Akapitzlis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-k=a=-0.0294</m:t>
          </m:r>
        </m:oMath>
      </m:oMathPara>
    </w:p>
    <w:p w:rsidR="0033169E" w:rsidRPr="00B82E56" w:rsidRDefault="006E5EF4" w:rsidP="00B82E56">
      <w:pPr>
        <w:pStyle w:val="Akapitzlis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k=0.0294</m:t>
          </m:r>
        </m:oMath>
      </m:oMathPara>
    </w:p>
    <w:p w:rsidR="00B82E56" w:rsidRDefault="00B82E56" w:rsidP="00B82E56">
      <w:pPr>
        <w:rPr>
          <w:rFonts w:eastAsiaTheme="minorEastAsia"/>
        </w:rPr>
      </w:pPr>
      <w:r>
        <w:rPr>
          <w:rFonts w:eastAsiaTheme="minorEastAsia"/>
        </w:rPr>
        <w:t>Kolejnym przykładem zastosowania linearyzacji jest wyznaczanie energii aktywacji przez zlinearyzowaną postać równania Arrheniusa. Było to równanie przedstawiające zależność stałej szybkości reakcji od temperatury, miało ono postać:</w:t>
      </w:r>
    </w:p>
    <w:p w:rsidR="00B82E56" w:rsidRDefault="00B82E56" w:rsidP="00B82E5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k=A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RT</m:t>
                      </m:r>
                    </m:den>
                  </m:f>
                </m:sup>
              </m:sSup>
            </m:sup>
          </m:sSup>
        </m:oMath>
      </m:oMathPara>
    </w:p>
    <w:p w:rsidR="00B82E56" w:rsidRDefault="00B82E56" w:rsidP="00B82E56">
      <w:pPr>
        <w:rPr>
          <w:rFonts w:eastAsiaTheme="minorEastAsia"/>
        </w:rPr>
      </w:pPr>
      <w:r>
        <w:rPr>
          <w:rFonts w:eastAsiaTheme="minorEastAsia"/>
        </w:rPr>
        <w:t>Po zlogarytmowaniu tego równania dostajemy postać</w:t>
      </w:r>
    </w:p>
    <w:p w:rsidR="00B82E56" w:rsidRPr="00B82E56" w:rsidRDefault="00AE3AA5" w:rsidP="00B82E56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r>
                <w:rPr>
                  <w:rFonts w:ascii="Cambria Math" w:eastAsiaTheme="minorEastAsia" w:hAnsi="Cambria Math"/>
                </w:rPr>
                <m:t>k</m:t>
              </m:r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 xml:space="preserve"> 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–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A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RT</m:t>
                              </m:r>
                            </m:den>
                          </m:f>
                        </m:sup>
                      </m:sSup>
                    </m:sup>
                  </m:sSup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func>
        </m:oMath>
      </m:oMathPara>
    </w:p>
    <w:p w:rsidR="00B82E56" w:rsidRPr="00B82E56" w:rsidRDefault="00AE3AA5" w:rsidP="00B82E56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r>
                <w:rPr>
                  <w:rFonts w:ascii="Cambria Math" w:eastAsiaTheme="minorEastAsia" w:hAnsi="Cambria Math"/>
                </w:rPr>
                <m:t>k</m:t>
              </m:r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func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RT</m:t>
              </m:r>
            </m:den>
          </m:f>
        </m:oMath>
      </m:oMathPara>
    </w:p>
    <w:p w:rsidR="00B82E56" w:rsidRPr="00B82E56" w:rsidRDefault="00AE3AA5" w:rsidP="00B82E56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r>
                <w:rPr>
                  <w:rFonts w:ascii="Cambria Math" w:eastAsiaTheme="minorEastAsia" w:hAnsi="Cambria Math"/>
                </w:rPr>
                <m:t>k</m:t>
              </m:r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func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R</m:t>
              </m:r>
            </m:den>
          </m:f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T</m:t>
              </m:r>
            </m:den>
          </m:f>
        </m:oMath>
      </m:oMathPara>
    </w:p>
    <w:p w:rsidR="00B82E56" w:rsidRDefault="00B82E56" w:rsidP="00B82E56">
      <w:pPr>
        <w:rPr>
          <w:rFonts w:eastAsiaTheme="minorEastAsia"/>
        </w:rPr>
      </w:pPr>
      <w:r>
        <w:rPr>
          <w:rFonts w:eastAsiaTheme="minorEastAsia"/>
        </w:rPr>
        <w:t xml:space="preserve">Postać </w:t>
      </w:r>
      <w:r w:rsidR="00FF5B29">
        <w:rPr>
          <w:rFonts w:eastAsiaTheme="minorEastAsia"/>
        </w:rPr>
        <w:t>ta tego równania jest postacią liniową</w:t>
      </w:r>
    </w:p>
    <w:p w:rsidR="00FF5B29" w:rsidRPr="00B82E56" w:rsidRDefault="00AE3AA5" w:rsidP="00FF5B29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r>
                <w:rPr>
                  <w:rFonts w:ascii="Cambria Math" w:eastAsiaTheme="minorEastAsia" w:hAnsi="Cambria Math"/>
                </w:rPr>
                <m:t>k</m:t>
              </m:r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func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R</m:t>
              </m:r>
            </m:den>
          </m:f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T</m:t>
              </m:r>
            </m:den>
          </m:f>
        </m:oMath>
      </m:oMathPara>
    </w:p>
    <w:p w:rsidR="00FF5B29" w:rsidRPr="00FF5B29" w:rsidRDefault="00FF5B29" w:rsidP="00B82E5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y=b+ax</m:t>
          </m:r>
        </m:oMath>
      </m:oMathPara>
    </w:p>
    <w:p w:rsidR="00FF5B29" w:rsidRDefault="00FF5B29" w:rsidP="00B82E56">
      <w:pPr>
        <w:rPr>
          <w:rFonts w:eastAsiaTheme="minorEastAsia"/>
        </w:rPr>
      </w:pPr>
      <w:r>
        <w:rPr>
          <w:rFonts w:eastAsiaTheme="minorEastAsia"/>
        </w:rPr>
        <w:t>Umieszczając na wykresie punkty, gdzie osią</w:t>
      </w:r>
      <w:r w:rsidR="00863B60">
        <w:rPr>
          <w:rFonts w:eastAsiaTheme="minorEastAsia"/>
        </w:rPr>
        <w:t xml:space="preserve"> x</w:t>
      </w:r>
      <w:r>
        <w:rPr>
          <w:rFonts w:eastAsiaTheme="minorEastAsia"/>
        </w:rPr>
        <w:t xml:space="preserve"> jest odwrotność temperatury, a osią y logarytm naturalny z wartości stałej szybkości reakcji otrzymuje</w:t>
      </w:r>
      <w:r w:rsidR="00863B60">
        <w:rPr>
          <w:rFonts w:eastAsiaTheme="minorEastAsia"/>
        </w:rPr>
        <w:t xml:space="preserve"> wykres będący linią prostą (tzn. przynajmniej powinien być linią prostą) wyraz wolny </w:t>
      </w:r>
      <m:oMath>
        <m:r>
          <w:rPr>
            <w:rFonts w:ascii="Cambria Math" w:eastAsiaTheme="minorEastAsia" w:hAnsi="Cambria Math"/>
          </w:rPr>
          <m:t>b</m:t>
        </m:r>
      </m:oMath>
      <w:r w:rsidR="00863B60">
        <w:rPr>
          <w:rFonts w:eastAsiaTheme="minorEastAsia"/>
        </w:rPr>
        <w:t xml:space="preserve"> równy jest logarytmowi naturalnemu z współczynnika przedwykładniczego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ln</m:t>
            </m:r>
          </m:fName>
          <m:e>
            <m:r>
              <w:rPr>
                <w:rFonts w:ascii="Cambria Math" w:eastAsiaTheme="minorEastAsia" w:hAnsi="Cambria Math"/>
              </w:rPr>
              <m:t>A</m:t>
            </m:r>
          </m:e>
        </m:func>
      </m:oMath>
      <w:r w:rsidR="00863B60">
        <w:rPr>
          <w:rFonts w:eastAsiaTheme="minorEastAsia"/>
        </w:rPr>
        <w:t>. Współczynnik kierunkowy prostej równy jest ujemnej wartości energii aktywacji podzielonej na stałą gazową. Możemy to zapisać jako</w:t>
      </w:r>
    </w:p>
    <w:p w:rsidR="00863B60" w:rsidRPr="00863B60" w:rsidRDefault="00863B60" w:rsidP="00B82E5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func>
        </m:oMath>
      </m:oMathPara>
    </w:p>
    <w:p w:rsidR="00863B60" w:rsidRPr="00863B60" w:rsidRDefault="00863B60" w:rsidP="00B82E5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R</m:t>
              </m:r>
            </m:den>
          </m:f>
        </m:oMath>
      </m:oMathPara>
    </w:p>
    <w:p w:rsidR="00863B60" w:rsidRDefault="00863B60" w:rsidP="00B82E56">
      <w:pPr>
        <w:rPr>
          <w:rFonts w:eastAsiaTheme="minorEastAsia"/>
        </w:rPr>
      </w:pPr>
      <w:r>
        <w:rPr>
          <w:rFonts w:eastAsiaTheme="minorEastAsia"/>
        </w:rPr>
        <w:t>Motyw ten pojawił się wśród oficjalnych zadań CKE w folderze przygotowawczym do matury:</w:t>
      </w:r>
    </w:p>
    <w:p w:rsidR="00863B60" w:rsidRDefault="00863B60" w:rsidP="00B82E56">
      <w:pPr>
        <w:rPr>
          <w:rFonts w:eastAsiaTheme="minorEastAsia"/>
        </w:rPr>
      </w:pPr>
      <w:r w:rsidRPr="00863B60">
        <w:rPr>
          <w:rFonts w:eastAsiaTheme="minorEastAsia"/>
        </w:rPr>
        <w:lastRenderedPageBreak/>
        <w:t xml:space="preserve">Wpływ temperatury na szybkość reakcji tłumaczy się wykładniczym wzrostem wartości stałej szybkości reakcji </w:t>
      </w:r>
      <w:r w:rsidRPr="00863B60">
        <w:rPr>
          <w:rFonts w:ascii="Cambria Math" w:eastAsiaTheme="minorEastAsia" w:hAnsi="Cambria Math" w:cs="Cambria Math"/>
        </w:rPr>
        <w:t>𝑘</w:t>
      </w:r>
      <w:r w:rsidRPr="00863B60">
        <w:rPr>
          <w:rFonts w:eastAsiaTheme="minorEastAsia"/>
        </w:rPr>
        <w:t xml:space="preserve">. Tę zależność opisuje równanie Arrheniusa: </w:t>
      </w:r>
    </w:p>
    <w:p w:rsidR="00863B60" w:rsidRDefault="00863B60" w:rsidP="00863B6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k=A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RT</m:t>
                      </m:r>
                    </m:den>
                  </m:f>
                </m:sup>
              </m:sSup>
            </m:sup>
          </m:sSup>
        </m:oMath>
      </m:oMathPara>
    </w:p>
    <w:p w:rsidR="00280C46" w:rsidRDefault="00863B60" w:rsidP="00B82E56">
      <w:pPr>
        <w:rPr>
          <w:rFonts w:eastAsiaTheme="minorEastAsia"/>
        </w:rPr>
      </w:pPr>
      <w:r w:rsidRPr="00863B60">
        <w:rPr>
          <w:rFonts w:eastAsiaTheme="minorEastAsia"/>
        </w:rPr>
        <w:t xml:space="preserve">gdzie </w:t>
      </w:r>
      <m:oMath>
        <m:sSub>
          <m:sSubPr>
            <m:ctrlPr>
              <w:rPr>
                <w:rFonts w:ascii="Cambria Math" w:eastAsiaTheme="minorEastAsia" w:hAnsi="Cambria Math" w:cs="Cambria Math"/>
                <w:i/>
              </w:rPr>
            </m:ctrlPr>
          </m:sSubPr>
          <m:e>
            <m:r>
              <w:rPr>
                <w:rFonts w:ascii="Cambria Math" w:eastAsiaTheme="minorEastAsia" w:hAnsi="Cambria Math" w:cs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  <m:ctrlPr>
              <w:rPr>
                <w:rFonts w:ascii="Cambria Math" w:eastAsiaTheme="minorEastAsia" w:hAnsi="Cambria Math"/>
                <w:i/>
              </w:rPr>
            </m:ctrlPr>
          </m:sub>
        </m:sSub>
      </m:oMath>
      <w:r w:rsidRPr="00863B60">
        <w:rPr>
          <w:rFonts w:eastAsiaTheme="minorEastAsia"/>
        </w:rPr>
        <w:t xml:space="preserve"> oznacza energię aktywacji, </w:t>
      </w:r>
      <m:oMath>
        <m:r>
          <w:rPr>
            <w:rFonts w:ascii="Cambria Math" w:eastAsiaTheme="minorEastAsia" w:hAnsi="Cambria Math" w:cs="Cambria Math"/>
          </w:rPr>
          <m:t>R</m:t>
        </m:r>
      </m:oMath>
      <w:r w:rsidRPr="00863B60">
        <w:rPr>
          <w:rFonts w:eastAsiaTheme="minorEastAsia"/>
        </w:rPr>
        <w:t xml:space="preserve"> – uniwersalną stałą gazową, a </w:t>
      </w:r>
      <m:oMath>
        <m:r>
          <w:rPr>
            <w:rFonts w:ascii="Cambria Math" w:eastAsiaTheme="minorEastAsia" w:hAnsi="Cambria Math" w:cs="Cambria Math"/>
          </w:rPr>
          <m:t>T</m:t>
        </m:r>
      </m:oMath>
      <w:r w:rsidRPr="00863B60">
        <w:rPr>
          <w:rFonts w:eastAsiaTheme="minorEastAsia"/>
        </w:rPr>
        <w:t xml:space="preserve"> – temperaturę bezwzględną wyrażoną w kelwinach. Czynnik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 xml:space="preserve"> 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sub>
                    </m:sSub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RT</m:t>
                    </m:r>
                  </m:den>
                </m:f>
              </m:sup>
            </m:sSup>
          </m:sup>
        </m:sSup>
      </m:oMath>
      <w:r w:rsidRPr="00863B60">
        <w:rPr>
          <w:rFonts w:eastAsiaTheme="minorEastAsia"/>
        </w:rPr>
        <w:t xml:space="preserve"> informuje o tym, jaka część zderzających się molekuł ma energię większą lub równą energii aktywacji, natomiast czynnik </w:t>
      </w:r>
      <m:oMath>
        <m:r>
          <w:rPr>
            <w:rFonts w:ascii="Cambria Math" w:eastAsiaTheme="minorEastAsia" w:hAnsi="Cambria Math" w:cs="Cambria Math"/>
          </w:rPr>
          <m:t>A</m:t>
        </m:r>
      </m:oMath>
      <w:r w:rsidRPr="00863B60">
        <w:rPr>
          <w:rFonts w:eastAsiaTheme="minorEastAsia"/>
        </w:rPr>
        <w:t xml:space="preserve">, nazywany czynnikiem przedwykładniczym, określa częstotliwości zderzeń efektywnych. Wartość czynnika </w:t>
      </w:r>
      <m:oMath>
        <m:r>
          <w:rPr>
            <w:rFonts w:ascii="Cambria Math" w:eastAsiaTheme="minorEastAsia" w:hAnsi="Cambria Math" w:cs="Cambria Math"/>
          </w:rPr>
          <m:t>A</m:t>
        </m:r>
      </m:oMath>
      <w:r w:rsidRPr="00863B60">
        <w:rPr>
          <w:rFonts w:eastAsiaTheme="minorEastAsia"/>
        </w:rPr>
        <w:t xml:space="preserve"> jest w praktyce niezależna od temperatury. Równanie Arrheniusa może być przekształcone do postaci logarytmicznej: </w:t>
      </w:r>
    </w:p>
    <w:p w:rsidR="00280C46" w:rsidRPr="00B82E56" w:rsidRDefault="00280C46" w:rsidP="00280C46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r>
                <w:rPr>
                  <w:rFonts w:ascii="Cambria Math" w:eastAsiaTheme="minorEastAsia" w:hAnsi="Cambria Math"/>
                </w:rPr>
                <m:t>k</m:t>
              </m:r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func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R</m:t>
              </m:r>
            </m:den>
          </m:f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T</m:t>
              </m:r>
            </m:den>
          </m:f>
        </m:oMath>
      </m:oMathPara>
    </w:p>
    <w:p w:rsidR="00280C46" w:rsidRDefault="00863B60" w:rsidP="00B82E56">
      <w:pPr>
        <w:rPr>
          <w:rFonts w:eastAsiaTheme="minorEastAsia"/>
        </w:rPr>
      </w:pPr>
      <w:r w:rsidRPr="00863B60">
        <w:rPr>
          <w:rFonts w:eastAsiaTheme="minorEastAsia"/>
        </w:rPr>
        <w:t xml:space="preserve"> będącej równaniem liniowym (</w:t>
      </w:r>
      <m:oMath>
        <m:r>
          <w:rPr>
            <w:rFonts w:ascii="Cambria Math" w:eastAsiaTheme="minorEastAsia" w:hAnsi="Cambria Math" w:cs="Cambria Math"/>
          </w:rPr>
          <m:t>y</m:t>
        </m:r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 w:cs="Cambria Math"/>
          </w:rPr>
          <m:t>ax</m:t>
        </m:r>
        <m:r>
          <w:rPr>
            <w:rFonts w:ascii="Cambria Math" w:eastAsiaTheme="minorEastAsia" w:hAnsi="Cambria Math"/>
          </w:rPr>
          <m:t>+</m:t>
        </m:r>
        <m:r>
          <w:rPr>
            <w:rFonts w:ascii="Cambria Math" w:eastAsiaTheme="minorEastAsia" w:hAnsi="Cambria Math" w:cs="Cambria Math"/>
          </w:rPr>
          <m:t>b</m:t>
        </m:r>
      </m:oMath>
      <w:r w:rsidRPr="00863B60">
        <w:rPr>
          <w:rFonts w:eastAsiaTheme="minorEastAsia"/>
        </w:rPr>
        <w:t>), opisującym zależność logarytmu naturalnego</w:t>
      </w:r>
      <w:r w:rsidR="00511A0F" w:rsidRPr="00511A0F">
        <w:rPr>
          <w:rFonts w:eastAsiaTheme="minorEastAsia"/>
          <w:i/>
          <w:vertAlign w:val="superscript"/>
        </w:rPr>
        <w:t>1</w:t>
      </w:r>
      <w:r w:rsidRPr="00863B60">
        <w:rPr>
          <w:rFonts w:eastAsiaTheme="minorEastAsia"/>
        </w:rPr>
        <w:t xml:space="preserve"> ze stałej szybkości reakcji </w:t>
      </w:r>
      <m:oMath>
        <m:r>
          <w:rPr>
            <w:rFonts w:ascii="Cambria Math" w:eastAsiaTheme="minorEastAsia" w:hAnsi="Cambria Math"/>
          </w:rPr>
          <m:t>ln(</m:t>
        </m:r>
        <m:r>
          <w:rPr>
            <w:rFonts w:ascii="Cambria Math" w:eastAsiaTheme="minorEastAsia" w:hAnsi="Cambria Math" w:cs="Cambria Math"/>
          </w:rPr>
          <m:t>k</m:t>
        </m:r>
        <m:r>
          <w:rPr>
            <w:rFonts w:ascii="Cambria Math" w:eastAsiaTheme="minorEastAsia" w:hAnsi="Cambria Math"/>
          </w:rPr>
          <m:t>)</m:t>
        </m:r>
      </m:oMath>
      <w:r w:rsidRPr="00863B60">
        <w:rPr>
          <w:rFonts w:eastAsiaTheme="minorEastAsia"/>
        </w:rPr>
        <w:t xml:space="preserve"> od odwrotności temperatury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 w:cs="Cambria Math"/>
              </w:rPr>
              <m:t>T</m:t>
            </m:r>
            <m:ctrlPr>
              <w:rPr>
                <w:rFonts w:ascii="Cambria Math" w:eastAsiaTheme="minorEastAsia" w:hAnsi="Cambria Math" w:cs="Cambria Math"/>
                <w:i/>
              </w:rPr>
            </m:ctrlPr>
          </m:den>
        </m:f>
      </m:oMath>
      <w:r w:rsidRPr="00863B60">
        <w:rPr>
          <w:rFonts w:eastAsiaTheme="minorEastAsia"/>
        </w:rPr>
        <w:t xml:space="preserve"> . Wartość </w:t>
      </w:r>
      <m:oMath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A</m:t>
                </m:r>
              </m:sub>
            </m:sSub>
          </m:num>
          <m:den>
            <m:r>
              <w:rPr>
                <w:rFonts w:ascii="Cambria Math" w:eastAsiaTheme="minorEastAsia" w:hAnsi="Cambria Math"/>
              </w:rPr>
              <m:t>R</m:t>
            </m:r>
          </m:den>
        </m:f>
      </m:oMath>
      <w:r w:rsidRPr="00863B60">
        <w:rPr>
          <w:rFonts w:eastAsiaTheme="minorEastAsia"/>
        </w:rPr>
        <w:t xml:space="preserve"> jest współczynnikiem kierunkowym tej prostej.  Badano przebieg reakcji chemicznej, zachodzącej między wodorem i chlorkiem bromu, przebiegającej według następującego równania reakcji: </w:t>
      </w:r>
    </w:p>
    <w:p w:rsidR="00280C46" w:rsidRDefault="00280C46" w:rsidP="00B82E56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g</m:t>
              </m:r>
            </m:sup>
          </m:sSubSup>
          <m:r>
            <w:rPr>
              <w:rFonts w:ascii="Cambria Math" w:eastAsiaTheme="minorEastAsia" w:hAnsi="Cambria Math"/>
            </w:rPr>
            <m:t>+2BrC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g</m:t>
              </m:r>
            </m:sup>
          </m:sSup>
          <m:r>
            <w:rPr>
              <w:rFonts w:ascii="Cambria Math" w:eastAsiaTheme="minorEastAsia" w:hAnsi="Cambria Math"/>
            </w:rPr>
            <m:t>→B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g</m:t>
              </m:r>
            </m:sup>
          </m:sSubSup>
          <m:r>
            <w:rPr>
              <w:rFonts w:ascii="Cambria Math" w:eastAsiaTheme="minorEastAsia" w:hAnsi="Cambria Math"/>
            </w:rPr>
            <m:t>+2HC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g</m:t>
              </m:r>
            </m:sup>
          </m:sSup>
        </m:oMath>
      </m:oMathPara>
    </w:p>
    <w:p w:rsidR="00280C46" w:rsidRDefault="00863B60" w:rsidP="00B82E56">
      <w:pPr>
        <w:rPr>
          <w:rFonts w:eastAsiaTheme="minorEastAsia"/>
        </w:rPr>
      </w:pPr>
      <w:r w:rsidRPr="00863B60">
        <w:rPr>
          <w:rFonts w:eastAsiaTheme="minorEastAsia"/>
        </w:rPr>
        <w:t>Po ustaleniu mechanizmu opisanej reakcji określono jej równanie kinetyczne jako:</w:t>
      </w:r>
    </w:p>
    <w:p w:rsidR="00280C46" w:rsidRDefault="00280C46" w:rsidP="00B82E5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v=k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[BrCl]</m:t>
          </m:r>
        </m:oMath>
      </m:oMathPara>
    </w:p>
    <w:p w:rsidR="00863B60" w:rsidRDefault="00863B60" w:rsidP="00B82E56">
      <w:pPr>
        <w:rPr>
          <w:rFonts w:eastAsiaTheme="minorEastAsia"/>
        </w:rPr>
      </w:pPr>
      <w:r w:rsidRPr="00863B60">
        <w:rPr>
          <w:rFonts w:eastAsiaTheme="minorEastAsia"/>
        </w:rPr>
        <w:t>Tę reakcję przeprowadzano w różnych temperaturach należących do przedziału od 310 K do 380 K i za każdym razem wyznaczono wartość jej stałej szybkości. Otr</w:t>
      </w:r>
      <w:r w:rsidR="00280C46">
        <w:rPr>
          <w:rFonts w:eastAsiaTheme="minorEastAsia"/>
        </w:rPr>
        <w:t>zymane dane zestawiono w tabeli:</w:t>
      </w:r>
    </w:p>
    <w:tbl>
      <w:tblPr>
        <w:tblStyle w:val="Tabela-Siatka"/>
        <w:tblW w:w="0" w:type="auto"/>
        <w:tblLook w:val="04A0"/>
      </w:tblPr>
      <w:tblGrid>
        <w:gridCol w:w="3070"/>
        <w:gridCol w:w="3071"/>
        <w:gridCol w:w="3071"/>
      </w:tblGrid>
      <w:tr w:rsidR="00280C46" w:rsidTr="00280C46">
        <w:tc>
          <w:tcPr>
            <w:tcW w:w="3070" w:type="dxa"/>
          </w:tcPr>
          <w:p w:rsidR="00280C46" w:rsidRPr="005302B3" w:rsidRDefault="00280C46" w:rsidP="00583677">
            <w:r w:rsidRPr="005302B3">
              <w:t>Nr pomiaru</w:t>
            </w:r>
          </w:p>
        </w:tc>
        <w:tc>
          <w:tcPr>
            <w:tcW w:w="3071" w:type="dxa"/>
          </w:tcPr>
          <w:p w:rsidR="00280C46" w:rsidRPr="005302B3" w:rsidRDefault="00280C46" w:rsidP="00583677">
            <w:r w:rsidRPr="005302B3">
              <w:t xml:space="preserve">Temperatura </w:t>
            </w:r>
            <m:oMath>
              <m:r>
                <w:rPr>
                  <w:rFonts w:ascii="Cambria Math" w:hAnsi="Cambria Math" w:cs="Cambria Math"/>
                </w:rPr>
                <m:t>T</m:t>
              </m:r>
              <m:r>
                <w:rPr>
                  <w:rFonts w:ascii="Cambria Math" w:hAnsi="Cambria Math"/>
                </w:rPr>
                <m:t>, K</m:t>
              </m:r>
            </m:oMath>
          </w:p>
        </w:tc>
        <w:tc>
          <w:tcPr>
            <w:tcW w:w="3071" w:type="dxa"/>
          </w:tcPr>
          <w:p w:rsidR="00280C46" w:rsidRDefault="00280C46" w:rsidP="00583677">
            <w:r w:rsidRPr="005302B3">
              <w:t xml:space="preserve">Stała szybkości reakcji </w:t>
            </w:r>
            <m:oMath>
              <m:r>
                <w:rPr>
                  <w:rFonts w:ascii="Cambria Math" w:hAnsi="Cambria Math" w:cs="Cambria Math"/>
                </w:rPr>
                <m:t>k</m:t>
              </m:r>
              <m:r>
                <w:rPr>
                  <w:rFonts w:ascii="Cambria Math" w:hAnsi="Cambria Math"/>
                </w:rPr>
                <m:t>, 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 xml:space="preserve"> ∙ mo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w:rPr>
                  <w:rFonts w:ascii="Cambria Math" w:hAnsi="Cambria Math"/>
                </w:rPr>
                <m:t xml:space="preserve">∙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oMath>
          </w:p>
        </w:tc>
      </w:tr>
      <w:tr w:rsidR="00280C46" w:rsidTr="00280C46">
        <w:tc>
          <w:tcPr>
            <w:tcW w:w="3070" w:type="dxa"/>
          </w:tcPr>
          <w:p w:rsidR="00280C46" w:rsidRPr="00280C46" w:rsidRDefault="00280C46" w:rsidP="00583677">
            <w:pPr>
              <w:rPr>
                <w:oMath/>
                <w:rFonts w:ascii="Cambria Math" w:hAnsi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3071" w:type="dxa"/>
          </w:tcPr>
          <w:p w:rsidR="00280C46" w:rsidRPr="00280C46" w:rsidRDefault="00280C46" w:rsidP="00583677">
            <w:pPr>
              <w:rPr>
                <w:oMath/>
                <w:rFonts w:ascii="Cambria Math" w:hAnsi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>310</m:t>
                </m:r>
              </m:oMath>
            </m:oMathPara>
          </w:p>
        </w:tc>
        <w:tc>
          <w:tcPr>
            <w:tcW w:w="3071" w:type="dxa"/>
          </w:tcPr>
          <w:p w:rsidR="00280C46" w:rsidRPr="00280C46" w:rsidRDefault="00280C46" w:rsidP="00280C46">
            <w:pPr>
              <w:rPr>
                <w:oMath/>
                <w:rFonts w:ascii="Cambria Math" w:hAnsi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>5</m:t>
                </m:r>
                <m:r>
                  <w:rPr>
                    <w:rFonts w:ascii="Cambria Math" w:hAnsi="Cambria Math"/>
                  </w:rPr>
                  <m:t>.</m:t>
                </m:r>
                <m:r>
                  <w:rPr>
                    <w:rFonts w:ascii="Cambria Math" w:hAnsi="Cambria Math"/>
                  </w:rPr>
                  <m:t>33∙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–3</m:t>
                    </m:r>
                  </m:sup>
                </m:sSup>
              </m:oMath>
            </m:oMathPara>
          </w:p>
        </w:tc>
      </w:tr>
      <w:tr w:rsidR="00280C46" w:rsidTr="00280C46">
        <w:tc>
          <w:tcPr>
            <w:tcW w:w="3070" w:type="dxa"/>
          </w:tcPr>
          <w:p w:rsidR="00280C46" w:rsidRPr="00280C46" w:rsidRDefault="00280C46" w:rsidP="00583677">
            <w:pPr>
              <w:rPr>
                <w:oMath/>
                <w:rFonts w:ascii="Cambria Math" w:hAnsi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3071" w:type="dxa"/>
          </w:tcPr>
          <w:p w:rsidR="00280C46" w:rsidRPr="00280C46" w:rsidRDefault="00280C46" w:rsidP="00583677">
            <w:pPr>
              <w:rPr>
                <w:oMath/>
                <w:rFonts w:ascii="Cambria Math" w:hAnsi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>320</m:t>
                </m:r>
              </m:oMath>
            </m:oMathPara>
          </w:p>
        </w:tc>
        <w:tc>
          <w:tcPr>
            <w:tcW w:w="3071" w:type="dxa"/>
          </w:tcPr>
          <w:p w:rsidR="00280C46" w:rsidRPr="00280C46" w:rsidRDefault="00280C46" w:rsidP="00280C46">
            <w:pPr>
              <w:rPr>
                <w:oMath/>
                <w:rFonts w:ascii="Cambria Math" w:hAnsi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>6</m:t>
                </m:r>
                <m:r>
                  <w:rPr>
                    <w:rFonts w:ascii="Cambria Math" w:hAnsi="Cambria Math"/>
                  </w:rPr>
                  <m:t>.</m:t>
                </m:r>
                <m:r>
                  <w:rPr>
                    <w:rFonts w:ascii="Cambria Math" w:hAnsi="Cambria Math"/>
                  </w:rPr>
                  <m:t>90∙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–3</m:t>
                    </m:r>
                  </m:sup>
                </m:sSup>
              </m:oMath>
            </m:oMathPara>
          </w:p>
        </w:tc>
      </w:tr>
      <w:tr w:rsidR="00280C46" w:rsidTr="00280C46">
        <w:tc>
          <w:tcPr>
            <w:tcW w:w="3070" w:type="dxa"/>
          </w:tcPr>
          <w:p w:rsidR="00280C46" w:rsidRPr="00280C46" w:rsidRDefault="00280C46" w:rsidP="00583677">
            <w:pPr>
              <w:rPr>
                <w:oMath/>
                <w:rFonts w:ascii="Cambria Math" w:hAnsi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3071" w:type="dxa"/>
          </w:tcPr>
          <w:p w:rsidR="00280C46" w:rsidRPr="00280C46" w:rsidRDefault="00280C46" w:rsidP="00583677">
            <w:pPr>
              <w:rPr>
                <w:oMath/>
                <w:rFonts w:ascii="Cambria Math" w:hAnsi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>330</m:t>
                </m:r>
              </m:oMath>
            </m:oMathPara>
          </w:p>
        </w:tc>
        <w:tc>
          <w:tcPr>
            <w:tcW w:w="3071" w:type="dxa"/>
          </w:tcPr>
          <w:p w:rsidR="00280C46" w:rsidRPr="00280C46" w:rsidRDefault="00280C46" w:rsidP="00280C46">
            <w:pPr>
              <w:rPr>
                <w:oMath/>
                <w:rFonts w:ascii="Cambria Math" w:hAnsi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>8</m:t>
                </m:r>
                <m:r>
                  <w:rPr>
                    <w:rFonts w:ascii="Cambria Math" w:hAnsi="Cambria Math"/>
                  </w:rPr>
                  <m:t>.</m:t>
                </m:r>
                <m:r>
                  <w:rPr>
                    <w:rFonts w:ascii="Cambria Math" w:hAnsi="Cambria Math"/>
                  </w:rPr>
                  <m:t>78∙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–3</m:t>
                    </m:r>
                  </m:sup>
                </m:sSup>
              </m:oMath>
            </m:oMathPara>
          </w:p>
        </w:tc>
      </w:tr>
      <w:tr w:rsidR="00280C46" w:rsidTr="00280C46">
        <w:tc>
          <w:tcPr>
            <w:tcW w:w="3070" w:type="dxa"/>
          </w:tcPr>
          <w:p w:rsidR="00280C46" w:rsidRPr="00280C46" w:rsidRDefault="00280C46" w:rsidP="00583677">
            <w:pPr>
              <w:rPr>
                <w:oMath/>
                <w:rFonts w:ascii="Cambria Math" w:hAnsi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3071" w:type="dxa"/>
          </w:tcPr>
          <w:p w:rsidR="00280C46" w:rsidRPr="00280C46" w:rsidRDefault="00280C46" w:rsidP="00583677">
            <w:pPr>
              <w:rPr>
                <w:oMath/>
                <w:rFonts w:ascii="Cambria Math" w:hAnsi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>340</m:t>
                </m:r>
              </m:oMath>
            </m:oMathPara>
          </w:p>
        </w:tc>
        <w:tc>
          <w:tcPr>
            <w:tcW w:w="3071" w:type="dxa"/>
          </w:tcPr>
          <w:p w:rsidR="00280C46" w:rsidRPr="00280C46" w:rsidRDefault="00280C46" w:rsidP="00280C46">
            <w:pPr>
              <w:rPr>
                <w:oMath/>
                <w:rFonts w:ascii="Cambria Math" w:hAnsi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>11</m:t>
                </m:r>
                <m:r>
                  <w:rPr>
                    <w:rFonts w:ascii="Cambria Math" w:hAnsi="Cambria Math"/>
                  </w:rPr>
                  <m:t>.</m:t>
                </m:r>
                <m:r>
                  <w:rPr>
                    <w:rFonts w:ascii="Cambria Math" w:hAnsi="Cambria Math"/>
                  </w:rPr>
                  <m:t>02∙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–3</m:t>
                    </m:r>
                  </m:sup>
                </m:sSup>
              </m:oMath>
            </m:oMathPara>
          </w:p>
        </w:tc>
      </w:tr>
      <w:tr w:rsidR="00280C46" w:rsidTr="00280C46">
        <w:tc>
          <w:tcPr>
            <w:tcW w:w="3070" w:type="dxa"/>
          </w:tcPr>
          <w:p w:rsidR="00280C46" w:rsidRPr="00280C46" w:rsidRDefault="00280C46" w:rsidP="00583677">
            <w:pPr>
              <w:rPr>
                <w:oMath/>
                <w:rFonts w:ascii="Cambria Math" w:hAnsi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3071" w:type="dxa"/>
          </w:tcPr>
          <w:p w:rsidR="00280C46" w:rsidRPr="00280C46" w:rsidRDefault="00280C46" w:rsidP="00583677">
            <w:pPr>
              <w:rPr>
                <w:oMath/>
                <w:rFonts w:ascii="Cambria Math" w:hAnsi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>350</m:t>
                </m:r>
              </m:oMath>
            </m:oMathPara>
          </w:p>
        </w:tc>
        <w:tc>
          <w:tcPr>
            <w:tcW w:w="3071" w:type="dxa"/>
          </w:tcPr>
          <w:p w:rsidR="00280C46" w:rsidRPr="00280C46" w:rsidRDefault="00280C46" w:rsidP="00280C46">
            <w:pPr>
              <w:rPr>
                <w:oMath/>
                <w:rFonts w:ascii="Cambria Math" w:hAnsi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>13</m:t>
                </m:r>
                <m:r>
                  <w:rPr>
                    <w:rFonts w:ascii="Cambria Math" w:hAnsi="Cambria Math"/>
                  </w:rPr>
                  <m:t>.</m:t>
                </m:r>
                <m:r>
                  <w:rPr>
                    <w:rFonts w:ascii="Cambria Math" w:hAnsi="Cambria Math"/>
                  </w:rPr>
                  <m:t>66∙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–3</m:t>
                    </m:r>
                  </m:sup>
                </m:sSup>
              </m:oMath>
            </m:oMathPara>
          </w:p>
        </w:tc>
      </w:tr>
      <w:tr w:rsidR="00280C46" w:rsidTr="00280C46">
        <w:tc>
          <w:tcPr>
            <w:tcW w:w="3070" w:type="dxa"/>
          </w:tcPr>
          <w:p w:rsidR="00280C46" w:rsidRPr="00280C46" w:rsidRDefault="00280C46" w:rsidP="00583677">
            <w:pPr>
              <w:rPr>
                <w:oMath/>
                <w:rFonts w:ascii="Cambria Math" w:hAnsi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>6</m:t>
                </m:r>
              </m:oMath>
            </m:oMathPara>
          </w:p>
        </w:tc>
        <w:tc>
          <w:tcPr>
            <w:tcW w:w="3071" w:type="dxa"/>
          </w:tcPr>
          <w:p w:rsidR="00280C46" w:rsidRPr="00280C46" w:rsidRDefault="00280C46" w:rsidP="00583677">
            <w:pPr>
              <w:rPr>
                <w:oMath/>
                <w:rFonts w:ascii="Cambria Math" w:hAnsi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>360</m:t>
                </m:r>
              </m:oMath>
            </m:oMathPara>
          </w:p>
        </w:tc>
        <w:tc>
          <w:tcPr>
            <w:tcW w:w="3071" w:type="dxa"/>
          </w:tcPr>
          <w:p w:rsidR="00280C46" w:rsidRPr="00280C46" w:rsidRDefault="00280C46" w:rsidP="00280C46">
            <w:pPr>
              <w:rPr>
                <w:oMath/>
                <w:rFonts w:ascii="Cambria Math" w:hAnsi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>16</m:t>
                </m:r>
                <m:r>
                  <w:rPr>
                    <w:rFonts w:ascii="Cambria Math" w:hAnsi="Cambria Math"/>
                  </w:rPr>
                  <m:t>.</m:t>
                </m:r>
                <m:r>
                  <w:rPr>
                    <w:rFonts w:ascii="Cambria Math" w:hAnsi="Cambria Math"/>
                  </w:rPr>
                  <m:t>73∙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–3</m:t>
                    </m:r>
                  </m:sup>
                </m:sSup>
              </m:oMath>
            </m:oMathPara>
          </w:p>
        </w:tc>
      </w:tr>
      <w:tr w:rsidR="00280C46" w:rsidTr="00280C46">
        <w:tc>
          <w:tcPr>
            <w:tcW w:w="3070" w:type="dxa"/>
          </w:tcPr>
          <w:p w:rsidR="00280C46" w:rsidRPr="00280C46" w:rsidRDefault="00280C46" w:rsidP="00583677">
            <w:pPr>
              <w:rPr>
                <w:oMath/>
                <w:rFonts w:ascii="Cambria Math" w:hAnsi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>7</m:t>
                </m:r>
              </m:oMath>
            </m:oMathPara>
          </w:p>
        </w:tc>
        <w:tc>
          <w:tcPr>
            <w:tcW w:w="3071" w:type="dxa"/>
          </w:tcPr>
          <w:p w:rsidR="00280C46" w:rsidRPr="00280C46" w:rsidRDefault="00280C46" w:rsidP="00583677">
            <w:pPr>
              <w:rPr>
                <w:oMath/>
                <w:rFonts w:ascii="Cambria Math" w:hAnsi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>370</m:t>
                </m:r>
              </m:oMath>
            </m:oMathPara>
          </w:p>
        </w:tc>
        <w:tc>
          <w:tcPr>
            <w:tcW w:w="3071" w:type="dxa"/>
          </w:tcPr>
          <w:p w:rsidR="00280C46" w:rsidRPr="00280C46" w:rsidRDefault="00280C46" w:rsidP="00280C46">
            <w:pPr>
              <w:rPr>
                <w:oMath/>
                <w:rFonts w:ascii="Cambria Math" w:hAnsi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>20</m:t>
                </m:r>
                <m:r>
                  <w:rPr>
                    <w:rFonts w:ascii="Cambria Math" w:hAnsi="Cambria Math"/>
                  </w:rPr>
                  <m:t>.</m:t>
                </m:r>
                <m:r>
                  <w:rPr>
                    <w:rFonts w:ascii="Cambria Math" w:hAnsi="Cambria Math"/>
                  </w:rPr>
                  <m:t>26∙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–3</m:t>
                    </m:r>
                  </m:sup>
                </m:sSup>
              </m:oMath>
            </m:oMathPara>
          </w:p>
        </w:tc>
      </w:tr>
      <w:tr w:rsidR="00280C46" w:rsidTr="00280C46">
        <w:tc>
          <w:tcPr>
            <w:tcW w:w="3070" w:type="dxa"/>
          </w:tcPr>
          <w:p w:rsidR="00280C46" w:rsidRPr="00280C46" w:rsidRDefault="00280C46" w:rsidP="00583677">
            <w:pPr>
              <w:rPr>
                <w:oMath/>
                <w:rFonts w:ascii="Cambria Math" w:hAnsi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>8</m:t>
                </m:r>
              </m:oMath>
            </m:oMathPara>
          </w:p>
        </w:tc>
        <w:tc>
          <w:tcPr>
            <w:tcW w:w="3071" w:type="dxa"/>
          </w:tcPr>
          <w:p w:rsidR="00280C46" w:rsidRPr="00280C46" w:rsidRDefault="00280C46" w:rsidP="00583677">
            <w:pPr>
              <w:rPr>
                <w:oMath/>
                <w:rFonts w:ascii="Cambria Math" w:hAnsi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>380</m:t>
                </m:r>
              </m:oMath>
            </m:oMathPara>
          </w:p>
        </w:tc>
        <w:tc>
          <w:tcPr>
            <w:tcW w:w="3071" w:type="dxa"/>
          </w:tcPr>
          <w:p w:rsidR="00280C46" w:rsidRPr="00280C46" w:rsidRDefault="00280C46" w:rsidP="00280C46">
            <w:pPr>
              <w:rPr>
                <w:oMath/>
                <w:rFonts w:ascii="Cambria Math" w:hAnsi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>24</m:t>
                </m:r>
                <m:r>
                  <w:rPr>
                    <w:rFonts w:ascii="Cambria Math" w:hAnsi="Cambria Math"/>
                  </w:rPr>
                  <m:t>.</m:t>
                </m:r>
                <m:r>
                  <w:rPr>
                    <w:rFonts w:ascii="Cambria Math" w:hAnsi="Cambria Math"/>
                  </w:rPr>
                  <m:t>29∙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–3</m:t>
                    </m:r>
                  </m:sup>
                </m:sSup>
              </m:oMath>
            </m:oMathPara>
          </w:p>
        </w:tc>
      </w:tr>
    </w:tbl>
    <w:p w:rsidR="00511A0F" w:rsidRPr="00511A0F" w:rsidRDefault="00280C46" w:rsidP="00B82E56">
      <w:pPr>
        <w:rPr>
          <w:rFonts w:eastAsiaTheme="minorEastAsia"/>
          <w:i/>
        </w:rPr>
      </w:pPr>
      <w:r w:rsidRPr="00511A0F">
        <w:rPr>
          <w:rFonts w:eastAsiaTheme="minorEastAsia"/>
          <w:i/>
          <w:vertAlign w:val="superscript"/>
        </w:rPr>
        <w:t>1</w:t>
      </w:r>
      <w:r w:rsidRPr="00511A0F">
        <w:rPr>
          <w:rFonts w:eastAsiaTheme="minorEastAsia"/>
          <w:i/>
        </w:rPr>
        <w:t xml:space="preserve"> logarytm o podstawie równej liczbie Eulera, wynoszącej </w:t>
      </w:r>
      <m:oMath>
        <m:r>
          <w:rPr>
            <w:rFonts w:ascii="Cambria Math" w:eastAsiaTheme="minorEastAsia" w:hAnsi="Cambria Math"/>
          </w:rPr>
          <m:t>e ≈ 2.7183</m:t>
        </m:r>
      </m:oMath>
      <w:r w:rsidRPr="00511A0F">
        <w:rPr>
          <w:rFonts w:eastAsiaTheme="minorEastAsia"/>
          <w:i/>
        </w:rPr>
        <w:t xml:space="preserve">, podlega takim samym regułom działań jak pozostałe logarytmy o innych podstawach należących do zbioru liczb rzeczywistych. </w:t>
      </w:r>
    </w:p>
    <w:p w:rsidR="00511A0F" w:rsidRDefault="00280C46" w:rsidP="00B82E56">
      <w:pPr>
        <w:rPr>
          <w:rFonts w:eastAsiaTheme="minorEastAsia"/>
        </w:rPr>
      </w:pPr>
      <w:r w:rsidRPr="00280C46">
        <w:rPr>
          <w:rFonts w:eastAsiaTheme="minorEastAsia"/>
        </w:rPr>
        <w:t xml:space="preserve"> Uzupełnij tabelę brakującymi wartościami ln(</w:t>
      </w:r>
      <w:r w:rsidRPr="00280C46">
        <w:rPr>
          <w:rFonts w:ascii="Cambria Math" w:eastAsiaTheme="minorEastAsia" w:hAnsi="Cambria Math" w:cs="Cambria Math"/>
        </w:rPr>
        <w:t>𝒌</w:t>
      </w:r>
      <w:r w:rsidRPr="00280C46">
        <w:rPr>
          <w:rFonts w:eastAsiaTheme="minorEastAsia"/>
        </w:rPr>
        <w:t>) (z dokładnością do dwóch miejsc po przecinku) oraz narysuj wykres zależności logarytmu naturalnego ze stałej szybkości reakcji pomiędzy wodorem a chlorkiem bromu ln(</w:t>
      </w:r>
      <w:r w:rsidRPr="00280C46">
        <w:rPr>
          <w:rFonts w:ascii="Cambria Math" w:eastAsiaTheme="minorEastAsia" w:hAnsi="Cambria Math" w:cs="Cambria Math"/>
        </w:rPr>
        <w:t>𝒌</w:t>
      </w:r>
      <w:r w:rsidRPr="00280C46">
        <w:rPr>
          <w:rFonts w:eastAsiaTheme="minorEastAsia"/>
        </w:rPr>
        <w:t xml:space="preserve">) od odwrotności temperatury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 w:cs="Cambria Math"/>
              </w:rPr>
              <m:t>T</m:t>
            </m:r>
            <m:ctrlPr>
              <w:rPr>
                <w:rFonts w:ascii="Cambria Math" w:eastAsiaTheme="minorEastAsia" w:hAnsi="Cambria Math" w:cs="Cambria Math"/>
                <w:i/>
              </w:rPr>
            </m:ctrlPr>
          </m:den>
        </m:f>
      </m:oMath>
      <w:r w:rsidRPr="00280C46">
        <w:rPr>
          <w:rFonts w:eastAsiaTheme="minorEastAsia"/>
        </w:rPr>
        <w:t xml:space="preserve"> . Następnie oblicz wartość energii aktywacji tej reakcji.  </w:t>
      </w:r>
    </w:p>
    <w:p w:rsidR="00280C46" w:rsidRDefault="00280C46" w:rsidP="00B82E56">
      <w:pPr>
        <w:rPr>
          <w:rFonts w:eastAsiaTheme="minorEastAsia"/>
        </w:rPr>
      </w:pPr>
      <w:r w:rsidRPr="00280C46">
        <w:rPr>
          <w:rFonts w:eastAsiaTheme="minorEastAsia"/>
        </w:rPr>
        <w:t>Obliczenia pomocnicze do narysowania wykresu:</w:t>
      </w:r>
    </w:p>
    <w:p w:rsidR="0013124B" w:rsidRDefault="0013124B" w:rsidP="00B82E56">
      <w:pPr>
        <w:rPr>
          <w:rFonts w:eastAsiaTheme="minorEastAsia"/>
        </w:rPr>
      </w:pPr>
    </w:p>
    <w:tbl>
      <w:tblPr>
        <w:tblStyle w:val="Tabela-Siatka"/>
        <w:tblW w:w="0" w:type="auto"/>
        <w:tblLook w:val="04A0"/>
      </w:tblPr>
      <w:tblGrid>
        <w:gridCol w:w="1384"/>
        <w:gridCol w:w="819"/>
        <w:gridCol w:w="1020"/>
        <w:gridCol w:w="1010"/>
        <w:gridCol w:w="1011"/>
        <w:gridCol w:w="1011"/>
        <w:gridCol w:w="1011"/>
        <w:gridCol w:w="1011"/>
        <w:gridCol w:w="1011"/>
      </w:tblGrid>
      <w:tr w:rsidR="0013124B" w:rsidTr="0013124B">
        <w:tc>
          <w:tcPr>
            <w:tcW w:w="1384" w:type="dxa"/>
          </w:tcPr>
          <w:p w:rsidR="0013124B" w:rsidRDefault="0013124B" w:rsidP="0013124B">
            <w:pPr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*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,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819" w:type="dxa"/>
          </w:tcPr>
          <w:p w:rsidR="0013124B" w:rsidRPr="0013124B" w:rsidRDefault="0013124B" w:rsidP="0013124B">
            <w:pPr>
              <w:tabs>
                <w:tab w:val="left" w:pos="720"/>
              </w:tabs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323</m:t>
                </m:r>
                <m:r>
                  <w:rPr>
                    <w:rFonts w:ascii="Cambria Math" w:eastAsiaTheme="minorEastAsia" w:hAnsi="Cambria Math"/>
                  </w:rPr>
                  <w:tab/>
                </m:r>
              </m:oMath>
            </m:oMathPara>
          </w:p>
        </w:tc>
        <w:tc>
          <w:tcPr>
            <w:tcW w:w="1020" w:type="dxa"/>
          </w:tcPr>
          <w:p w:rsidR="0013124B" w:rsidRPr="0013124B" w:rsidRDefault="0013124B" w:rsidP="00B82E56">
            <w:pPr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313</m:t>
                </m:r>
              </m:oMath>
            </m:oMathPara>
          </w:p>
        </w:tc>
        <w:tc>
          <w:tcPr>
            <w:tcW w:w="1010" w:type="dxa"/>
          </w:tcPr>
          <w:p w:rsidR="0013124B" w:rsidRDefault="0013124B" w:rsidP="00B82E56">
            <w:pPr>
              <w:rPr>
                <w:rFonts w:eastAsiaTheme="minorEastAsia"/>
              </w:rPr>
            </w:pPr>
          </w:p>
        </w:tc>
        <w:tc>
          <w:tcPr>
            <w:tcW w:w="1011" w:type="dxa"/>
          </w:tcPr>
          <w:p w:rsidR="0013124B" w:rsidRDefault="0013124B" w:rsidP="00B82E56">
            <w:pPr>
              <w:rPr>
                <w:rFonts w:eastAsiaTheme="minorEastAsia"/>
              </w:rPr>
            </w:pPr>
          </w:p>
        </w:tc>
        <w:tc>
          <w:tcPr>
            <w:tcW w:w="1011" w:type="dxa"/>
          </w:tcPr>
          <w:p w:rsidR="0013124B" w:rsidRDefault="0013124B" w:rsidP="00B82E56">
            <w:pPr>
              <w:rPr>
                <w:rFonts w:eastAsiaTheme="minorEastAsia"/>
              </w:rPr>
            </w:pPr>
          </w:p>
        </w:tc>
        <w:tc>
          <w:tcPr>
            <w:tcW w:w="1011" w:type="dxa"/>
          </w:tcPr>
          <w:p w:rsidR="0013124B" w:rsidRDefault="0013124B" w:rsidP="00B82E56">
            <w:pPr>
              <w:rPr>
                <w:rFonts w:eastAsiaTheme="minorEastAsia"/>
              </w:rPr>
            </w:pPr>
          </w:p>
        </w:tc>
        <w:tc>
          <w:tcPr>
            <w:tcW w:w="1011" w:type="dxa"/>
          </w:tcPr>
          <w:p w:rsidR="0013124B" w:rsidRDefault="0013124B" w:rsidP="00B82E56">
            <w:pPr>
              <w:rPr>
                <w:rFonts w:eastAsiaTheme="minorEastAsia"/>
              </w:rPr>
            </w:pPr>
          </w:p>
        </w:tc>
        <w:tc>
          <w:tcPr>
            <w:tcW w:w="1011" w:type="dxa"/>
          </w:tcPr>
          <w:p w:rsidR="0013124B" w:rsidRDefault="0013124B" w:rsidP="00B82E56">
            <w:pPr>
              <w:rPr>
                <w:rFonts w:eastAsiaTheme="minorEastAsia"/>
              </w:rPr>
            </w:pPr>
          </w:p>
        </w:tc>
      </w:tr>
      <w:tr w:rsidR="0013124B" w:rsidTr="0013124B">
        <w:tc>
          <w:tcPr>
            <w:tcW w:w="1384" w:type="dxa"/>
          </w:tcPr>
          <w:p w:rsidR="0013124B" w:rsidRDefault="0013124B" w:rsidP="0013124B">
            <w:pPr>
              <w:rPr>
                <w:rFonts w:eastAsiaTheme="minor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ln⁡</m:t>
                </m:r>
                <m:r>
                  <w:rPr>
                    <w:rFonts w:ascii="Cambria Math" w:eastAsiaTheme="minorEastAsia" w:hAnsi="Cambria Math"/>
                  </w:rPr>
                  <m:t>(k)</m:t>
                </m:r>
              </m:oMath>
            </m:oMathPara>
          </w:p>
        </w:tc>
        <w:tc>
          <w:tcPr>
            <w:tcW w:w="819" w:type="dxa"/>
          </w:tcPr>
          <w:p w:rsidR="0013124B" w:rsidRPr="0013124B" w:rsidRDefault="0013124B" w:rsidP="00B82E56">
            <w:pPr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-5.23</m:t>
                </m:r>
              </m:oMath>
            </m:oMathPara>
          </w:p>
        </w:tc>
        <w:tc>
          <w:tcPr>
            <w:tcW w:w="1020" w:type="dxa"/>
          </w:tcPr>
          <w:p w:rsidR="0013124B" w:rsidRPr="0013124B" w:rsidRDefault="0013124B" w:rsidP="0013124B">
            <w:pPr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-4.98</m:t>
                </m:r>
              </m:oMath>
            </m:oMathPara>
          </w:p>
        </w:tc>
        <w:tc>
          <w:tcPr>
            <w:tcW w:w="1010" w:type="dxa"/>
          </w:tcPr>
          <w:p w:rsidR="0013124B" w:rsidRDefault="0013124B" w:rsidP="00B82E56">
            <w:pPr>
              <w:rPr>
                <w:rFonts w:eastAsiaTheme="minorEastAsia"/>
              </w:rPr>
            </w:pPr>
          </w:p>
        </w:tc>
        <w:tc>
          <w:tcPr>
            <w:tcW w:w="1011" w:type="dxa"/>
          </w:tcPr>
          <w:p w:rsidR="0013124B" w:rsidRDefault="0013124B" w:rsidP="00B82E56">
            <w:pPr>
              <w:rPr>
                <w:rFonts w:eastAsiaTheme="minorEastAsia"/>
              </w:rPr>
            </w:pPr>
          </w:p>
        </w:tc>
        <w:tc>
          <w:tcPr>
            <w:tcW w:w="1011" w:type="dxa"/>
          </w:tcPr>
          <w:p w:rsidR="0013124B" w:rsidRDefault="0013124B" w:rsidP="00B82E56">
            <w:pPr>
              <w:rPr>
                <w:rFonts w:eastAsiaTheme="minorEastAsia"/>
              </w:rPr>
            </w:pPr>
          </w:p>
        </w:tc>
        <w:tc>
          <w:tcPr>
            <w:tcW w:w="1011" w:type="dxa"/>
          </w:tcPr>
          <w:p w:rsidR="0013124B" w:rsidRDefault="0013124B" w:rsidP="00B82E56">
            <w:pPr>
              <w:rPr>
                <w:rFonts w:eastAsiaTheme="minorEastAsia"/>
              </w:rPr>
            </w:pPr>
          </w:p>
        </w:tc>
        <w:tc>
          <w:tcPr>
            <w:tcW w:w="1011" w:type="dxa"/>
          </w:tcPr>
          <w:p w:rsidR="0013124B" w:rsidRDefault="0013124B" w:rsidP="00B82E56">
            <w:pPr>
              <w:rPr>
                <w:rFonts w:eastAsiaTheme="minorEastAsia"/>
              </w:rPr>
            </w:pPr>
          </w:p>
        </w:tc>
        <w:tc>
          <w:tcPr>
            <w:tcW w:w="1011" w:type="dxa"/>
          </w:tcPr>
          <w:p w:rsidR="0013124B" w:rsidRDefault="0013124B" w:rsidP="00B82E56">
            <w:pPr>
              <w:rPr>
                <w:rFonts w:eastAsiaTheme="minorEastAsia"/>
              </w:rPr>
            </w:pPr>
          </w:p>
        </w:tc>
      </w:tr>
    </w:tbl>
    <w:p w:rsidR="00511A0F" w:rsidRDefault="0013124B" w:rsidP="00B82E56">
      <w:pPr>
        <w:rPr>
          <w:rFonts w:eastAsiaTheme="minorEastAsia"/>
        </w:rPr>
      </w:pPr>
      <w:r>
        <w:rPr>
          <w:rFonts w:eastAsiaTheme="minorEastAsia"/>
        </w:rPr>
        <w:t>Wykres:</w:t>
      </w:r>
    </w:p>
    <w:p w:rsidR="0013124B" w:rsidRPr="00104291" w:rsidRDefault="0013124B" w:rsidP="00B82E56">
      <w:pPr>
        <w:rPr>
          <w:rFonts w:eastAsiaTheme="minorEastAsia"/>
        </w:rPr>
      </w:pPr>
      <w:r>
        <w:rPr>
          <w:rFonts w:eastAsiaTheme="minorEastAsia"/>
        </w:rPr>
        <w:t>Zadanie należy zacząć rozwiązywać od wypełnienia tabelki. Dla uproszczenia i ułatwienia zaczynamy obliczeń dla uzupełnionych już punktów – w przypa</w:t>
      </w:r>
      <w:r w:rsidR="00104291">
        <w:rPr>
          <w:rFonts w:eastAsiaTheme="minorEastAsia"/>
        </w:rPr>
        <w:t>dku ich zgodności będziemy mieli potwierdzenie poprawności wykonywanych obliczeń.</w:t>
      </w:r>
      <w:r>
        <w:rPr>
          <w:rFonts w:eastAsiaTheme="minorEastAsia"/>
        </w:rPr>
        <w:t xml:space="preserve"> Dodatkowo, zapis </w:t>
      </w:r>
      <m:oMath>
        <m:r>
          <w:rPr>
            <w:rFonts w:ascii="Cambria Math" w:eastAsiaTheme="minorEastAsia" w:hAnsi="Cambria Math"/>
          </w:rPr>
          <m:t>*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5</m:t>
            </m:r>
          </m:sup>
        </m:sSup>
      </m:oMath>
      <w:r w:rsidR="00104291">
        <w:rPr>
          <w:rFonts w:eastAsiaTheme="minorEastAsia"/>
        </w:rPr>
        <w:t xml:space="preserve"> znaczy iż wartość w tym wypadku odwrotności temperatury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T</m:t>
            </m:r>
          </m:den>
        </m:f>
      </m:oMath>
      <w:r w:rsidR="00104291">
        <w:rPr>
          <w:rFonts w:eastAsiaTheme="minorEastAsia"/>
        </w:rPr>
        <w:t xml:space="preserve"> przemnożono razy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5</m:t>
            </m:r>
          </m:sup>
        </m:sSup>
      </m:oMath>
    </w:p>
    <w:p w:rsidR="00104291" w:rsidRDefault="00104291" w:rsidP="00B82E56">
      <w:pPr>
        <w:rPr>
          <w:rFonts w:eastAsiaTheme="minorEastAsia"/>
        </w:rPr>
      </w:pPr>
      <w:r>
        <w:rPr>
          <w:rFonts w:eastAsiaTheme="minorEastAsia"/>
        </w:rPr>
        <w:t>Obliczamy wartości kolejnych punktów:</w:t>
      </w:r>
    </w:p>
    <w:p w:rsidR="00485275" w:rsidRPr="00485275" w:rsidRDefault="00485275" w:rsidP="00B82E56">
      <w:pPr>
        <w:rPr>
          <w:rFonts w:eastAsiaTheme="minorEastAsia"/>
        </w:rPr>
      </w:pPr>
      <w:r>
        <w:rPr>
          <w:rFonts w:eastAsiaTheme="minorEastAsia"/>
        </w:rPr>
        <w:t xml:space="preserve">Pierwszy, </w:t>
      </w:r>
      <m:oMath>
        <m:r>
          <w:rPr>
            <w:rFonts w:ascii="Cambria Math" w:eastAsiaTheme="minorEastAsia" w:hAnsi="Cambria Math"/>
          </w:rPr>
          <m:t>T=310;k=5.33</m:t>
        </m:r>
      </m:oMath>
    </w:p>
    <w:p w:rsidR="00104291" w:rsidRDefault="00104291" w:rsidP="00B82E56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T</m:t>
              </m:r>
            </m:den>
          </m:f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5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310</m:t>
              </m:r>
            </m:den>
          </m:f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5</m:t>
              </m:r>
            </m:sup>
          </m:sSup>
          <m:r>
            <w:rPr>
              <w:rFonts w:ascii="Cambria Math" w:eastAsiaTheme="minorEastAsia" w:hAnsi="Cambria Math"/>
            </w:rPr>
            <m:t>=322.</m:t>
          </m:r>
          <m:r>
            <w:rPr>
              <w:rFonts w:ascii="Cambria Math" w:eastAsiaTheme="minorEastAsia" w:hAnsi="Cambria Math"/>
            </w:rPr>
            <m:t>6</m:t>
          </m:r>
          <m:r>
            <w:rPr>
              <w:rFonts w:ascii="Cambria Math" w:eastAsiaTheme="minorEastAsia" w:hAnsi="Cambria Math"/>
            </w:rPr>
            <m:t>≈</m:t>
          </m:r>
          <m:r>
            <w:rPr>
              <w:rFonts w:ascii="Cambria Math" w:eastAsiaTheme="minorEastAsia" w:hAnsi="Cambria Math"/>
            </w:rPr>
            <m:t xml:space="preserve">323 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r>
                <w:rPr>
                  <w:rFonts w:ascii="Cambria Math" w:eastAsiaTheme="minorEastAsia" w:hAnsi="Cambria Math"/>
                </w:rPr>
                <m:t>k</m:t>
              </m:r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r>
                <w:rPr>
                  <w:rFonts w:ascii="Cambria Math" w:eastAsiaTheme="minorEastAsia" w:hAnsi="Cambria Math"/>
                </w:rPr>
                <m:t>5.33*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-3</m:t>
                  </m:r>
                </m:sup>
              </m:sSup>
            </m:e>
          </m:func>
          <m:r>
            <w:rPr>
              <w:rFonts w:ascii="Cambria Math" w:eastAsiaTheme="minorEastAsia" w:hAnsi="Cambria Math"/>
            </w:rPr>
            <m:t>≈-5.23</m:t>
          </m:r>
        </m:oMath>
      </m:oMathPara>
    </w:p>
    <w:p w:rsidR="00485275" w:rsidRPr="00485275" w:rsidRDefault="00485275" w:rsidP="00485275">
      <w:pPr>
        <w:rPr>
          <w:rFonts w:eastAsiaTheme="minorEastAsia"/>
        </w:rPr>
      </w:pPr>
      <w:r>
        <w:rPr>
          <w:rFonts w:eastAsiaTheme="minorEastAsia"/>
        </w:rPr>
        <w:t xml:space="preserve">Drugi, </w:t>
      </w:r>
      <m:oMath>
        <m:r>
          <w:rPr>
            <w:rFonts w:ascii="Cambria Math" w:eastAsiaTheme="minorEastAsia" w:hAnsi="Cambria Math"/>
          </w:rPr>
          <m:t>T=320;k=6.9</m:t>
        </m:r>
      </m:oMath>
    </w:p>
    <w:p w:rsidR="00485275" w:rsidRDefault="00485275" w:rsidP="00485275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T</m:t>
              </m:r>
            </m:den>
          </m:f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5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320</m:t>
              </m:r>
            </m:den>
          </m:f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5</m:t>
              </m:r>
            </m:sup>
          </m:sSup>
          <m:r>
            <w:rPr>
              <w:rFonts w:ascii="Cambria Math" w:eastAsiaTheme="minorEastAsia" w:hAnsi="Cambria Math"/>
            </w:rPr>
            <m:t xml:space="preserve">=312.5≈313 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r>
                <w:rPr>
                  <w:rFonts w:ascii="Cambria Math" w:eastAsiaTheme="minorEastAsia" w:hAnsi="Cambria Math"/>
                </w:rPr>
                <m:t>k</m:t>
              </m:r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r>
                <w:rPr>
                  <w:rFonts w:ascii="Cambria Math" w:eastAsiaTheme="minorEastAsia" w:hAnsi="Cambria Math"/>
                </w:rPr>
                <m:t>6.9*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-3</m:t>
                  </m:r>
                </m:sup>
              </m:sSup>
            </m:e>
          </m:func>
          <m:r>
            <w:rPr>
              <w:rFonts w:ascii="Cambria Math" w:eastAsiaTheme="minorEastAsia" w:hAnsi="Cambria Math"/>
            </w:rPr>
            <m:t>≈-4.98</m:t>
          </m:r>
        </m:oMath>
      </m:oMathPara>
    </w:p>
    <w:p w:rsidR="00485275" w:rsidRDefault="00485275" w:rsidP="00485275">
      <w:pPr>
        <w:rPr>
          <w:rFonts w:eastAsiaTheme="minorEastAsia"/>
        </w:rPr>
      </w:pPr>
      <w:r>
        <w:rPr>
          <w:rFonts w:eastAsiaTheme="minorEastAsia"/>
        </w:rPr>
        <w:t>Widzimy, że uzyskane wyniki są zgodne z zamieszczonymi w tabeli, obliczam więc tą metodą kolejne punkty wstawiając je do tabeli. Dla trzeciego:</w:t>
      </w:r>
    </w:p>
    <w:p w:rsidR="00485275" w:rsidRDefault="00485275" w:rsidP="00485275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T</m:t>
              </m:r>
            </m:den>
          </m:f>
          <m:r>
            <w:rPr>
              <w:rFonts w:ascii="Cambria Math" w:eastAsiaTheme="minorEastAsia" w:hAnsi="Cambria Math"/>
            </w:rPr>
            <m:t>∙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5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330</m:t>
              </m:r>
            </m:den>
          </m:f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5</m:t>
              </m:r>
            </m:sup>
          </m:sSup>
          <m:r>
            <w:rPr>
              <w:rFonts w:ascii="Cambria Math" w:eastAsiaTheme="minorEastAsia" w:hAnsi="Cambria Math"/>
            </w:rPr>
            <m:t xml:space="preserve">=303.0≈303 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r>
                <w:rPr>
                  <w:rFonts w:ascii="Cambria Math" w:eastAsiaTheme="minorEastAsia" w:hAnsi="Cambria Math"/>
                </w:rPr>
                <m:t>k</m:t>
              </m:r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r>
                <w:rPr>
                  <w:rFonts w:ascii="Cambria Math" w:eastAsiaTheme="minorEastAsia" w:hAnsi="Cambria Math"/>
                </w:rPr>
                <m:t>8.78*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-3</m:t>
                  </m:r>
                </m:sup>
              </m:sSup>
            </m:e>
          </m:func>
          <m:r>
            <w:rPr>
              <w:rFonts w:ascii="Cambria Math" w:eastAsiaTheme="minorEastAsia" w:hAnsi="Cambria Math"/>
            </w:rPr>
            <m:t>≈-4.74</m:t>
          </m:r>
        </m:oMath>
      </m:oMathPara>
    </w:p>
    <w:p w:rsidR="00485275" w:rsidRDefault="00485275" w:rsidP="00485275">
      <w:pPr>
        <w:rPr>
          <w:rFonts w:eastAsiaTheme="minorEastAsia"/>
        </w:rPr>
      </w:pPr>
      <w:r>
        <w:rPr>
          <w:rFonts w:eastAsiaTheme="minorEastAsia"/>
        </w:rPr>
        <w:t>I kolejne</w:t>
      </w:r>
      <w:r w:rsidR="006D3149">
        <w:rPr>
          <w:rFonts w:eastAsiaTheme="minorEastAsia"/>
        </w:rPr>
        <w:t xml:space="preserve"> punkty analogicznie. Po wstawieniu ich do tabeli otrzymujemy:</w:t>
      </w:r>
    </w:p>
    <w:tbl>
      <w:tblPr>
        <w:tblStyle w:val="Tabela-Siatka"/>
        <w:tblW w:w="0" w:type="auto"/>
        <w:tblLook w:val="04A0"/>
      </w:tblPr>
      <w:tblGrid>
        <w:gridCol w:w="1384"/>
        <w:gridCol w:w="819"/>
        <w:gridCol w:w="1020"/>
        <w:gridCol w:w="1010"/>
        <w:gridCol w:w="1011"/>
        <w:gridCol w:w="1011"/>
        <w:gridCol w:w="1011"/>
        <w:gridCol w:w="1011"/>
        <w:gridCol w:w="1011"/>
      </w:tblGrid>
      <w:tr w:rsidR="006D3149" w:rsidTr="00583677">
        <w:tc>
          <w:tcPr>
            <w:tcW w:w="1384" w:type="dxa"/>
          </w:tcPr>
          <w:p w:rsidR="006D3149" w:rsidRDefault="006D3149" w:rsidP="00583677">
            <w:pPr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*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,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819" w:type="dxa"/>
          </w:tcPr>
          <w:p w:rsidR="006D3149" w:rsidRPr="0013124B" w:rsidRDefault="00022802" w:rsidP="00583677">
            <w:pPr>
              <w:tabs>
                <w:tab w:val="left" w:pos="720"/>
              </w:tabs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323</m:t>
                </m:r>
                <m:r>
                  <w:rPr>
                    <w:rFonts w:ascii="Cambria Math" w:eastAsiaTheme="minorEastAsia" w:hAnsi="Cambria Math"/>
                  </w:rPr>
                  <w:tab/>
                </m:r>
              </m:oMath>
            </m:oMathPara>
          </w:p>
        </w:tc>
        <w:tc>
          <w:tcPr>
            <w:tcW w:w="1020" w:type="dxa"/>
          </w:tcPr>
          <w:p w:rsidR="006D3149" w:rsidRPr="0013124B" w:rsidRDefault="00022802" w:rsidP="00583677">
            <w:pPr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313</m:t>
                </m:r>
              </m:oMath>
            </m:oMathPara>
          </w:p>
        </w:tc>
        <w:tc>
          <w:tcPr>
            <w:tcW w:w="1010" w:type="dxa"/>
          </w:tcPr>
          <w:p w:rsidR="006D3149" w:rsidRPr="00022802" w:rsidRDefault="00022802" w:rsidP="00583677">
            <w:pPr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303</m:t>
                </m:r>
              </m:oMath>
            </m:oMathPara>
          </w:p>
        </w:tc>
        <w:tc>
          <w:tcPr>
            <w:tcW w:w="1011" w:type="dxa"/>
          </w:tcPr>
          <w:p w:rsidR="006D3149" w:rsidRPr="00022802" w:rsidRDefault="00022802" w:rsidP="00583677">
            <w:pPr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294</m:t>
                </m:r>
              </m:oMath>
            </m:oMathPara>
          </w:p>
        </w:tc>
        <w:tc>
          <w:tcPr>
            <w:tcW w:w="1011" w:type="dxa"/>
          </w:tcPr>
          <w:p w:rsidR="006D3149" w:rsidRPr="00022802" w:rsidRDefault="00022802" w:rsidP="00583677">
            <w:pPr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286</m:t>
                </m:r>
              </m:oMath>
            </m:oMathPara>
          </w:p>
        </w:tc>
        <w:tc>
          <w:tcPr>
            <w:tcW w:w="1011" w:type="dxa"/>
          </w:tcPr>
          <w:p w:rsidR="006D3149" w:rsidRPr="00022802" w:rsidRDefault="00022802" w:rsidP="00583677">
            <w:pPr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278</m:t>
                </m:r>
              </m:oMath>
            </m:oMathPara>
          </w:p>
        </w:tc>
        <w:tc>
          <w:tcPr>
            <w:tcW w:w="1011" w:type="dxa"/>
          </w:tcPr>
          <w:p w:rsidR="006D3149" w:rsidRPr="00022802" w:rsidRDefault="00022802" w:rsidP="00583677">
            <w:pPr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270</m:t>
                </m:r>
              </m:oMath>
            </m:oMathPara>
          </w:p>
        </w:tc>
        <w:tc>
          <w:tcPr>
            <w:tcW w:w="1011" w:type="dxa"/>
          </w:tcPr>
          <w:p w:rsidR="006D3149" w:rsidRPr="00022802" w:rsidRDefault="00022802" w:rsidP="00583677">
            <w:pPr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263</m:t>
                </m:r>
              </m:oMath>
            </m:oMathPara>
          </w:p>
        </w:tc>
      </w:tr>
      <w:tr w:rsidR="006D3149" w:rsidTr="00583677">
        <w:tc>
          <w:tcPr>
            <w:tcW w:w="1384" w:type="dxa"/>
          </w:tcPr>
          <w:p w:rsidR="006D3149" w:rsidRDefault="00022802" w:rsidP="00583677">
            <w:pPr>
              <w:rPr>
                <w:rFonts w:eastAsiaTheme="minor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ln⁡</m:t>
                </m:r>
                <m:r>
                  <w:rPr>
                    <w:rFonts w:ascii="Cambria Math" w:eastAsiaTheme="minorEastAsia" w:hAnsi="Cambria Math"/>
                  </w:rPr>
                  <m:t>(k)</m:t>
                </m:r>
              </m:oMath>
            </m:oMathPara>
          </w:p>
        </w:tc>
        <w:tc>
          <w:tcPr>
            <w:tcW w:w="819" w:type="dxa"/>
          </w:tcPr>
          <w:p w:rsidR="006D3149" w:rsidRPr="0013124B" w:rsidRDefault="00022802" w:rsidP="00583677">
            <w:pPr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-5.23</m:t>
                </m:r>
              </m:oMath>
            </m:oMathPara>
          </w:p>
        </w:tc>
        <w:tc>
          <w:tcPr>
            <w:tcW w:w="1020" w:type="dxa"/>
          </w:tcPr>
          <w:p w:rsidR="006D3149" w:rsidRPr="0013124B" w:rsidRDefault="00022802" w:rsidP="00583677">
            <w:pPr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-4.98</m:t>
                </m:r>
              </m:oMath>
            </m:oMathPara>
          </w:p>
        </w:tc>
        <w:tc>
          <w:tcPr>
            <w:tcW w:w="1010" w:type="dxa"/>
          </w:tcPr>
          <w:p w:rsidR="006D3149" w:rsidRPr="00022802" w:rsidRDefault="00022802" w:rsidP="00583677">
            <w:pPr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-4.74</m:t>
                </m:r>
              </m:oMath>
            </m:oMathPara>
          </w:p>
        </w:tc>
        <w:tc>
          <w:tcPr>
            <w:tcW w:w="1011" w:type="dxa"/>
          </w:tcPr>
          <w:p w:rsidR="006D3149" w:rsidRPr="00022802" w:rsidRDefault="00022802" w:rsidP="00583677">
            <w:pPr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-4.51</m:t>
                </m:r>
              </m:oMath>
            </m:oMathPara>
          </w:p>
        </w:tc>
        <w:tc>
          <w:tcPr>
            <w:tcW w:w="1011" w:type="dxa"/>
          </w:tcPr>
          <w:p w:rsidR="006D3149" w:rsidRPr="00022802" w:rsidRDefault="00022802" w:rsidP="00583677">
            <w:pPr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-4.29</m:t>
                </m:r>
              </m:oMath>
            </m:oMathPara>
          </w:p>
        </w:tc>
        <w:tc>
          <w:tcPr>
            <w:tcW w:w="1011" w:type="dxa"/>
          </w:tcPr>
          <w:p w:rsidR="006D3149" w:rsidRPr="00022802" w:rsidRDefault="00022802" w:rsidP="00583677">
            <w:pPr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-4.09</m:t>
                </m:r>
              </m:oMath>
            </m:oMathPara>
          </w:p>
        </w:tc>
        <w:tc>
          <w:tcPr>
            <w:tcW w:w="1011" w:type="dxa"/>
          </w:tcPr>
          <w:p w:rsidR="006D3149" w:rsidRPr="00022802" w:rsidRDefault="00022802" w:rsidP="00583677">
            <w:pPr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-3.90</m:t>
                </m:r>
              </m:oMath>
            </m:oMathPara>
          </w:p>
        </w:tc>
        <w:tc>
          <w:tcPr>
            <w:tcW w:w="1011" w:type="dxa"/>
          </w:tcPr>
          <w:p w:rsidR="006D3149" w:rsidRPr="00022802" w:rsidRDefault="00022802" w:rsidP="00583677">
            <w:pPr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-3.72</m:t>
                </m:r>
              </m:oMath>
            </m:oMathPara>
          </w:p>
        </w:tc>
      </w:tr>
    </w:tbl>
    <w:p w:rsidR="00485275" w:rsidRDefault="00022802" w:rsidP="00B82E56">
      <w:pPr>
        <w:rPr>
          <w:rFonts w:eastAsiaTheme="minorEastAsia"/>
        </w:rPr>
      </w:pPr>
      <w:r>
        <w:rPr>
          <w:rFonts w:eastAsiaTheme="minorEastAsia"/>
        </w:rPr>
        <w:t>Obliczone wartości umieszczamy na wykresie:</w:t>
      </w:r>
    </w:p>
    <w:p w:rsidR="005517F5" w:rsidRDefault="005517F5" w:rsidP="00B82E56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lastRenderedPageBreak/>
        <w:drawing>
          <wp:inline distT="0" distB="0" distL="0" distR="0">
            <wp:extent cx="4162289" cy="3219450"/>
            <wp:effectExtent l="19050" t="0" r="0" b="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289" cy="3219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3677" w:rsidRDefault="005517F5" w:rsidP="00B82E56">
      <w:pPr>
        <w:rPr>
          <w:rFonts w:eastAsiaTheme="minorEastAsia"/>
        </w:rPr>
      </w:pPr>
      <w:r>
        <w:rPr>
          <w:rFonts w:eastAsiaTheme="minorEastAsia"/>
        </w:rPr>
        <w:t xml:space="preserve">Widzimy, że </w:t>
      </w:r>
      <w:r w:rsidR="00583677">
        <w:rPr>
          <w:rFonts w:eastAsiaTheme="minorEastAsia"/>
        </w:rPr>
        <w:t xml:space="preserve">punkty układają się na prostej, czyli tak jak powinny się układać. Przez punkty doświadczalne prowadzimy prostą. Kolejno wybieramy jakieś jakieś punkty położone na prostej, których wartości możemy łatwo odczytać i obliczymy </w:t>
      </w:r>
      <m:oMath>
        <m:r>
          <w:rPr>
            <w:rFonts w:ascii="Cambria Math" w:eastAsiaTheme="minorEastAsia" w:hAnsi="Cambria Math"/>
          </w:rPr>
          <m:t>Δx</m:t>
        </m:r>
      </m:oMath>
      <w:r w:rsidR="00583677">
        <w:rPr>
          <w:rFonts w:eastAsiaTheme="minorEastAsia"/>
        </w:rPr>
        <w:t xml:space="preserve"> oraz </w:t>
      </w:r>
      <m:oMath>
        <m:r>
          <w:rPr>
            <w:rFonts w:ascii="Cambria Math" w:eastAsiaTheme="minorEastAsia" w:hAnsi="Cambria Math"/>
          </w:rPr>
          <m:t>Δy</m:t>
        </m:r>
      </m:oMath>
      <w:r w:rsidR="00583677">
        <w:rPr>
          <w:rFonts w:eastAsiaTheme="minorEastAsia"/>
        </w:rPr>
        <w:t>. Znając Δx i Δy obliczamy współczynnik nachylenia:</w:t>
      </w:r>
      <w:r w:rsidR="00583677" w:rsidRPr="00583677">
        <w:rPr>
          <w:rFonts w:eastAsiaTheme="minorEastAsia"/>
          <w:b/>
          <w:noProof/>
          <w:lang w:eastAsia="pl-PL"/>
        </w:rPr>
        <w:t xml:space="preserve"> </w:t>
      </w:r>
      <w:r w:rsidR="00583677">
        <w:rPr>
          <w:rFonts w:eastAsiaTheme="minorEastAsia"/>
          <w:b/>
          <w:noProof/>
          <w:lang w:eastAsia="pl-PL"/>
        </w:rPr>
        <w:drawing>
          <wp:inline distT="0" distB="0" distL="0" distR="0">
            <wp:extent cx="5760720" cy="4304636"/>
            <wp:effectExtent l="19050" t="0" r="0" b="0"/>
            <wp:docPr id="5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046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3677" w:rsidRPr="00583677" w:rsidRDefault="00583677" w:rsidP="00B82E5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a=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Δy</m:t>
              </m:r>
            </m:num>
            <m:den>
              <m:r>
                <w:rPr>
                  <w:rFonts w:ascii="Cambria Math" w:eastAsiaTheme="minorEastAsia" w:hAnsi="Cambria Math"/>
                </w:rPr>
                <m:t>Δx</m:t>
              </m:r>
            </m:den>
          </m:f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1.8</m:t>
              </m:r>
            </m:num>
            <m:den>
              <m:r>
                <w:rPr>
                  <w:rFonts w:ascii="Cambria Math" w:eastAsiaTheme="minorEastAsia" w:hAnsi="Cambria Math"/>
                </w:rPr>
                <m:t>70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-0.02571</m:t>
          </m:r>
        </m:oMath>
      </m:oMathPara>
    </w:p>
    <w:p w:rsidR="00583677" w:rsidRDefault="00583677" w:rsidP="00B82E56">
      <w:pPr>
        <w:rPr>
          <w:rFonts w:eastAsiaTheme="minorEastAsia"/>
        </w:rPr>
      </w:pPr>
      <w:r>
        <w:rPr>
          <w:rFonts w:eastAsiaTheme="minorEastAsia"/>
        </w:rPr>
        <w:t xml:space="preserve">Współczynnik kierunkowy prostej równy jest </w:t>
      </w:r>
      <m:oMath>
        <m:r>
          <w:rPr>
            <w:rFonts w:ascii="Cambria Math" w:eastAsiaTheme="minorEastAsia" w:hAnsi="Cambria Math"/>
          </w:rPr>
          <m:t>–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A</m:t>
                </m:r>
              </m:sub>
            </m:sSub>
          </m:num>
          <m:den>
            <m:r>
              <w:rPr>
                <w:rFonts w:ascii="Cambria Math" w:eastAsiaTheme="minorEastAsia" w:hAnsi="Cambria Math"/>
              </w:rPr>
              <m:t>R</m:t>
            </m:r>
          </m:den>
        </m:f>
      </m:oMath>
      <w:r w:rsidR="00B3638B">
        <w:rPr>
          <w:rFonts w:eastAsiaTheme="minorEastAsia"/>
        </w:rPr>
        <w:t xml:space="preserve">. I tu jest największy problem tego zadania – współczynnik kierunkowy jest w tym wypadku równy </w:t>
      </w:r>
    </w:p>
    <w:p w:rsidR="00B3638B" w:rsidRDefault="00B3638B" w:rsidP="00B82E5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R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*10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5</m:t>
                  </m:r>
                </m:sup>
              </m:sSup>
            </m:den>
          </m:f>
        </m:oMath>
      </m:oMathPara>
    </w:p>
    <w:p w:rsidR="00B3638B" w:rsidRDefault="00B3638B" w:rsidP="00B82E56">
      <w:pPr>
        <w:rPr>
          <w:rFonts w:eastAsiaTheme="minorEastAsia"/>
        </w:rPr>
      </w:pPr>
      <w:r>
        <w:rPr>
          <w:rFonts w:eastAsiaTheme="minorEastAsia"/>
        </w:rPr>
        <w:t xml:space="preserve">Gdyż wartości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były mnożone razy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5</m:t>
            </m:r>
          </m:sup>
        </m:sSup>
      </m:oMath>
      <w:r>
        <w:rPr>
          <w:rFonts w:eastAsiaTheme="minorEastAsia"/>
        </w:rPr>
        <w:t>. Po prawdzie zabieg ten, zastosowany przez CKE jest niezgodny z ideą linearyzacji i bardzo zamazuje czytelność rozwiązania.</w:t>
      </w:r>
    </w:p>
    <w:p w:rsidR="00B3638B" w:rsidRDefault="00B3638B" w:rsidP="00B3638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R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*10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5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-0.02571</m:t>
          </m:r>
        </m:oMath>
      </m:oMathPara>
    </w:p>
    <w:p w:rsidR="00B3638B" w:rsidRDefault="00B3638B" w:rsidP="00B3638B">
      <w:pPr>
        <w:rPr>
          <w:rFonts w:eastAsiaTheme="minorEastAsia"/>
        </w:rPr>
      </w:pPr>
      <w:r>
        <w:rPr>
          <w:rFonts w:eastAsiaTheme="minorEastAsia"/>
        </w:rPr>
        <w:t>Wstawiając dane otrzymujemy</w:t>
      </w:r>
    </w:p>
    <w:p w:rsidR="00B3638B" w:rsidRDefault="00B3638B" w:rsidP="00B3638B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8.3145*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5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=0.02571</m:t>
          </m:r>
        </m:oMath>
      </m:oMathPara>
    </w:p>
    <w:p w:rsidR="00B3638B" w:rsidRPr="00B3638B" w:rsidRDefault="00B3638B" w:rsidP="00B3638B">
      <w:pPr>
        <w:rPr>
          <w:rFonts w:eastAsiaTheme="minorEastAsia"/>
        </w:rPr>
      </w:pPr>
      <w:r>
        <w:rPr>
          <w:rFonts w:eastAsiaTheme="minorEastAsia"/>
        </w:rPr>
        <w:t>Po rozwiązaniu dostajemy wartość energii aktywacji</w:t>
      </w:r>
    </w:p>
    <w:p w:rsidR="00B3638B" w:rsidRPr="00B3638B" w:rsidRDefault="00B3638B" w:rsidP="00B3638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=0.02571*8.3145*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5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21</m:t>
          </m:r>
          <m:r>
            <w:rPr>
              <w:rFonts w:ascii="Cambria Math" w:eastAsiaTheme="minorEastAsia" w:hAnsi="Cambria Math"/>
            </w:rPr>
            <m:t> </m:t>
          </m:r>
          <m:r>
            <w:rPr>
              <w:rFonts w:ascii="Cambria Math" w:eastAsiaTheme="minorEastAsia" w:hAnsi="Cambria Math"/>
            </w:rPr>
            <m:t>37</m:t>
          </m:r>
          <m:r>
            <w:rPr>
              <w:rFonts w:ascii="Cambria Math" w:eastAsiaTheme="minorEastAsia" w:hAnsi="Cambria Math"/>
            </w:rPr>
            <m:t>7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J</m:t>
              </m:r>
            </m:num>
            <m:den>
              <m:r>
                <w:rPr>
                  <w:rFonts w:ascii="Cambria Math" w:eastAsiaTheme="minorEastAsia" w:hAnsi="Cambria Math"/>
                </w:rPr>
                <m:t>mol</m:t>
              </m:r>
            </m:den>
          </m:f>
        </m:oMath>
      </m:oMathPara>
    </w:p>
    <w:p w:rsidR="00B3638B" w:rsidRDefault="00B3638B" w:rsidP="00B3638B">
      <w:pPr>
        <w:rPr>
          <w:rFonts w:eastAsiaTheme="minorEastAsia"/>
        </w:rPr>
      </w:pPr>
      <w:r>
        <w:rPr>
          <w:rFonts w:eastAsiaTheme="minorEastAsia"/>
        </w:rPr>
        <w:t>Równanie Eyringa</w:t>
      </w:r>
    </w:p>
    <w:p w:rsidR="00F87967" w:rsidRDefault="00F87967" w:rsidP="00F87967">
      <w:pPr>
        <w:rPr>
          <w:rFonts w:eastAsiaTheme="minorEastAsia"/>
        </w:rPr>
      </w:pPr>
      <w:r>
        <w:rPr>
          <w:rFonts w:eastAsiaTheme="minorEastAsia"/>
        </w:rPr>
        <w:t>Równanie Eirynga miało postać:</w:t>
      </w:r>
      <m:r>
        <w:rPr>
          <w:rFonts w:ascii="Cambria Math" w:eastAsiaTheme="minorEastAsia" w:hAnsi="Cambria Math"/>
        </w:rPr>
        <w:br/>
      </m: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szyb</m:t>
              </m:r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κ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</m:sSub>
              <m:r>
                <w:rPr>
                  <w:rFonts w:ascii="Cambria Math" w:eastAsiaTheme="minorEastAsia" w:hAnsi="Cambria Math"/>
                </w:rPr>
                <m:t>T</m:t>
              </m:r>
            </m:num>
            <m:den>
              <m:r>
                <w:rPr>
                  <w:rFonts w:ascii="Cambria Math" w:eastAsiaTheme="minorEastAsia" w:hAnsi="Cambria Math"/>
                </w:rPr>
                <m:t>h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Δ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G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#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RT</m:t>
                  </m:r>
                </m:den>
              </m:f>
            </m:sup>
          </m:sSup>
        </m:oMath>
      </m:oMathPara>
    </w:p>
    <w:p w:rsidR="00B3638B" w:rsidRDefault="00F87967" w:rsidP="00B3638B">
      <w:pPr>
        <w:rPr>
          <w:rFonts w:eastAsiaTheme="minorEastAsia"/>
        </w:rPr>
      </w:pPr>
      <w:r>
        <w:rPr>
          <w:rFonts w:eastAsiaTheme="minorEastAsia"/>
        </w:rPr>
        <w:t>I również przedstawiało zależność stałej szybkości reakcji od temperatury.</w:t>
      </w:r>
      <w:r w:rsidR="00B3638B">
        <w:rPr>
          <w:rFonts w:eastAsiaTheme="minorEastAsia"/>
        </w:rPr>
        <w:t>Chcąc wyprowadzić zlinearyzo</w:t>
      </w:r>
      <w:r w:rsidR="00C2273C">
        <w:rPr>
          <w:rFonts w:eastAsiaTheme="minorEastAsia"/>
        </w:rPr>
        <w:t xml:space="preserve">waną postać równania Eirynga najłatwiej </w:t>
      </w:r>
      <w:r>
        <w:rPr>
          <w:rFonts w:eastAsiaTheme="minorEastAsia"/>
        </w:rPr>
        <w:t>rozpocząć od wyprowanej uprzednio przekształconej postaci:</w:t>
      </w:r>
    </w:p>
    <w:p w:rsidR="00F87967" w:rsidRDefault="00F87967" w:rsidP="00F87967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szyb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bSup>
            </m:num>
            <m:den>
              <m:r>
                <w:rPr>
                  <w:rFonts w:ascii="Cambria Math" w:eastAsiaTheme="minorEastAsia" w:hAnsi="Cambria Math"/>
                </w:rPr>
                <m:t>T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κ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h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sup>
              </m:sSup>
            </m:e>
            <m:sup>
              <m:r>
                <w:rPr>
                  <w:rFonts w:ascii="Cambria Math" w:eastAsiaTheme="minorEastAsia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Δ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#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RT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Δ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#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den>
                  </m:f>
                </m:sup>
              </m:sSup>
            </m:sup>
          </m:sSup>
        </m:oMath>
      </m:oMathPara>
    </w:p>
    <w:p w:rsidR="00F87967" w:rsidRDefault="00F87967" w:rsidP="00B3638B">
      <w:pPr>
        <w:rPr>
          <w:rFonts w:eastAsiaTheme="minorEastAsia"/>
        </w:rPr>
      </w:pPr>
      <w:r>
        <w:rPr>
          <w:rFonts w:eastAsiaTheme="minorEastAsia"/>
        </w:rPr>
        <w:t>Logarytmując to równanie dostajemy</w:t>
      </w:r>
    </w:p>
    <w:p w:rsidR="00F87967" w:rsidRDefault="00F87967" w:rsidP="00F87967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szyb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κ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den>
                  </m:f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 xml:space="preserve"> 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 xml:space="preserve"> 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 xml:space="preserve"> 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 xml:space="preserve"> 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Δ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H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#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RT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Δ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S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#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R</m:t>
                              </m:r>
                            </m:den>
                          </m:f>
                        </m:sup>
                      </m:sSup>
                    </m:sup>
                  </m:sSubSup>
                </m:e>
              </m:d>
            </m:e>
          </m:func>
        </m:oMath>
      </m:oMathPara>
    </w:p>
    <w:p w:rsidR="00F87967" w:rsidRDefault="00F87967" w:rsidP="00F87967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szyb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κ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den>
                  </m:f>
                </m:e>
              </m:d>
            </m:e>
          </m:func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 xml:space="preserve"> 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 xml:space="preserve"> 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 xml:space="preserve"> 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 xml:space="preserve"> 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Δ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H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#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RT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Δ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S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#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R</m:t>
                              </m:r>
                            </m:den>
                          </m:f>
                        </m:sup>
                      </m:sSup>
                    </m:sup>
                  </m:sSubSup>
                </m:e>
              </m:d>
            </m:e>
          </m:func>
        </m:oMath>
      </m:oMathPara>
    </w:p>
    <w:p w:rsidR="00F87967" w:rsidRDefault="00F87967" w:rsidP="00F87967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szyb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κ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Δ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#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RT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Δ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#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R</m:t>
              </m:r>
            </m:den>
          </m:f>
        </m:oMath>
      </m:oMathPara>
    </w:p>
    <w:p w:rsidR="00F87967" w:rsidRDefault="00F87967" w:rsidP="00F87967">
      <w:pPr>
        <w:rPr>
          <w:rFonts w:eastAsiaTheme="minorEastAsia"/>
        </w:rPr>
      </w:pPr>
      <w:r>
        <w:rPr>
          <w:rFonts w:eastAsiaTheme="minorEastAsia"/>
        </w:rPr>
        <w:t>Postać tę możemy zapisać jako:</w:t>
      </w:r>
    </w:p>
    <w:p w:rsidR="00F87967" w:rsidRDefault="00F87967" w:rsidP="00F87967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szyb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κ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Δ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#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R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Δ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#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R</m:t>
              </m:r>
            </m:den>
          </m:f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T</m:t>
              </m:r>
            </m:den>
          </m:f>
        </m:oMath>
      </m:oMathPara>
    </w:p>
    <w:p w:rsidR="00F87967" w:rsidRDefault="00F87967" w:rsidP="00F87967">
      <w:pPr>
        <w:rPr>
          <w:rFonts w:eastAsiaTheme="minorEastAsia"/>
        </w:rPr>
      </w:pPr>
      <w:r>
        <w:rPr>
          <w:rFonts w:eastAsiaTheme="minorEastAsia"/>
        </w:rPr>
        <w:t>Postać ta jest wbrew pozorom postacią liniową</w:t>
      </w:r>
    </w:p>
    <w:p w:rsidR="00F87967" w:rsidRPr="00F87967" w:rsidRDefault="00F87967" w:rsidP="00F8796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y=b+ax</m:t>
          </m:r>
        </m:oMath>
      </m:oMathPara>
    </w:p>
    <w:p w:rsidR="00F87967" w:rsidRDefault="00F87967" w:rsidP="00F87967">
      <w:pPr>
        <w:rPr>
          <w:rFonts w:eastAsiaTheme="minorEastAsia"/>
        </w:rPr>
      </w:pPr>
      <w:r>
        <w:rPr>
          <w:rFonts w:eastAsiaTheme="minorEastAsia"/>
        </w:rPr>
        <w:t>Gdzie:</w:t>
      </w:r>
    </w:p>
    <w:p w:rsidR="00F87967" w:rsidRDefault="00F87967" w:rsidP="00F8796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y=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szyb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den>
                  </m:f>
                </m:e>
              </m:d>
            </m:e>
          </m:func>
        </m:oMath>
      </m:oMathPara>
    </w:p>
    <w:p w:rsidR="00F87967" w:rsidRDefault="00F87967" w:rsidP="00F8796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Δ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#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R</m:t>
              </m:r>
            </m:den>
          </m:f>
        </m:oMath>
      </m:oMathPara>
    </w:p>
    <w:p w:rsidR="00F87967" w:rsidRDefault="00F87967" w:rsidP="00F8796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</m:t>
          </m:r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Δ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#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R</m:t>
              </m:r>
            </m:den>
          </m:f>
        </m:oMath>
      </m:oMathPara>
    </w:p>
    <w:p w:rsidR="00F87967" w:rsidRPr="00F87967" w:rsidRDefault="00F87967" w:rsidP="00F8796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T</m:t>
              </m:r>
            </m:den>
          </m:f>
        </m:oMath>
      </m:oMathPara>
    </w:p>
    <w:p w:rsidR="00470666" w:rsidRDefault="00470666" w:rsidP="00F87967">
      <w:pPr>
        <w:rPr>
          <w:rFonts w:eastAsiaTheme="minorEastAsia"/>
        </w:rPr>
      </w:pPr>
      <w:r>
        <w:rPr>
          <w:rFonts w:eastAsiaTheme="minorEastAsia"/>
        </w:rPr>
        <w:t xml:space="preserve">W związku z czym rysując wykres, w którym współrzędną </w:t>
      </w:r>
      <m:oMath>
        <m:r>
          <w:rPr>
            <w:rFonts w:ascii="Cambria Math" w:eastAsiaTheme="minorEastAsia" w:hAnsi="Cambria Math"/>
          </w:rPr>
          <m:t>y</m:t>
        </m:r>
      </m:oMath>
      <w:r>
        <w:rPr>
          <w:rFonts w:eastAsiaTheme="minorEastAsia"/>
        </w:rPr>
        <w:t xml:space="preserve"> jest wartość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ln</m:t>
            </m:r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szyb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p>
                </m:sSubSup>
              </m:num>
              <m:den>
                <m:r>
                  <w:rPr>
                    <w:rFonts w:ascii="Cambria Math" w:eastAsiaTheme="minorEastAsia" w:hAnsi="Cambria Math"/>
                  </w:rPr>
                  <m:t>T</m:t>
                </m:r>
              </m:den>
            </m:f>
          </m:e>
        </m:func>
      </m:oMath>
      <w:r>
        <w:rPr>
          <w:rFonts w:eastAsiaTheme="minorEastAsia"/>
        </w:rPr>
        <w:t xml:space="preserve">, a współrzędną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T</m:t>
            </m:r>
          </m:den>
        </m:f>
      </m:oMath>
      <w:r>
        <w:rPr>
          <w:rFonts w:eastAsiaTheme="minorEastAsia"/>
        </w:rPr>
        <w:t xml:space="preserve"> możemy obliczyć wartość entalpii i entropii tworzenia kompleksu aktywnego.</w:t>
      </w:r>
    </w:p>
    <w:p w:rsidR="00470666" w:rsidRDefault="00470666" w:rsidP="00F87967">
      <w:pPr>
        <w:rPr>
          <w:rFonts w:eastAsiaTheme="minorEastAsia"/>
        </w:rPr>
      </w:pPr>
      <w:r>
        <w:rPr>
          <w:rFonts w:eastAsiaTheme="minorEastAsia"/>
        </w:rPr>
        <w:t>Rozważmy dane z poprzedniego zadania z energią aktywacji i porównajmy etapy rozwiązywania</w:t>
      </w:r>
    </w:p>
    <w:p w:rsidR="00470666" w:rsidRDefault="00470666" w:rsidP="00470666">
      <w:pPr>
        <w:rPr>
          <w:rFonts w:eastAsiaTheme="minorEastAsia"/>
        </w:rPr>
      </w:pPr>
      <w:r w:rsidRPr="00863B60">
        <w:rPr>
          <w:rFonts w:eastAsiaTheme="minorEastAsia"/>
        </w:rPr>
        <w:t xml:space="preserve">Wpływ temperatury na szybkość reakcji tłumaczy się wykładniczym wzrostem wartości stałej szybkości reakcji </w:t>
      </w:r>
      <w:r w:rsidRPr="00863B60">
        <w:rPr>
          <w:rFonts w:ascii="Cambria Math" w:eastAsiaTheme="minorEastAsia" w:hAnsi="Cambria Math" w:cs="Cambria Math"/>
        </w:rPr>
        <w:t>𝑘</w:t>
      </w:r>
      <w:r w:rsidRPr="00863B60">
        <w:rPr>
          <w:rFonts w:eastAsiaTheme="minorEastAsia"/>
        </w:rPr>
        <w:t xml:space="preserve">. Tę zależność opisuje równanie </w:t>
      </w:r>
      <w:r>
        <w:rPr>
          <w:rFonts w:eastAsiaTheme="minorEastAsia"/>
        </w:rPr>
        <w:t>Eyringa</w:t>
      </w:r>
      <w:r w:rsidRPr="00863B60">
        <w:rPr>
          <w:rFonts w:eastAsiaTheme="minorEastAsia"/>
        </w:rPr>
        <w:t xml:space="preserve">: </w:t>
      </w:r>
    </w:p>
    <w:p w:rsidR="00470666" w:rsidRDefault="00470666" w:rsidP="00470666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szyb</m:t>
              </m:r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κ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</m:sSub>
              <m:r>
                <w:rPr>
                  <w:rFonts w:ascii="Cambria Math" w:eastAsiaTheme="minorEastAsia" w:hAnsi="Cambria Math"/>
                </w:rPr>
                <m:t>T</m:t>
              </m:r>
            </m:num>
            <m:den>
              <m:r>
                <w:rPr>
                  <w:rFonts w:ascii="Cambria Math" w:eastAsiaTheme="minorEastAsia" w:hAnsi="Cambria Math"/>
                </w:rPr>
                <m:t>h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Δ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G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#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RT</m:t>
                  </m:r>
                </m:den>
              </m:f>
            </m:sup>
          </m:sSup>
        </m:oMath>
      </m:oMathPara>
    </w:p>
    <w:p w:rsidR="00452DB8" w:rsidRDefault="00452DB8" w:rsidP="00452DB8">
      <w:pPr>
        <w:rPr>
          <w:rFonts w:eastAsiaTheme="minorEastAsia"/>
        </w:rPr>
      </w:pPr>
      <w:r>
        <w:rPr>
          <w:rFonts w:eastAsiaTheme="minorEastAsia"/>
        </w:rPr>
        <w:t xml:space="preserve">Gdzie </w:t>
      </w:r>
      <m:oMath>
        <m:r>
          <w:rPr>
            <w:rFonts w:ascii="Cambria Math" w:eastAsiaTheme="minorEastAsia" w:hAnsi="Cambria Math"/>
          </w:rPr>
          <m:t>κ-</m:t>
        </m:r>
      </m:oMath>
      <w:r w:rsidRPr="004D151E">
        <w:rPr>
          <w:rFonts w:eastAsiaTheme="minorEastAsia"/>
        </w:rPr>
        <w:t>wspó</w:t>
      </w:r>
      <w:r>
        <w:rPr>
          <w:rFonts w:eastAsiaTheme="minorEastAsia"/>
        </w:rPr>
        <w:t>łc</w:t>
      </w:r>
      <w:r w:rsidRPr="004D151E">
        <w:rPr>
          <w:rFonts w:eastAsiaTheme="minorEastAsia"/>
        </w:rPr>
        <w:t>zynnik</w:t>
      </w:r>
      <w:r>
        <w:rPr>
          <w:rFonts w:eastAsiaTheme="minorEastAsia"/>
        </w:rPr>
        <w:t xml:space="preserve"> transmisji, </w:t>
      </w:r>
      <w:r w:rsidRPr="004D151E">
        <w:rPr>
          <w:rFonts w:eastAsiaTheme="minorEastAsia"/>
        </w:rPr>
        <w:t>mówi o tym jakie jest prawdopodobieństwo zderzenia aktywnego, na potrzeby zadań</w:t>
      </w:r>
      <w:r>
        <w:rPr>
          <w:rFonts w:eastAsiaTheme="minorEastAsia"/>
        </w:rPr>
        <w:t xml:space="preserve"> jest 1 ;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R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A</m:t>
                </m:r>
              </m:sub>
            </m:sSub>
          </m:den>
        </m:f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hAnsi="Cambria Math" w:cs="Arial"/>
            <w:color w:val="202122"/>
            <w:shd w:val="clear" w:color="auto" w:fill="FFFFFF"/>
          </w:rPr>
          <m:t>1.380649*</m:t>
        </m:r>
        <m:sSup>
          <m:sSupPr>
            <m:ctrlPr>
              <w:rPr>
                <w:rFonts w:ascii="Cambria Math" w:hAnsi="Cambria Math" w:cs="Arial"/>
                <w:color w:val="202122"/>
                <w:sz w:val="17"/>
                <w:szCs w:val="17"/>
                <w:shd w:val="clear" w:color="auto" w:fill="FFFFFF"/>
                <w:vertAlign w:val="superscript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  <w:color w:val="202122"/>
                <w:shd w:val="clear" w:color="auto" w:fill="FFFFFF"/>
              </w:rPr>
              <m:t>10</m:t>
            </m:r>
            <m:ctrlPr>
              <w:rPr>
                <w:rFonts w:ascii="Cambria Math" w:hAnsi="Cambria Math" w:cs="Arial"/>
                <w:color w:val="202122"/>
                <w:shd w:val="clear" w:color="auto" w:fill="FFFFFF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="Arial"/>
                <w:color w:val="202122"/>
                <w:sz w:val="17"/>
                <w:szCs w:val="17"/>
                <w:shd w:val="clear" w:color="auto" w:fill="FFFFFF"/>
                <w:vertAlign w:val="superscript"/>
              </w:rPr>
              <m:t>-23</m:t>
            </m:r>
          </m:sup>
        </m:sSup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J</m:t>
            </m:r>
          </m:num>
          <m:den>
            <m:r>
              <w:rPr>
                <w:rFonts w:ascii="Cambria Math" w:eastAsiaTheme="minorEastAsia" w:hAnsi="Cambria Math"/>
              </w:rPr>
              <m:t>mol</m:t>
            </m:r>
          </m:den>
        </m:f>
      </m:oMath>
      <w:r>
        <w:rPr>
          <w:rFonts w:eastAsiaTheme="minorEastAsia"/>
        </w:rPr>
        <w:t xml:space="preserve"> - stała Boltzmanna; </w:t>
      </w:r>
      <m:oMath>
        <m:r>
          <w:rPr>
            <w:rFonts w:ascii="Cambria Math" w:eastAsiaTheme="minorEastAsia" w:hAnsi="Cambria Math"/>
          </w:rPr>
          <m:t>h=</m:t>
        </m:r>
        <m:r>
          <m:rPr>
            <m:sty m:val="p"/>
          </m:rPr>
          <w:rPr>
            <w:rFonts w:ascii="Cambria Math" w:hAnsi="Cambria Math" w:cs="Arial"/>
            <w:color w:val="000000"/>
            <w:sz w:val="19"/>
            <w:szCs w:val="19"/>
            <w:shd w:val="clear" w:color="auto" w:fill="F8F9FA"/>
          </w:rPr>
          <m:t>6.62607015*</m:t>
        </m:r>
        <m:sSup>
          <m:sSupPr>
            <m:ctrlPr>
              <w:rPr>
                <w:rFonts w:ascii="Cambria Math" w:hAnsi="Cambria Math" w:cs="Arial"/>
                <w:color w:val="000000"/>
                <w:sz w:val="15"/>
                <w:szCs w:val="15"/>
                <w:shd w:val="clear" w:color="auto" w:fill="F8F9FA"/>
                <w:vertAlign w:val="superscript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  <w:color w:val="000000"/>
                <w:sz w:val="19"/>
                <w:szCs w:val="19"/>
                <w:shd w:val="clear" w:color="auto" w:fill="F8F9FA"/>
              </w:rPr>
              <m:t>10</m:t>
            </m:r>
            <m:ctrlPr>
              <w:rPr>
                <w:rFonts w:ascii="Cambria Math" w:hAnsi="Cambria Math" w:cs="Arial"/>
                <w:color w:val="000000"/>
                <w:sz w:val="19"/>
                <w:szCs w:val="19"/>
                <w:shd w:val="clear" w:color="auto" w:fill="F8F9FA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="Arial"/>
                <w:color w:val="000000"/>
                <w:sz w:val="15"/>
                <w:szCs w:val="15"/>
                <w:shd w:val="clear" w:color="auto" w:fill="F8F9FA"/>
                <w:vertAlign w:val="superscript"/>
              </w:rPr>
              <m:t>-34</m:t>
            </m:r>
          </m:sup>
        </m:sSup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J</m:t>
            </m:r>
          </m:num>
          <m:den>
            <m:r>
              <w:rPr>
                <w:rFonts w:ascii="Cambria Math" w:eastAsiaTheme="minorEastAsia" w:hAnsi="Cambria Math"/>
              </w:rPr>
              <m:t>s</m:t>
            </m:r>
          </m:den>
        </m:f>
      </m:oMath>
      <w:r>
        <w:rPr>
          <w:rFonts w:eastAsiaTheme="minorEastAsia"/>
        </w:rPr>
        <w:t xml:space="preserve"> - stała Plancka; </w:t>
      </w:r>
      <m:oMath>
        <m:r>
          <w:rPr>
            <w:rFonts w:ascii="Cambria Math" w:eastAsiaTheme="minorEastAsia" w:hAnsi="Cambria Math"/>
          </w:rPr>
          <m:t>T-</m:t>
        </m:r>
      </m:oMath>
      <w:r>
        <w:rPr>
          <w:rFonts w:eastAsiaTheme="minorEastAsia"/>
        </w:rPr>
        <w:t xml:space="preserve">temperatura  w Kelvinach; </w:t>
      </w:r>
      <m:oMath>
        <m:r>
          <w:rPr>
            <w:rFonts w:ascii="Cambria Math" w:eastAsiaTheme="minorEastAsia" w:hAnsi="Cambria Math"/>
          </w:rPr>
          <m:t>Δ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G</m:t>
            </m:r>
          </m:e>
          <m:sup>
            <m:r>
              <w:rPr>
                <w:rFonts w:ascii="Cambria Math" w:eastAsiaTheme="minorEastAsia" w:hAnsi="Cambria Math"/>
              </w:rPr>
              <m:t>#</m:t>
            </m:r>
          </m:sup>
        </m:sSup>
      </m:oMath>
      <w:r>
        <w:rPr>
          <w:rFonts w:eastAsiaTheme="minorEastAsia"/>
        </w:rPr>
        <w:t xml:space="preserve"> - Energia Gibbsa </w:t>
      </w:r>
      <w:r w:rsidRPr="00D47838">
        <w:rPr>
          <w:rFonts w:eastAsiaTheme="minorEastAsia"/>
          <w:b/>
        </w:rPr>
        <w:t>DLA KOMPLEKSU AKTYWNEGO (nie reakcji</w:t>
      </w:r>
      <w:r>
        <w:rPr>
          <w:rFonts w:eastAsiaTheme="minorEastAsia"/>
          <w:b/>
        </w:rPr>
        <w:t>)</w:t>
      </w:r>
      <w:r>
        <w:rPr>
          <w:rFonts w:eastAsiaTheme="minorEastAsia"/>
        </w:rPr>
        <w:t xml:space="preserve">. Ta energia Gibbsa zależy od temperatury, w myśl równania:  </w:t>
      </w:r>
      <m:r>
        <w:rPr>
          <w:rFonts w:ascii="Cambria Math" w:eastAsiaTheme="minorEastAsia" w:hAnsi="Cambria Math"/>
        </w:rPr>
        <w:br/>
      </m:r>
      <m:oMathPara>
        <m:oMath>
          <m:r>
            <w:rPr>
              <w:rFonts w:ascii="Cambria Math" w:eastAsiaTheme="minorEastAsia" w:hAnsi="Cambria Math"/>
            </w:rPr>
            <m:t>Δ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</w:rPr>
                <m:t>#</m:t>
              </m:r>
            </m:sup>
          </m:sSup>
          <m:r>
            <w:rPr>
              <w:rFonts w:ascii="Cambria Math" w:eastAsiaTheme="minorEastAsia" w:hAnsi="Cambria Math"/>
            </w:rPr>
            <m:t>=Δ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#</m:t>
              </m:r>
            </m:sup>
          </m:sSup>
          <m:r>
            <w:rPr>
              <w:rFonts w:ascii="Cambria Math" w:eastAsiaTheme="minorEastAsia" w:hAnsi="Cambria Math"/>
            </w:rPr>
            <m:t>-TΔ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#</m:t>
              </m:r>
            </m:sup>
          </m:sSup>
        </m:oMath>
      </m:oMathPara>
    </w:p>
    <w:p w:rsidR="00470666" w:rsidRDefault="00452DB8" w:rsidP="00470666">
      <w:pPr>
        <w:rPr>
          <w:rFonts w:eastAsiaTheme="minorEastAsia"/>
        </w:rPr>
      </w:pPr>
      <w:r>
        <w:rPr>
          <w:rFonts w:eastAsiaTheme="minorEastAsia"/>
        </w:rPr>
        <w:t xml:space="preserve">Gdzie </w:t>
      </w:r>
      <m:oMath>
        <m:r>
          <w:rPr>
            <w:rFonts w:ascii="Cambria Math" w:eastAsiaTheme="minorEastAsia" w:hAnsi="Cambria Math"/>
          </w:rPr>
          <m:t>Δ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#</m:t>
            </m:r>
          </m:sup>
        </m:sSup>
      </m:oMath>
      <w:r>
        <w:rPr>
          <w:rFonts w:eastAsiaTheme="minorEastAsia"/>
        </w:rPr>
        <w:t xml:space="preserve"> to entalpia kompleksu aktywnego, </w:t>
      </w:r>
      <m:oMath>
        <m:r>
          <w:rPr>
            <w:rFonts w:ascii="Cambria Math" w:eastAsiaTheme="minorEastAsia" w:hAnsi="Cambria Math"/>
          </w:rPr>
          <m:t>T</m:t>
        </m:r>
      </m:oMath>
      <w:r>
        <w:rPr>
          <w:rFonts w:eastAsiaTheme="minorEastAsia"/>
        </w:rPr>
        <w:t xml:space="preserve"> – temperatura w , </w:t>
      </w:r>
      <m:oMath>
        <m:r>
          <w:rPr>
            <w:rFonts w:ascii="Cambria Math" w:eastAsiaTheme="minorEastAsia" w:hAnsi="Cambria Math"/>
          </w:rPr>
          <m:t>Δ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#</m:t>
            </m:r>
          </m:sup>
        </m:sSup>
        <m:r>
          <w:rPr>
            <w:rFonts w:ascii="Cambria Math" w:eastAsiaTheme="minorEastAsia" w:hAnsi="Cambria Math"/>
          </w:rPr>
          <m:t>-</m:t>
        </m:r>
      </m:oMath>
      <w:r>
        <w:rPr>
          <w:rFonts w:eastAsiaTheme="minorEastAsia"/>
        </w:rPr>
        <w:t xml:space="preserve"> entropia kompleksu aktywnego.</w:t>
      </w:r>
      <w:r w:rsidR="00470666" w:rsidRPr="00863B60">
        <w:rPr>
          <w:rFonts w:eastAsiaTheme="minorEastAsia"/>
        </w:rPr>
        <w:t xml:space="preserve"> Czynnik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 xml:space="preserve"> 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G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RT</m:t>
                    </m:r>
                  </m:den>
                </m:f>
              </m:sup>
            </m:sSup>
          </m:sup>
        </m:sSup>
      </m:oMath>
      <w:r w:rsidR="00470666" w:rsidRPr="00863B60">
        <w:rPr>
          <w:rFonts w:eastAsiaTheme="minorEastAsia"/>
        </w:rPr>
        <w:t xml:space="preserve"> informuje o tym, jaka część zderzających się molekuł ma energię więk</w:t>
      </w:r>
      <w:r w:rsidR="00470666">
        <w:rPr>
          <w:rFonts w:eastAsiaTheme="minorEastAsia"/>
        </w:rPr>
        <w:t>szą lub równą energii aktywacji</w:t>
      </w:r>
      <w:r w:rsidR="00470666" w:rsidRPr="00863B60">
        <w:rPr>
          <w:rFonts w:eastAsiaTheme="minorEastAsia"/>
        </w:rPr>
        <w:t xml:space="preserve">. Równanie </w:t>
      </w:r>
      <w:r>
        <w:rPr>
          <w:rFonts w:eastAsiaTheme="minorEastAsia"/>
        </w:rPr>
        <w:t>Eirynga</w:t>
      </w:r>
      <w:r w:rsidR="00470666" w:rsidRPr="00863B60">
        <w:rPr>
          <w:rFonts w:eastAsiaTheme="minorEastAsia"/>
        </w:rPr>
        <w:t xml:space="preserve"> może być przekształcone do postaci logarytmicznej: </w:t>
      </w:r>
    </w:p>
    <w:p w:rsidR="00470666" w:rsidRDefault="00470666" w:rsidP="00470666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szyb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 xml:space="preserve">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Δ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#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R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Δ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#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R</m:t>
              </m:r>
            </m:den>
          </m:f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T</m:t>
              </m:r>
            </m:den>
          </m:f>
        </m:oMath>
      </m:oMathPara>
    </w:p>
    <w:p w:rsidR="00470666" w:rsidRDefault="00470666" w:rsidP="00470666">
      <w:pPr>
        <w:rPr>
          <w:rFonts w:eastAsiaTheme="minorEastAsia"/>
        </w:rPr>
      </w:pPr>
      <w:r w:rsidRPr="00863B60">
        <w:rPr>
          <w:rFonts w:eastAsiaTheme="minorEastAsia"/>
        </w:rPr>
        <w:t xml:space="preserve"> będącej równaniem liniowym (</w:t>
      </w:r>
      <m:oMath>
        <m:r>
          <w:rPr>
            <w:rFonts w:ascii="Cambria Math" w:eastAsiaTheme="minorEastAsia" w:hAnsi="Cambria Math" w:cs="Cambria Math"/>
          </w:rPr>
          <m:t>y</m:t>
        </m:r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 w:cs="Cambria Math"/>
          </w:rPr>
          <m:t>ax</m:t>
        </m:r>
        <m:r>
          <w:rPr>
            <w:rFonts w:ascii="Cambria Math" w:eastAsiaTheme="minorEastAsia" w:hAnsi="Cambria Math"/>
          </w:rPr>
          <m:t>+</m:t>
        </m:r>
        <m:r>
          <w:rPr>
            <w:rFonts w:ascii="Cambria Math" w:eastAsiaTheme="minorEastAsia" w:hAnsi="Cambria Math" w:cs="Cambria Math"/>
          </w:rPr>
          <m:t>b</m:t>
        </m:r>
      </m:oMath>
      <w:r w:rsidRPr="00863B60">
        <w:rPr>
          <w:rFonts w:eastAsiaTheme="minorEastAsia"/>
        </w:rPr>
        <w:t>), opisującym zależność logarytmu naturalnego</w:t>
      </w:r>
      <w:r w:rsidRPr="00511A0F">
        <w:rPr>
          <w:rFonts w:eastAsiaTheme="minorEastAsia"/>
          <w:i/>
          <w:vertAlign w:val="superscript"/>
        </w:rPr>
        <w:t>1</w:t>
      </w:r>
      <w:r w:rsidRPr="00863B60">
        <w:rPr>
          <w:rFonts w:eastAsiaTheme="minorEastAsia"/>
        </w:rPr>
        <w:t xml:space="preserve"> ze stałej szybkości reakcji </w:t>
      </w:r>
      <m:oMath>
        <m:r>
          <w:rPr>
            <w:rFonts w:ascii="Cambria Math" w:eastAsiaTheme="minorEastAsia" w:hAnsi="Cambria Math"/>
          </w:rPr>
          <m:t>ln(</m:t>
        </m:r>
        <m:f>
          <m:fPr>
            <m:ctrlPr>
              <w:rPr>
                <w:rFonts w:ascii="Cambria Math" w:eastAsiaTheme="minorEastAsia" w:hAnsi="Cambria Math" w:cs="Cambria Math"/>
                <w:i/>
              </w:rPr>
            </m:ctrlPr>
          </m:fPr>
          <m:num>
            <m:r>
              <w:rPr>
                <w:rFonts w:ascii="Cambria Math" w:eastAsiaTheme="minorEastAsia" w:hAnsi="Cambria Math" w:cs="Cambria Math"/>
              </w:rPr>
              <m:t>k</m:t>
            </m:r>
          </m:num>
          <m:den>
            <m:r>
              <w:rPr>
                <w:rFonts w:ascii="Cambria Math" w:eastAsiaTheme="minorEastAsia" w:hAnsi="Cambria Math" w:cs="Cambria Math"/>
              </w:rPr>
              <m:t>T</m:t>
            </m:r>
          </m:den>
        </m:f>
        <m:r>
          <w:rPr>
            <w:rFonts w:ascii="Cambria Math" w:eastAsiaTheme="minorEastAsia" w:hAnsi="Cambria Math"/>
          </w:rPr>
          <m:t>)</m:t>
        </m:r>
      </m:oMath>
      <w:r w:rsidRPr="00863B60">
        <w:rPr>
          <w:rFonts w:eastAsiaTheme="minorEastAsia"/>
        </w:rPr>
        <w:t xml:space="preserve"> od odwrotności temperatury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 w:cs="Cambria Math"/>
              </w:rPr>
              <m:t>T</m:t>
            </m:r>
            <m:ctrlPr>
              <w:rPr>
                <w:rFonts w:ascii="Cambria Math" w:eastAsiaTheme="minorEastAsia" w:hAnsi="Cambria Math" w:cs="Cambria Math"/>
                <w:i/>
              </w:rPr>
            </m:ctrlPr>
          </m:den>
        </m:f>
      </m:oMath>
      <w:r w:rsidRPr="00863B60">
        <w:rPr>
          <w:rFonts w:eastAsiaTheme="minorEastAsia"/>
        </w:rPr>
        <w:t xml:space="preserve"> . Wartość </w:t>
      </w:r>
      <m:oMath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Δ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H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#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R</m:t>
            </m:r>
          </m:den>
        </m:f>
      </m:oMath>
      <w:r w:rsidRPr="00863B60">
        <w:rPr>
          <w:rFonts w:eastAsiaTheme="minorEastAsia"/>
        </w:rPr>
        <w:t xml:space="preserve"> jest współczynnikiem </w:t>
      </w:r>
      <w:r w:rsidR="00452DB8">
        <w:rPr>
          <w:rFonts w:eastAsiaTheme="minorEastAsia"/>
        </w:rPr>
        <w:t xml:space="preserve">kierunkowym tej prostej, natomiast wyraz wolny </w:t>
      </w:r>
      <m:oMath>
        <m:r>
          <w:rPr>
            <w:rFonts w:ascii="Cambria Math" w:eastAsiaTheme="minorEastAsia" w:hAnsi="Cambria Math"/>
          </w:rPr>
          <m:t>b</m:t>
        </m:r>
      </m:oMath>
      <w:r w:rsidR="00452DB8">
        <w:rPr>
          <w:rFonts w:eastAsiaTheme="minorEastAsia"/>
        </w:rPr>
        <w:t xml:space="preserve"> równy jest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sub>
                    </m:sSub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den>
                </m:f>
              </m:e>
            </m:d>
          </m:e>
        </m:func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Δ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#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R</m:t>
            </m:r>
          </m:den>
        </m:f>
      </m:oMath>
      <w:r w:rsidR="00452DB8">
        <w:rPr>
          <w:rFonts w:eastAsiaTheme="minorEastAsia"/>
        </w:rPr>
        <w:t>.</w:t>
      </w:r>
      <w:r w:rsidRPr="00863B60">
        <w:rPr>
          <w:rFonts w:eastAsiaTheme="minorEastAsia"/>
        </w:rPr>
        <w:t xml:space="preserve"> Badano przebieg reakcji </w:t>
      </w:r>
      <w:r w:rsidRPr="00863B60">
        <w:rPr>
          <w:rFonts w:eastAsiaTheme="minorEastAsia"/>
        </w:rPr>
        <w:lastRenderedPageBreak/>
        <w:t xml:space="preserve">chemicznej, zachodzącej między wodorem i chlorkiem bromu, przebiegającej według następującego równania reakcji: </w:t>
      </w:r>
    </w:p>
    <w:p w:rsidR="00470666" w:rsidRDefault="00470666" w:rsidP="00470666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g</m:t>
              </m:r>
            </m:sup>
          </m:sSubSup>
          <m:r>
            <w:rPr>
              <w:rFonts w:ascii="Cambria Math" w:eastAsiaTheme="minorEastAsia" w:hAnsi="Cambria Math"/>
            </w:rPr>
            <m:t>+2BrC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g</m:t>
              </m:r>
            </m:sup>
          </m:sSup>
          <m:r>
            <w:rPr>
              <w:rFonts w:ascii="Cambria Math" w:eastAsiaTheme="minorEastAsia" w:hAnsi="Cambria Math"/>
            </w:rPr>
            <m:t>→B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g</m:t>
              </m:r>
            </m:sup>
          </m:sSubSup>
          <m:r>
            <w:rPr>
              <w:rFonts w:ascii="Cambria Math" w:eastAsiaTheme="minorEastAsia" w:hAnsi="Cambria Math"/>
            </w:rPr>
            <m:t>+2HC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g</m:t>
              </m:r>
            </m:sup>
          </m:sSup>
        </m:oMath>
      </m:oMathPara>
    </w:p>
    <w:p w:rsidR="00470666" w:rsidRDefault="00470666" w:rsidP="00470666">
      <w:pPr>
        <w:rPr>
          <w:rFonts w:eastAsiaTheme="minorEastAsia"/>
        </w:rPr>
      </w:pPr>
      <w:r w:rsidRPr="00863B60">
        <w:rPr>
          <w:rFonts w:eastAsiaTheme="minorEastAsia"/>
        </w:rPr>
        <w:t>Po ustaleniu mechanizmu opisanej reakcji określono jej równanie kinetyczne jako:</w:t>
      </w:r>
    </w:p>
    <w:p w:rsidR="00470666" w:rsidRDefault="00470666" w:rsidP="0047066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v=k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[BrCl]</m:t>
          </m:r>
        </m:oMath>
      </m:oMathPara>
    </w:p>
    <w:p w:rsidR="00470666" w:rsidRDefault="00470666" w:rsidP="00470666">
      <w:pPr>
        <w:rPr>
          <w:rFonts w:eastAsiaTheme="minorEastAsia"/>
        </w:rPr>
      </w:pPr>
      <w:r w:rsidRPr="00863B60">
        <w:rPr>
          <w:rFonts w:eastAsiaTheme="minorEastAsia"/>
        </w:rPr>
        <w:t>Tę reakcję przeprowadzano w różnych temperaturach należących do przedziału od 310 K do 380 K i za każdym razem wyznaczono wartość jej stałej szybkości. Otr</w:t>
      </w:r>
      <w:r>
        <w:rPr>
          <w:rFonts w:eastAsiaTheme="minorEastAsia"/>
        </w:rPr>
        <w:t>zymane dane zestawiono w tabeli:</w:t>
      </w:r>
    </w:p>
    <w:tbl>
      <w:tblPr>
        <w:tblStyle w:val="Tabela-Siatka"/>
        <w:tblW w:w="0" w:type="auto"/>
        <w:tblLook w:val="04A0"/>
      </w:tblPr>
      <w:tblGrid>
        <w:gridCol w:w="3070"/>
        <w:gridCol w:w="3071"/>
        <w:gridCol w:w="3071"/>
      </w:tblGrid>
      <w:tr w:rsidR="00470666" w:rsidTr="00536B37">
        <w:tc>
          <w:tcPr>
            <w:tcW w:w="3070" w:type="dxa"/>
          </w:tcPr>
          <w:p w:rsidR="00470666" w:rsidRPr="005302B3" w:rsidRDefault="00470666" w:rsidP="00536B37">
            <w:r w:rsidRPr="005302B3">
              <w:t>Nr pomiaru</w:t>
            </w:r>
          </w:p>
        </w:tc>
        <w:tc>
          <w:tcPr>
            <w:tcW w:w="3071" w:type="dxa"/>
          </w:tcPr>
          <w:p w:rsidR="00470666" w:rsidRPr="005302B3" w:rsidRDefault="00470666" w:rsidP="00536B37">
            <w:r w:rsidRPr="005302B3">
              <w:t xml:space="preserve">Temperatura </w:t>
            </w:r>
            <m:oMath>
              <m:r>
                <w:rPr>
                  <w:rFonts w:ascii="Cambria Math" w:hAnsi="Cambria Math" w:cs="Cambria Math"/>
                </w:rPr>
                <m:t>T</m:t>
              </m:r>
              <m:r>
                <w:rPr>
                  <w:rFonts w:ascii="Cambria Math" w:hAnsi="Cambria Math"/>
                </w:rPr>
                <m:t>, K</m:t>
              </m:r>
            </m:oMath>
          </w:p>
        </w:tc>
        <w:tc>
          <w:tcPr>
            <w:tcW w:w="3071" w:type="dxa"/>
          </w:tcPr>
          <w:p w:rsidR="00470666" w:rsidRDefault="00470666" w:rsidP="00536B37">
            <w:r w:rsidRPr="005302B3">
              <w:t xml:space="preserve">Stała szybkości reakcji </w:t>
            </w:r>
            <m:oMath>
              <m:r>
                <w:rPr>
                  <w:rFonts w:ascii="Cambria Math" w:hAnsi="Cambria Math" w:cs="Cambria Math"/>
                </w:rPr>
                <m:t>k</m:t>
              </m:r>
              <m:r>
                <w:rPr>
                  <w:rFonts w:ascii="Cambria Math" w:hAnsi="Cambria Math"/>
                </w:rPr>
                <m:t>, 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 xml:space="preserve"> ∙ mo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w:rPr>
                  <w:rFonts w:ascii="Cambria Math" w:hAnsi="Cambria Math"/>
                </w:rPr>
                <m:t xml:space="preserve">∙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oMath>
          </w:p>
        </w:tc>
      </w:tr>
      <w:tr w:rsidR="00470666" w:rsidTr="00536B37">
        <w:tc>
          <w:tcPr>
            <w:tcW w:w="3070" w:type="dxa"/>
          </w:tcPr>
          <w:p w:rsidR="00470666" w:rsidRPr="00280C46" w:rsidRDefault="00470666" w:rsidP="00536B37">
            <w:pPr>
              <w:rPr>
                <w:oMath/>
                <w:rFonts w:ascii="Cambria Math" w:hAnsi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3071" w:type="dxa"/>
          </w:tcPr>
          <w:p w:rsidR="00470666" w:rsidRPr="00280C46" w:rsidRDefault="00470666" w:rsidP="00536B37">
            <w:pPr>
              <w:rPr>
                <w:oMath/>
                <w:rFonts w:ascii="Cambria Math" w:hAnsi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>310</m:t>
                </m:r>
              </m:oMath>
            </m:oMathPara>
          </w:p>
        </w:tc>
        <w:tc>
          <w:tcPr>
            <w:tcW w:w="3071" w:type="dxa"/>
          </w:tcPr>
          <w:p w:rsidR="00470666" w:rsidRPr="00280C46" w:rsidRDefault="00470666" w:rsidP="00536B37">
            <w:pPr>
              <w:rPr>
                <w:oMath/>
                <w:rFonts w:ascii="Cambria Math" w:hAnsi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>5</m:t>
                </m:r>
                <m:r>
                  <w:rPr>
                    <w:rFonts w:ascii="Cambria Math" w:hAnsi="Cambria Math"/>
                  </w:rPr>
                  <m:t>.</m:t>
                </m:r>
                <m:r>
                  <w:rPr>
                    <w:rFonts w:ascii="Cambria Math" w:hAnsi="Cambria Math"/>
                  </w:rPr>
                  <m:t>33∙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–3</m:t>
                    </m:r>
                  </m:sup>
                </m:sSup>
              </m:oMath>
            </m:oMathPara>
          </w:p>
        </w:tc>
      </w:tr>
      <w:tr w:rsidR="00470666" w:rsidTr="00536B37">
        <w:tc>
          <w:tcPr>
            <w:tcW w:w="3070" w:type="dxa"/>
          </w:tcPr>
          <w:p w:rsidR="00470666" w:rsidRPr="00280C46" w:rsidRDefault="00470666" w:rsidP="00536B37">
            <w:pPr>
              <w:rPr>
                <w:oMath/>
                <w:rFonts w:ascii="Cambria Math" w:hAnsi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3071" w:type="dxa"/>
          </w:tcPr>
          <w:p w:rsidR="00470666" w:rsidRPr="00280C46" w:rsidRDefault="00470666" w:rsidP="00536B37">
            <w:pPr>
              <w:rPr>
                <w:oMath/>
                <w:rFonts w:ascii="Cambria Math" w:hAnsi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>320</m:t>
                </m:r>
              </m:oMath>
            </m:oMathPara>
          </w:p>
        </w:tc>
        <w:tc>
          <w:tcPr>
            <w:tcW w:w="3071" w:type="dxa"/>
          </w:tcPr>
          <w:p w:rsidR="00470666" w:rsidRPr="00280C46" w:rsidRDefault="00470666" w:rsidP="00536B37">
            <w:pPr>
              <w:rPr>
                <w:oMath/>
                <w:rFonts w:ascii="Cambria Math" w:hAnsi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>6</m:t>
                </m:r>
                <m:r>
                  <w:rPr>
                    <w:rFonts w:ascii="Cambria Math" w:hAnsi="Cambria Math"/>
                  </w:rPr>
                  <m:t>.</m:t>
                </m:r>
                <m:r>
                  <w:rPr>
                    <w:rFonts w:ascii="Cambria Math" w:hAnsi="Cambria Math"/>
                  </w:rPr>
                  <m:t>90∙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–3</m:t>
                    </m:r>
                  </m:sup>
                </m:sSup>
              </m:oMath>
            </m:oMathPara>
          </w:p>
        </w:tc>
      </w:tr>
      <w:tr w:rsidR="00470666" w:rsidTr="00536B37">
        <w:tc>
          <w:tcPr>
            <w:tcW w:w="3070" w:type="dxa"/>
          </w:tcPr>
          <w:p w:rsidR="00470666" w:rsidRPr="00280C46" w:rsidRDefault="00470666" w:rsidP="00536B37">
            <w:pPr>
              <w:rPr>
                <w:oMath/>
                <w:rFonts w:ascii="Cambria Math" w:hAnsi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3071" w:type="dxa"/>
          </w:tcPr>
          <w:p w:rsidR="00470666" w:rsidRPr="00280C46" w:rsidRDefault="00470666" w:rsidP="00536B37">
            <w:pPr>
              <w:rPr>
                <w:oMath/>
                <w:rFonts w:ascii="Cambria Math" w:hAnsi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>330</m:t>
                </m:r>
              </m:oMath>
            </m:oMathPara>
          </w:p>
        </w:tc>
        <w:tc>
          <w:tcPr>
            <w:tcW w:w="3071" w:type="dxa"/>
          </w:tcPr>
          <w:p w:rsidR="00470666" w:rsidRPr="00280C46" w:rsidRDefault="00470666" w:rsidP="00536B37">
            <w:pPr>
              <w:rPr>
                <w:oMath/>
                <w:rFonts w:ascii="Cambria Math" w:hAnsi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>8</m:t>
                </m:r>
                <m:r>
                  <w:rPr>
                    <w:rFonts w:ascii="Cambria Math" w:hAnsi="Cambria Math"/>
                  </w:rPr>
                  <m:t>.</m:t>
                </m:r>
                <m:r>
                  <w:rPr>
                    <w:rFonts w:ascii="Cambria Math" w:hAnsi="Cambria Math"/>
                  </w:rPr>
                  <m:t>78∙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–3</m:t>
                    </m:r>
                  </m:sup>
                </m:sSup>
              </m:oMath>
            </m:oMathPara>
          </w:p>
        </w:tc>
      </w:tr>
      <w:tr w:rsidR="00470666" w:rsidTr="00536B37">
        <w:tc>
          <w:tcPr>
            <w:tcW w:w="3070" w:type="dxa"/>
          </w:tcPr>
          <w:p w:rsidR="00470666" w:rsidRPr="00280C46" w:rsidRDefault="00470666" w:rsidP="00536B37">
            <w:pPr>
              <w:rPr>
                <w:oMath/>
                <w:rFonts w:ascii="Cambria Math" w:hAnsi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3071" w:type="dxa"/>
          </w:tcPr>
          <w:p w:rsidR="00470666" w:rsidRPr="00280C46" w:rsidRDefault="00470666" w:rsidP="00536B37">
            <w:pPr>
              <w:rPr>
                <w:oMath/>
                <w:rFonts w:ascii="Cambria Math" w:hAnsi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>340</m:t>
                </m:r>
              </m:oMath>
            </m:oMathPara>
          </w:p>
        </w:tc>
        <w:tc>
          <w:tcPr>
            <w:tcW w:w="3071" w:type="dxa"/>
          </w:tcPr>
          <w:p w:rsidR="00470666" w:rsidRPr="00280C46" w:rsidRDefault="00470666" w:rsidP="00536B37">
            <w:pPr>
              <w:rPr>
                <w:oMath/>
                <w:rFonts w:ascii="Cambria Math" w:hAnsi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>11</m:t>
                </m:r>
                <m:r>
                  <w:rPr>
                    <w:rFonts w:ascii="Cambria Math" w:hAnsi="Cambria Math"/>
                  </w:rPr>
                  <m:t>.</m:t>
                </m:r>
                <m:r>
                  <w:rPr>
                    <w:rFonts w:ascii="Cambria Math" w:hAnsi="Cambria Math"/>
                  </w:rPr>
                  <m:t>02∙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–3</m:t>
                    </m:r>
                  </m:sup>
                </m:sSup>
              </m:oMath>
            </m:oMathPara>
          </w:p>
        </w:tc>
      </w:tr>
      <w:tr w:rsidR="00470666" w:rsidTr="00536B37">
        <w:tc>
          <w:tcPr>
            <w:tcW w:w="3070" w:type="dxa"/>
          </w:tcPr>
          <w:p w:rsidR="00470666" w:rsidRPr="00280C46" w:rsidRDefault="00470666" w:rsidP="00536B37">
            <w:pPr>
              <w:rPr>
                <w:oMath/>
                <w:rFonts w:ascii="Cambria Math" w:hAnsi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3071" w:type="dxa"/>
          </w:tcPr>
          <w:p w:rsidR="00470666" w:rsidRPr="00280C46" w:rsidRDefault="00470666" w:rsidP="00536B37">
            <w:pPr>
              <w:rPr>
                <w:oMath/>
                <w:rFonts w:ascii="Cambria Math" w:hAnsi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>350</m:t>
                </m:r>
              </m:oMath>
            </m:oMathPara>
          </w:p>
        </w:tc>
        <w:tc>
          <w:tcPr>
            <w:tcW w:w="3071" w:type="dxa"/>
          </w:tcPr>
          <w:p w:rsidR="00470666" w:rsidRPr="00280C46" w:rsidRDefault="00470666" w:rsidP="00536B37">
            <w:pPr>
              <w:rPr>
                <w:oMath/>
                <w:rFonts w:ascii="Cambria Math" w:hAnsi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>13</m:t>
                </m:r>
                <m:r>
                  <w:rPr>
                    <w:rFonts w:ascii="Cambria Math" w:hAnsi="Cambria Math"/>
                  </w:rPr>
                  <m:t>.</m:t>
                </m:r>
                <m:r>
                  <w:rPr>
                    <w:rFonts w:ascii="Cambria Math" w:hAnsi="Cambria Math"/>
                  </w:rPr>
                  <m:t>66∙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–3</m:t>
                    </m:r>
                  </m:sup>
                </m:sSup>
              </m:oMath>
            </m:oMathPara>
          </w:p>
        </w:tc>
      </w:tr>
      <w:tr w:rsidR="00470666" w:rsidTr="00536B37">
        <w:tc>
          <w:tcPr>
            <w:tcW w:w="3070" w:type="dxa"/>
          </w:tcPr>
          <w:p w:rsidR="00470666" w:rsidRPr="00280C46" w:rsidRDefault="00470666" w:rsidP="00536B37">
            <w:pPr>
              <w:rPr>
                <w:oMath/>
                <w:rFonts w:ascii="Cambria Math" w:hAnsi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>6</m:t>
                </m:r>
              </m:oMath>
            </m:oMathPara>
          </w:p>
        </w:tc>
        <w:tc>
          <w:tcPr>
            <w:tcW w:w="3071" w:type="dxa"/>
          </w:tcPr>
          <w:p w:rsidR="00470666" w:rsidRPr="00280C46" w:rsidRDefault="00470666" w:rsidP="00536B37">
            <w:pPr>
              <w:rPr>
                <w:oMath/>
                <w:rFonts w:ascii="Cambria Math" w:hAnsi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>360</m:t>
                </m:r>
              </m:oMath>
            </m:oMathPara>
          </w:p>
        </w:tc>
        <w:tc>
          <w:tcPr>
            <w:tcW w:w="3071" w:type="dxa"/>
          </w:tcPr>
          <w:p w:rsidR="00470666" w:rsidRPr="00280C46" w:rsidRDefault="00470666" w:rsidP="00536B37">
            <w:pPr>
              <w:rPr>
                <w:oMath/>
                <w:rFonts w:ascii="Cambria Math" w:hAnsi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>16</m:t>
                </m:r>
                <m:r>
                  <w:rPr>
                    <w:rFonts w:ascii="Cambria Math" w:hAnsi="Cambria Math"/>
                  </w:rPr>
                  <m:t>.</m:t>
                </m:r>
                <m:r>
                  <w:rPr>
                    <w:rFonts w:ascii="Cambria Math" w:hAnsi="Cambria Math"/>
                  </w:rPr>
                  <m:t>73∙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–3</m:t>
                    </m:r>
                  </m:sup>
                </m:sSup>
              </m:oMath>
            </m:oMathPara>
          </w:p>
        </w:tc>
      </w:tr>
      <w:tr w:rsidR="00470666" w:rsidTr="00536B37">
        <w:tc>
          <w:tcPr>
            <w:tcW w:w="3070" w:type="dxa"/>
          </w:tcPr>
          <w:p w:rsidR="00470666" w:rsidRPr="00280C46" w:rsidRDefault="00470666" w:rsidP="00536B37">
            <w:pPr>
              <w:rPr>
                <w:oMath/>
                <w:rFonts w:ascii="Cambria Math" w:hAnsi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>7</m:t>
                </m:r>
              </m:oMath>
            </m:oMathPara>
          </w:p>
        </w:tc>
        <w:tc>
          <w:tcPr>
            <w:tcW w:w="3071" w:type="dxa"/>
          </w:tcPr>
          <w:p w:rsidR="00470666" w:rsidRPr="00280C46" w:rsidRDefault="00470666" w:rsidP="00536B37">
            <w:pPr>
              <w:rPr>
                <w:oMath/>
                <w:rFonts w:ascii="Cambria Math" w:hAnsi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>370</m:t>
                </m:r>
              </m:oMath>
            </m:oMathPara>
          </w:p>
        </w:tc>
        <w:tc>
          <w:tcPr>
            <w:tcW w:w="3071" w:type="dxa"/>
          </w:tcPr>
          <w:p w:rsidR="00470666" w:rsidRPr="00280C46" w:rsidRDefault="00470666" w:rsidP="00536B37">
            <w:pPr>
              <w:rPr>
                <w:oMath/>
                <w:rFonts w:ascii="Cambria Math" w:hAnsi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>20</m:t>
                </m:r>
                <m:r>
                  <w:rPr>
                    <w:rFonts w:ascii="Cambria Math" w:hAnsi="Cambria Math"/>
                  </w:rPr>
                  <m:t>.</m:t>
                </m:r>
                <m:r>
                  <w:rPr>
                    <w:rFonts w:ascii="Cambria Math" w:hAnsi="Cambria Math"/>
                  </w:rPr>
                  <m:t>26∙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–3</m:t>
                    </m:r>
                  </m:sup>
                </m:sSup>
              </m:oMath>
            </m:oMathPara>
          </w:p>
        </w:tc>
      </w:tr>
      <w:tr w:rsidR="00470666" w:rsidTr="00536B37">
        <w:tc>
          <w:tcPr>
            <w:tcW w:w="3070" w:type="dxa"/>
          </w:tcPr>
          <w:p w:rsidR="00470666" w:rsidRPr="00280C46" w:rsidRDefault="00470666" w:rsidP="00536B37">
            <w:pPr>
              <w:rPr>
                <w:oMath/>
                <w:rFonts w:ascii="Cambria Math" w:hAnsi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>8</m:t>
                </m:r>
              </m:oMath>
            </m:oMathPara>
          </w:p>
        </w:tc>
        <w:tc>
          <w:tcPr>
            <w:tcW w:w="3071" w:type="dxa"/>
          </w:tcPr>
          <w:p w:rsidR="00470666" w:rsidRPr="00280C46" w:rsidRDefault="00470666" w:rsidP="00536B37">
            <w:pPr>
              <w:rPr>
                <w:oMath/>
                <w:rFonts w:ascii="Cambria Math" w:hAnsi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>380</m:t>
                </m:r>
              </m:oMath>
            </m:oMathPara>
          </w:p>
        </w:tc>
        <w:tc>
          <w:tcPr>
            <w:tcW w:w="3071" w:type="dxa"/>
          </w:tcPr>
          <w:p w:rsidR="00470666" w:rsidRPr="00280C46" w:rsidRDefault="00470666" w:rsidP="00536B37">
            <w:pPr>
              <w:rPr>
                <w:oMath/>
                <w:rFonts w:ascii="Cambria Math" w:hAnsi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>24</m:t>
                </m:r>
                <m:r>
                  <w:rPr>
                    <w:rFonts w:ascii="Cambria Math" w:hAnsi="Cambria Math"/>
                  </w:rPr>
                  <m:t>.</m:t>
                </m:r>
                <m:r>
                  <w:rPr>
                    <w:rFonts w:ascii="Cambria Math" w:hAnsi="Cambria Math"/>
                  </w:rPr>
                  <m:t>29∙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–3</m:t>
                    </m:r>
                  </m:sup>
                </m:sSup>
              </m:oMath>
            </m:oMathPara>
          </w:p>
        </w:tc>
      </w:tr>
    </w:tbl>
    <w:p w:rsidR="00470666" w:rsidRPr="00511A0F" w:rsidRDefault="00470666" w:rsidP="00470666">
      <w:pPr>
        <w:rPr>
          <w:rFonts w:eastAsiaTheme="minorEastAsia"/>
          <w:i/>
        </w:rPr>
      </w:pPr>
      <w:r w:rsidRPr="00511A0F">
        <w:rPr>
          <w:rFonts w:eastAsiaTheme="minorEastAsia"/>
          <w:i/>
          <w:vertAlign w:val="superscript"/>
        </w:rPr>
        <w:t>1</w:t>
      </w:r>
      <w:r w:rsidRPr="00511A0F">
        <w:rPr>
          <w:rFonts w:eastAsiaTheme="minorEastAsia"/>
          <w:i/>
        </w:rPr>
        <w:t xml:space="preserve"> logarytm o podstawie równej liczbie Eulera, wynoszącej </w:t>
      </w:r>
      <m:oMath>
        <m:r>
          <w:rPr>
            <w:rFonts w:ascii="Cambria Math" w:eastAsiaTheme="minorEastAsia" w:hAnsi="Cambria Math"/>
          </w:rPr>
          <m:t>e ≈ 2.7183</m:t>
        </m:r>
      </m:oMath>
      <w:r w:rsidRPr="00511A0F">
        <w:rPr>
          <w:rFonts w:eastAsiaTheme="minorEastAsia"/>
          <w:i/>
        </w:rPr>
        <w:t xml:space="preserve">, podlega takim samym regułom działań jak pozostałe logarytmy o innych podstawach należących do zbioru liczb rzeczywistych. </w:t>
      </w:r>
    </w:p>
    <w:p w:rsidR="00470666" w:rsidRDefault="00470666" w:rsidP="00470666">
      <w:pPr>
        <w:rPr>
          <w:rFonts w:eastAsiaTheme="minorEastAsia"/>
        </w:rPr>
      </w:pPr>
      <w:r w:rsidRPr="00280C46">
        <w:rPr>
          <w:rFonts w:eastAsiaTheme="minorEastAsia"/>
        </w:rPr>
        <w:t xml:space="preserve"> Uzupełnij tabelę brakującymi wartościami</w:t>
      </w:r>
      <m:oMath>
        <m:r>
          <w:rPr>
            <w:rFonts w:ascii="Cambria Math" w:eastAsiaTheme="minorEastAsia" w:hAnsi="Cambria Math"/>
          </w:rPr>
          <m:t xml:space="preserve"> ln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Cambria Math"/>
                  </w:rPr>
                  <m:t>k</m:t>
                </m:r>
              </m:num>
              <m:den>
                <m:r>
                  <w:rPr>
                    <w:rFonts w:ascii="Cambria Math" w:eastAsiaTheme="minorEastAsia" w:hAnsi="Cambria Math" w:cs="Cambria Math"/>
                  </w:rPr>
                  <m:t>T</m:t>
                </m:r>
              </m:den>
            </m:f>
          </m:e>
        </m:d>
      </m:oMath>
      <w:r w:rsidR="00452DB8" w:rsidRPr="00452DB8">
        <w:rPr>
          <w:rFonts w:eastAsiaTheme="minorEastAsia"/>
        </w:rPr>
        <w:t xml:space="preserve"> </w:t>
      </w:r>
      <w:r w:rsidRPr="00280C46">
        <w:rPr>
          <w:rFonts w:eastAsiaTheme="minorEastAsia"/>
        </w:rPr>
        <w:t xml:space="preserve">(z dokładnością do dwóch miejsc po przecinku) oraz narysuj wykres zależności logarytmu naturalnego ze stałej szybkości reakcji pomiędzy wodorem a chlorkiem bromu </w:t>
      </w:r>
      <m:oMath>
        <m:r>
          <w:rPr>
            <w:rFonts w:ascii="Cambria Math" w:eastAsiaTheme="minorEastAsia" w:hAnsi="Cambria Math"/>
          </w:rPr>
          <m:t>ln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Cambria Math"/>
                  </w:rPr>
                  <m:t>k</m:t>
                </m:r>
              </m:num>
              <m:den>
                <m:r>
                  <w:rPr>
                    <w:rFonts w:ascii="Cambria Math" w:eastAsiaTheme="minorEastAsia" w:hAnsi="Cambria Math" w:cs="Cambria Math"/>
                  </w:rPr>
                  <m:t>T</m:t>
                </m:r>
              </m:den>
            </m:f>
          </m:e>
        </m:d>
        <m:r>
          <w:rPr>
            <w:rFonts w:ascii="Cambria Math" w:eastAsiaTheme="minorEastAsia" w:hAnsi="Cambria Math"/>
          </w:rPr>
          <m:t xml:space="preserve"> </m:t>
        </m:r>
      </m:oMath>
      <w:r w:rsidRPr="00280C46">
        <w:rPr>
          <w:rFonts w:eastAsiaTheme="minorEastAsia"/>
        </w:rPr>
        <w:t xml:space="preserve">od odwrotności temperatury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 w:cs="Cambria Math"/>
              </w:rPr>
              <m:t>T</m:t>
            </m:r>
            <m:ctrlPr>
              <w:rPr>
                <w:rFonts w:ascii="Cambria Math" w:eastAsiaTheme="minorEastAsia" w:hAnsi="Cambria Math" w:cs="Cambria Math"/>
                <w:i/>
              </w:rPr>
            </m:ctrlPr>
          </m:den>
        </m:f>
      </m:oMath>
      <w:r w:rsidRPr="00280C46">
        <w:rPr>
          <w:rFonts w:eastAsiaTheme="minorEastAsia"/>
        </w:rPr>
        <w:t xml:space="preserve"> . Następnie oblicz wartość energii aktywacji tej reakcji.  </w:t>
      </w:r>
    </w:p>
    <w:p w:rsidR="00470666" w:rsidRDefault="00470666" w:rsidP="00470666">
      <w:pPr>
        <w:rPr>
          <w:rFonts w:eastAsiaTheme="minorEastAsia"/>
        </w:rPr>
      </w:pPr>
      <w:r w:rsidRPr="00280C46">
        <w:rPr>
          <w:rFonts w:eastAsiaTheme="minorEastAsia"/>
        </w:rPr>
        <w:t>Obliczenia pomocnicze do narysowania wykresu:</w:t>
      </w:r>
    </w:p>
    <w:tbl>
      <w:tblPr>
        <w:tblStyle w:val="Tabela-Siatka"/>
        <w:tblW w:w="0" w:type="auto"/>
        <w:tblLook w:val="04A0"/>
      </w:tblPr>
      <w:tblGrid>
        <w:gridCol w:w="1384"/>
        <w:gridCol w:w="819"/>
        <w:gridCol w:w="1020"/>
        <w:gridCol w:w="1010"/>
        <w:gridCol w:w="1011"/>
        <w:gridCol w:w="1011"/>
        <w:gridCol w:w="1011"/>
        <w:gridCol w:w="1011"/>
        <w:gridCol w:w="1011"/>
      </w:tblGrid>
      <w:tr w:rsidR="00470666" w:rsidTr="00536B37">
        <w:tc>
          <w:tcPr>
            <w:tcW w:w="1384" w:type="dxa"/>
          </w:tcPr>
          <w:p w:rsidR="00470666" w:rsidRDefault="00470666" w:rsidP="00452DB8">
            <w:pPr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,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819" w:type="dxa"/>
          </w:tcPr>
          <w:p w:rsidR="00470666" w:rsidRPr="0013124B" w:rsidRDefault="00470666" w:rsidP="00536B37">
            <w:pPr>
              <w:tabs>
                <w:tab w:val="left" w:pos="720"/>
              </w:tabs>
              <w:rPr>
                <w:oMath/>
                <w:rFonts w:ascii="Cambria Math" w:eastAsiaTheme="minorEastAsia" w:hAnsi="Cambria Math"/>
              </w:rPr>
            </w:pPr>
          </w:p>
        </w:tc>
        <w:tc>
          <w:tcPr>
            <w:tcW w:w="1020" w:type="dxa"/>
          </w:tcPr>
          <w:p w:rsidR="00470666" w:rsidRPr="0013124B" w:rsidRDefault="00470666" w:rsidP="00536B37">
            <w:pPr>
              <w:rPr>
                <w:oMath/>
                <w:rFonts w:ascii="Cambria Math" w:eastAsiaTheme="minorEastAsia" w:hAnsi="Cambria Math"/>
              </w:rPr>
            </w:pPr>
          </w:p>
        </w:tc>
        <w:tc>
          <w:tcPr>
            <w:tcW w:w="1010" w:type="dxa"/>
          </w:tcPr>
          <w:p w:rsidR="00470666" w:rsidRDefault="00470666" w:rsidP="00536B37">
            <w:pPr>
              <w:rPr>
                <w:rFonts w:eastAsiaTheme="minorEastAsia"/>
              </w:rPr>
            </w:pPr>
          </w:p>
        </w:tc>
        <w:tc>
          <w:tcPr>
            <w:tcW w:w="1011" w:type="dxa"/>
          </w:tcPr>
          <w:p w:rsidR="00470666" w:rsidRDefault="00470666" w:rsidP="00536B37">
            <w:pPr>
              <w:rPr>
                <w:rFonts w:eastAsiaTheme="minorEastAsia"/>
              </w:rPr>
            </w:pPr>
          </w:p>
        </w:tc>
        <w:tc>
          <w:tcPr>
            <w:tcW w:w="1011" w:type="dxa"/>
          </w:tcPr>
          <w:p w:rsidR="00470666" w:rsidRDefault="00470666" w:rsidP="00536B37">
            <w:pPr>
              <w:rPr>
                <w:rFonts w:eastAsiaTheme="minorEastAsia"/>
              </w:rPr>
            </w:pPr>
          </w:p>
        </w:tc>
        <w:tc>
          <w:tcPr>
            <w:tcW w:w="1011" w:type="dxa"/>
          </w:tcPr>
          <w:p w:rsidR="00470666" w:rsidRDefault="00470666" w:rsidP="00536B37">
            <w:pPr>
              <w:rPr>
                <w:rFonts w:eastAsiaTheme="minorEastAsia"/>
              </w:rPr>
            </w:pPr>
          </w:p>
        </w:tc>
        <w:tc>
          <w:tcPr>
            <w:tcW w:w="1011" w:type="dxa"/>
          </w:tcPr>
          <w:p w:rsidR="00470666" w:rsidRDefault="00470666" w:rsidP="00536B37">
            <w:pPr>
              <w:rPr>
                <w:rFonts w:eastAsiaTheme="minorEastAsia"/>
              </w:rPr>
            </w:pPr>
          </w:p>
        </w:tc>
        <w:tc>
          <w:tcPr>
            <w:tcW w:w="1011" w:type="dxa"/>
          </w:tcPr>
          <w:p w:rsidR="00470666" w:rsidRDefault="00470666" w:rsidP="00536B37">
            <w:pPr>
              <w:rPr>
                <w:rFonts w:eastAsiaTheme="minorEastAsia"/>
              </w:rPr>
            </w:pPr>
          </w:p>
        </w:tc>
      </w:tr>
      <w:tr w:rsidR="00470666" w:rsidTr="00536B37">
        <w:tc>
          <w:tcPr>
            <w:tcW w:w="1384" w:type="dxa"/>
          </w:tcPr>
          <w:p w:rsidR="00470666" w:rsidRDefault="00452DB8" w:rsidP="00536B37">
            <w:pPr>
              <w:rPr>
                <w:rFonts w:eastAsiaTheme="minorEastAsia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k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T</m:t>
                            </m:r>
                          </m:den>
                        </m:f>
                      </m:e>
                    </m:d>
                  </m:e>
                </m:func>
              </m:oMath>
            </m:oMathPara>
          </w:p>
        </w:tc>
        <w:tc>
          <w:tcPr>
            <w:tcW w:w="819" w:type="dxa"/>
          </w:tcPr>
          <w:p w:rsidR="00470666" w:rsidRPr="0013124B" w:rsidRDefault="00470666" w:rsidP="00536B37">
            <w:pPr>
              <w:rPr>
                <w:oMath/>
                <w:rFonts w:ascii="Cambria Math" w:eastAsiaTheme="minorEastAsia" w:hAnsi="Cambria Math"/>
              </w:rPr>
            </w:pPr>
          </w:p>
        </w:tc>
        <w:tc>
          <w:tcPr>
            <w:tcW w:w="1020" w:type="dxa"/>
          </w:tcPr>
          <w:p w:rsidR="00470666" w:rsidRPr="0013124B" w:rsidRDefault="00470666" w:rsidP="00536B37">
            <w:pPr>
              <w:rPr>
                <w:oMath/>
                <w:rFonts w:ascii="Cambria Math" w:eastAsiaTheme="minorEastAsia" w:hAnsi="Cambria Math"/>
              </w:rPr>
            </w:pPr>
          </w:p>
        </w:tc>
        <w:tc>
          <w:tcPr>
            <w:tcW w:w="1010" w:type="dxa"/>
          </w:tcPr>
          <w:p w:rsidR="00470666" w:rsidRDefault="00470666" w:rsidP="00536B37">
            <w:pPr>
              <w:rPr>
                <w:rFonts w:eastAsiaTheme="minorEastAsia"/>
              </w:rPr>
            </w:pPr>
          </w:p>
        </w:tc>
        <w:tc>
          <w:tcPr>
            <w:tcW w:w="1011" w:type="dxa"/>
          </w:tcPr>
          <w:p w:rsidR="00470666" w:rsidRDefault="00470666" w:rsidP="00536B37">
            <w:pPr>
              <w:rPr>
                <w:rFonts w:eastAsiaTheme="minorEastAsia"/>
              </w:rPr>
            </w:pPr>
          </w:p>
        </w:tc>
        <w:tc>
          <w:tcPr>
            <w:tcW w:w="1011" w:type="dxa"/>
          </w:tcPr>
          <w:p w:rsidR="00470666" w:rsidRDefault="00470666" w:rsidP="00536B37">
            <w:pPr>
              <w:rPr>
                <w:rFonts w:eastAsiaTheme="minorEastAsia"/>
              </w:rPr>
            </w:pPr>
          </w:p>
        </w:tc>
        <w:tc>
          <w:tcPr>
            <w:tcW w:w="1011" w:type="dxa"/>
          </w:tcPr>
          <w:p w:rsidR="00470666" w:rsidRDefault="00470666" w:rsidP="00536B37">
            <w:pPr>
              <w:rPr>
                <w:rFonts w:eastAsiaTheme="minorEastAsia"/>
              </w:rPr>
            </w:pPr>
          </w:p>
        </w:tc>
        <w:tc>
          <w:tcPr>
            <w:tcW w:w="1011" w:type="dxa"/>
          </w:tcPr>
          <w:p w:rsidR="00470666" w:rsidRDefault="00470666" w:rsidP="00536B37">
            <w:pPr>
              <w:rPr>
                <w:rFonts w:eastAsiaTheme="minorEastAsia"/>
              </w:rPr>
            </w:pPr>
          </w:p>
        </w:tc>
        <w:tc>
          <w:tcPr>
            <w:tcW w:w="1011" w:type="dxa"/>
          </w:tcPr>
          <w:p w:rsidR="00470666" w:rsidRDefault="00470666" w:rsidP="00536B37">
            <w:pPr>
              <w:rPr>
                <w:rFonts w:eastAsiaTheme="minorEastAsia"/>
              </w:rPr>
            </w:pPr>
          </w:p>
        </w:tc>
      </w:tr>
    </w:tbl>
    <w:p w:rsidR="00470666" w:rsidRDefault="00452DB8" w:rsidP="00F87967">
      <w:pPr>
        <w:rPr>
          <w:rFonts w:eastAsiaTheme="minorEastAsia"/>
        </w:rPr>
      </w:pPr>
      <w:r>
        <w:rPr>
          <w:rFonts w:eastAsiaTheme="minorEastAsia"/>
        </w:rPr>
        <w:t xml:space="preserve">W tym wypadku, żeby nie kombinować pominąłem człon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5</m:t>
            </m:r>
          </m:sup>
        </m:sSup>
      </m:oMath>
      <w:r>
        <w:rPr>
          <w:rFonts w:eastAsiaTheme="minorEastAsia"/>
        </w:rPr>
        <w:t xml:space="preserve"> przy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T</m:t>
            </m:r>
          </m:den>
        </m:f>
      </m:oMath>
      <w:r>
        <w:rPr>
          <w:rFonts w:eastAsiaTheme="minorEastAsia"/>
        </w:rPr>
        <w:t xml:space="preserve">. </w:t>
      </w:r>
    </w:p>
    <w:p w:rsidR="00536B37" w:rsidRDefault="00536B37" w:rsidP="00F87967">
      <w:pPr>
        <w:rPr>
          <w:rFonts w:eastAsiaTheme="minorEastAsia"/>
        </w:rPr>
      </w:pPr>
      <w:r>
        <w:rPr>
          <w:rFonts w:eastAsiaTheme="minorEastAsia"/>
        </w:rPr>
        <w:t>Zadanie rozpoczynamy od obliczenia wartości, które mam wstawiam do tabeli. Dla pierwszego punktu (</w:t>
      </w:r>
      <m:oMath>
        <m:r>
          <w:rPr>
            <w:rFonts w:ascii="Cambria Math" w:eastAsiaTheme="minorEastAsia" w:hAnsi="Cambria Math"/>
          </w:rPr>
          <m:t>T=310;k=5.33*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-3</m:t>
            </m:r>
          </m:sup>
        </m:sSup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obliczam</w:t>
      </w:r>
    </w:p>
    <w:p w:rsidR="00536B37" w:rsidRPr="00536B37" w:rsidRDefault="00536B37" w:rsidP="00F87967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T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310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0.00322</m:t>
          </m:r>
          <m:r>
            <w:rPr>
              <w:rFonts w:ascii="Cambria Math" w:eastAsiaTheme="minorEastAsia" w:hAnsi="Cambria Math"/>
            </w:rPr>
            <m:t>6</m:t>
          </m:r>
        </m:oMath>
      </m:oMathPara>
    </w:p>
    <w:p w:rsidR="00536B37" w:rsidRPr="00536B37" w:rsidRDefault="00536B37" w:rsidP="00F87967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den>
                  </m:f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5.33*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-3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310</m:t>
                  </m:r>
                </m:den>
              </m:f>
              <m:ctrlPr>
                <w:rPr>
                  <w:rFonts w:ascii="Cambria Math" w:eastAsiaTheme="minorEastAsia" w:hAnsi="Cambria Math"/>
                  <w:i/>
                </w:rPr>
              </m:ctrlPr>
            </m:e>
          </m:func>
          <m:r>
            <w:rPr>
              <w:rFonts w:ascii="Cambria Math" w:eastAsiaTheme="minorEastAsia" w:hAnsi="Cambria Math"/>
            </w:rPr>
            <m:t xml:space="preserve"> =</m:t>
          </m:r>
          <m:r>
            <w:rPr>
              <w:rFonts w:ascii="Cambria Math" w:eastAsiaTheme="minorEastAsia" w:hAnsi="Cambria Math"/>
            </w:rPr>
            <m:t>1.719</m:t>
          </m:r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-5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-10.97</m:t>
          </m:r>
        </m:oMath>
      </m:oMathPara>
    </w:p>
    <w:p w:rsidR="00536B37" w:rsidRDefault="00536B37" w:rsidP="00F87967">
      <w:pPr>
        <w:rPr>
          <w:rFonts w:eastAsiaTheme="minorEastAsia"/>
        </w:rPr>
      </w:pPr>
      <w:r>
        <w:rPr>
          <w:rFonts w:eastAsiaTheme="minorEastAsia"/>
        </w:rPr>
        <w:t>Dla drugiego obliczam analogicznie:</w:t>
      </w:r>
    </w:p>
    <w:p w:rsidR="00536B37" w:rsidRPr="00536B37" w:rsidRDefault="00536B37" w:rsidP="00536B37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T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320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0.003125</m:t>
          </m:r>
        </m:oMath>
      </m:oMathPara>
    </w:p>
    <w:p w:rsidR="00536B37" w:rsidRDefault="00536B37" w:rsidP="00536B37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den>
                  </m:f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6</m:t>
                  </m:r>
                  <m:r>
                    <w:rPr>
                      <w:rFonts w:ascii="Cambria Math" w:hAnsi="Cambria Math"/>
                    </w:rPr>
                    <m:t>.</m:t>
                  </m:r>
                  <m:r>
                    <w:rPr>
                      <w:rFonts w:ascii="Cambria Math" w:hAnsi="Cambria Math"/>
                    </w:rPr>
                    <m:t>90∙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–3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320</m:t>
                  </m:r>
                </m:den>
              </m:f>
              <m:ctrlPr>
                <w:rPr>
                  <w:rFonts w:ascii="Cambria Math" w:eastAsiaTheme="minorEastAsia" w:hAnsi="Cambria Math"/>
                  <w:i/>
                </w:rPr>
              </m:ctrlPr>
            </m:e>
          </m:func>
          <m:r>
            <w:rPr>
              <w:rFonts w:ascii="Cambria Math" w:eastAsiaTheme="minorEastAsia" w:hAnsi="Cambria Math"/>
            </w:rPr>
            <m:t xml:space="preserve"> =2.156*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-5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-10.744</m:t>
          </m:r>
        </m:oMath>
      </m:oMathPara>
    </w:p>
    <w:p w:rsidR="00536B37" w:rsidRDefault="00536B37" w:rsidP="00536B37">
      <w:pPr>
        <w:rPr>
          <w:rFonts w:eastAsiaTheme="minorEastAsia"/>
        </w:rPr>
      </w:pPr>
      <w:r>
        <w:rPr>
          <w:rFonts w:eastAsiaTheme="minorEastAsia"/>
        </w:rPr>
        <w:t>I kolejno obliczam kolejne punkty i wstawiam do tabelki:</w:t>
      </w:r>
    </w:p>
    <w:tbl>
      <w:tblPr>
        <w:tblStyle w:val="Tabela-Siatka"/>
        <w:tblW w:w="0" w:type="auto"/>
        <w:tblLook w:val="04A0"/>
      </w:tblPr>
      <w:tblGrid>
        <w:gridCol w:w="1149"/>
        <w:gridCol w:w="1114"/>
        <w:gridCol w:w="1008"/>
        <w:gridCol w:w="1002"/>
        <w:gridCol w:w="1003"/>
        <w:gridCol w:w="1003"/>
        <w:gridCol w:w="1003"/>
        <w:gridCol w:w="1003"/>
        <w:gridCol w:w="1003"/>
      </w:tblGrid>
      <w:tr w:rsidR="00E417E4" w:rsidTr="00536B37">
        <w:tc>
          <w:tcPr>
            <w:tcW w:w="1384" w:type="dxa"/>
          </w:tcPr>
          <w:p w:rsidR="00536B37" w:rsidRDefault="00E417E4" w:rsidP="00536B37">
            <w:pPr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,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819" w:type="dxa"/>
          </w:tcPr>
          <w:p w:rsidR="00536B37" w:rsidRPr="0013124B" w:rsidRDefault="00E417E4" w:rsidP="00536B37">
            <w:pPr>
              <w:tabs>
                <w:tab w:val="left" w:pos="720"/>
              </w:tabs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0.003226</m:t>
                </m:r>
              </m:oMath>
            </m:oMathPara>
          </w:p>
        </w:tc>
        <w:tc>
          <w:tcPr>
            <w:tcW w:w="1020" w:type="dxa"/>
          </w:tcPr>
          <w:p w:rsidR="00536B37" w:rsidRPr="0013124B" w:rsidRDefault="00E417E4" w:rsidP="00E417E4">
            <w:pPr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0.00313</m:t>
                </m:r>
              </m:oMath>
            </m:oMathPara>
          </w:p>
        </w:tc>
        <w:tc>
          <w:tcPr>
            <w:tcW w:w="1010" w:type="dxa"/>
          </w:tcPr>
          <w:p w:rsidR="00536B37" w:rsidRDefault="00E417E4" w:rsidP="00E417E4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0.00303</m:t>
                </m:r>
              </m:oMath>
            </m:oMathPara>
          </w:p>
        </w:tc>
        <w:tc>
          <w:tcPr>
            <w:tcW w:w="1011" w:type="dxa"/>
          </w:tcPr>
          <w:p w:rsidR="00536B37" w:rsidRDefault="00E417E4" w:rsidP="00E417E4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0.00294</m:t>
                </m:r>
              </m:oMath>
            </m:oMathPara>
          </w:p>
        </w:tc>
        <w:tc>
          <w:tcPr>
            <w:tcW w:w="1011" w:type="dxa"/>
          </w:tcPr>
          <w:p w:rsidR="00536B37" w:rsidRDefault="00E417E4" w:rsidP="00E417E4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0.00286</m:t>
                </m:r>
              </m:oMath>
            </m:oMathPara>
          </w:p>
        </w:tc>
        <w:tc>
          <w:tcPr>
            <w:tcW w:w="1011" w:type="dxa"/>
          </w:tcPr>
          <w:p w:rsidR="00536B37" w:rsidRDefault="00E417E4" w:rsidP="00536B3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0.00278</m:t>
                </m:r>
              </m:oMath>
            </m:oMathPara>
          </w:p>
        </w:tc>
        <w:tc>
          <w:tcPr>
            <w:tcW w:w="1011" w:type="dxa"/>
          </w:tcPr>
          <w:p w:rsidR="00536B37" w:rsidRPr="00E417E4" w:rsidRDefault="00E417E4" w:rsidP="00536B37">
            <w:pPr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0.00270</m:t>
                </m:r>
              </m:oMath>
            </m:oMathPara>
          </w:p>
        </w:tc>
        <w:tc>
          <w:tcPr>
            <w:tcW w:w="1011" w:type="dxa"/>
          </w:tcPr>
          <w:p w:rsidR="00536B37" w:rsidRPr="00E417E4" w:rsidRDefault="00E417E4" w:rsidP="00536B37">
            <w:pPr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0.00263</m:t>
                </m:r>
              </m:oMath>
            </m:oMathPara>
          </w:p>
        </w:tc>
      </w:tr>
      <w:tr w:rsidR="00E417E4" w:rsidTr="00536B37">
        <w:tc>
          <w:tcPr>
            <w:tcW w:w="1384" w:type="dxa"/>
          </w:tcPr>
          <w:p w:rsidR="00536B37" w:rsidRDefault="00536B37" w:rsidP="00536B37">
            <w:pPr>
              <w:rPr>
                <w:rFonts w:eastAsiaTheme="minorEastAsia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k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T</m:t>
                            </m:r>
                          </m:den>
                        </m:f>
                      </m:e>
                    </m:d>
                  </m:e>
                </m:func>
              </m:oMath>
            </m:oMathPara>
          </w:p>
        </w:tc>
        <w:tc>
          <w:tcPr>
            <w:tcW w:w="819" w:type="dxa"/>
          </w:tcPr>
          <w:p w:rsidR="00536B37" w:rsidRPr="0013124B" w:rsidRDefault="00E417E4" w:rsidP="00536B37">
            <w:pPr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-10.97</m:t>
                </m:r>
              </m:oMath>
            </m:oMathPara>
          </w:p>
        </w:tc>
        <w:tc>
          <w:tcPr>
            <w:tcW w:w="1020" w:type="dxa"/>
          </w:tcPr>
          <w:p w:rsidR="00536B37" w:rsidRPr="0013124B" w:rsidRDefault="00E417E4" w:rsidP="00536B37">
            <w:pPr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-10.74</m:t>
                </m:r>
              </m:oMath>
            </m:oMathPara>
          </w:p>
        </w:tc>
        <w:tc>
          <w:tcPr>
            <w:tcW w:w="1010" w:type="dxa"/>
          </w:tcPr>
          <w:p w:rsidR="00536B37" w:rsidRDefault="00E417E4" w:rsidP="00E417E4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-10.53</m:t>
                </m:r>
              </m:oMath>
            </m:oMathPara>
          </w:p>
        </w:tc>
        <w:tc>
          <w:tcPr>
            <w:tcW w:w="1011" w:type="dxa"/>
          </w:tcPr>
          <w:p w:rsidR="00536B37" w:rsidRDefault="00E417E4" w:rsidP="00E417E4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-10.34</m:t>
                </m:r>
              </m:oMath>
            </m:oMathPara>
          </w:p>
        </w:tc>
        <w:tc>
          <w:tcPr>
            <w:tcW w:w="1011" w:type="dxa"/>
          </w:tcPr>
          <w:p w:rsidR="00536B37" w:rsidRDefault="00E417E4" w:rsidP="00E417E4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-10.15</m:t>
                </m:r>
              </m:oMath>
            </m:oMathPara>
          </w:p>
        </w:tc>
        <w:tc>
          <w:tcPr>
            <w:tcW w:w="1011" w:type="dxa"/>
          </w:tcPr>
          <w:p w:rsidR="00536B37" w:rsidRDefault="00E417E4" w:rsidP="00E417E4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-9.98</m:t>
                </m:r>
              </m:oMath>
            </m:oMathPara>
          </w:p>
        </w:tc>
        <w:tc>
          <w:tcPr>
            <w:tcW w:w="1011" w:type="dxa"/>
          </w:tcPr>
          <w:p w:rsidR="00536B37" w:rsidRDefault="00E417E4" w:rsidP="00E417E4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-9.81</m:t>
                </m:r>
              </m:oMath>
            </m:oMathPara>
          </w:p>
        </w:tc>
        <w:tc>
          <w:tcPr>
            <w:tcW w:w="1011" w:type="dxa"/>
          </w:tcPr>
          <w:p w:rsidR="00536B37" w:rsidRDefault="00E417E4" w:rsidP="00E417E4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-9.68</m:t>
                </m:r>
              </m:oMath>
            </m:oMathPara>
          </w:p>
        </w:tc>
      </w:tr>
    </w:tbl>
    <w:p w:rsidR="00536B37" w:rsidRPr="00536B37" w:rsidRDefault="00E417E4" w:rsidP="00536B37">
      <w:pPr>
        <w:rPr>
          <w:rFonts w:eastAsiaTheme="minorEastAsia"/>
        </w:rPr>
      </w:pPr>
      <w:r>
        <w:rPr>
          <w:rFonts w:eastAsiaTheme="minorEastAsia"/>
        </w:rPr>
        <w:t xml:space="preserve">Kolejno rysujemy wykres, </w:t>
      </w:r>
      <w:r w:rsidR="00AC20E8">
        <w:rPr>
          <w:rFonts w:eastAsiaTheme="minorEastAsia"/>
        </w:rPr>
        <w:t xml:space="preserve">umieszczając na osi </w:t>
      </w:r>
      <m:oMath>
        <m:r>
          <w:rPr>
            <w:rFonts w:ascii="Cambria Math" w:eastAsiaTheme="minorEastAsia" w:hAnsi="Cambria Math"/>
          </w:rPr>
          <m:t>x</m:t>
        </m:r>
      </m:oMath>
      <w:r w:rsidR="00AC20E8"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T</m:t>
            </m:r>
          </m:den>
        </m:f>
      </m:oMath>
      <w:r w:rsidR="00AC20E8">
        <w:rPr>
          <w:rFonts w:eastAsiaTheme="minorEastAsia"/>
        </w:rPr>
        <w:t xml:space="preserve">, a na osi </w:t>
      </w:r>
      <m:oMath>
        <m:r>
          <w:rPr>
            <w:rFonts w:ascii="Cambria Math" w:eastAsiaTheme="minorEastAsia" w:hAnsi="Cambria Math"/>
          </w:rPr>
          <m:t>y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den>
                </m:f>
              </m:e>
            </m:d>
          </m:e>
        </m:func>
      </m:oMath>
    </w:p>
    <w:p w:rsidR="00EB23D0" w:rsidRDefault="00EB23D0" w:rsidP="00F87967">
      <w:pPr>
        <w:rPr>
          <w:rFonts w:eastAsiaTheme="minorEastAsia"/>
          <w:b/>
        </w:rPr>
      </w:pPr>
      <w:r>
        <w:rPr>
          <w:rFonts w:eastAsiaTheme="minorEastAsia"/>
          <w:b/>
          <w:noProof/>
          <w:lang w:eastAsia="pl-PL"/>
        </w:rPr>
        <w:drawing>
          <wp:inline distT="0" distB="0" distL="0" distR="0">
            <wp:extent cx="5343525" cy="3832225"/>
            <wp:effectExtent l="19050" t="0" r="9525" b="0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3832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23D0" w:rsidRDefault="00EB23D0" w:rsidP="00EB23D0">
      <w:pPr>
        <w:rPr>
          <w:rFonts w:eastAsiaTheme="minorEastAsia"/>
        </w:rPr>
      </w:pPr>
      <w:r>
        <w:rPr>
          <w:rFonts w:eastAsiaTheme="minorEastAsia"/>
        </w:rPr>
        <w:t xml:space="preserve">Mając wykres przestępujemy do narysowania prostej i wyznaczenia jej współczynników </w:t>
      </w:r>
      <m:oMath>
        <m:r>
          <w:rPr>
            <w:rFonts w:ascii="Cambria Math" w:eastAsiaTheme="minorEastAsia" w:hAnsi="Cambria Math"/>
          </w:rPr>
          <m:t xml:space="preserve">a </m:t>
        </m:r>
      </m:oMath>
      <w:r>
        <w:rPr>
          <w:rFonts w:eastAsiaTheme="minorEastAsia"/>
        </w:rPr>
        <w:t>oraz</w:t>
      </w:r>
      <m:oMath>
        <m:r>
          <w:rPr>
            <w:rFonts w:ascii="Cambria Math" w:eastAsiaTheme="minorEastAsia" w:hAnsi="Cambria Math"/>
          </w:rPr>
          <m:t xml:space="preserve"> b</m:t>
        </m:r>
      </m:oMath>
      <w:r>
        <w:rPr>
          <w:rFonts w:eastAsiaTheme="minorEastAsia"/>
        </w:rPr>
        <w:t>:</w:t>
      </w:r>
    </w:p>
    <w:p w:rsidR="00BB1911" w:rsidRDefault="00BB1911" w:rsidP="00EB23D0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lastRenderedPageBreak/>
        <w:drawing>
          <wp:inline distT="0" distB="0" distL="0" distR="0">
            <wp:extent cx="5760720" cy="4069154"/>
            <wp:effectExtent l="19050" t="0" r="0" b="0"/>
            <wp:docPr id="19" name="Obraz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691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1911" w:rsidRPr="00BB1911" w:rsidRDefault="00BB1911" w:rsidP="00B3638B">
      <w:pPr>
        <w:rPr>
          <w:rFonts w:eastAsiaTheme="minorEastAsia"/>
        </w:rPr>
      </w:pPr>
      <w:r>
        <w:rPr>
          <w:rFonts w:eastAsiaTheme="minorEastAsia"/>
        </w:rPr>
        <w:t>Przez analizę wykresu dostajemy współczynniki a i b:</w:t>
      </w:r>
    </w:p>
    <w:p w:rsidR="00F87967" w:rsidRPr="00BB1911" w:rsidRDefault="00BB1911" w:rsidP="00B3638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Δy</m:t>
              </m:r>
            </m:num>
            <m:den>
              <m:r>
                <w:rPr>
                  <w:rFonts w:ascii="Cambria Math" w:eastAsiaTheme="minorEastAsia" w:hAnsi="Cambria Math"/>
                </w:rPr>
                <m:t>Δx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-1.9</m:t>
              </m:r>
            </m:num>
            <m:den>
              <m:r>
                <w:rPr>
                  <w:rFonts w:ascii="Cambria Math" w:eastAsiaTheme="minorEastAsia" w:hAnsi="Cambria Math"/>
                </w:rPr>
                <m:t>0.00085</m:t>
              </m:r>
            </m:den>
          </m:f>
          <m:r>
            <w:rPr>
              <w:rFonts w:ascii="Cambria Math" w:eastAsiaTheme="minorEastAsia" w:hAnsi="Cambria Math"/>
            </w:rPr>
            <m:t>=-2 235.3</m:t>
          </m:r>
        </m:oMath>
      </m:oMathPara>
    </w:p>
    <w:p w:rsidR="00B3638B" w:rsidRDefault="00BB1911" w:rsidP="00B82E5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b=-3.8</m:t>
          </m:r>
        </m:oMath>
      </m:oMathPara>
    </w:p>
    <w:p w:rsidR="00A522D6" w:rsidRDefault="00BB1911" w:rsidP="00B82E56">
      <w:pPr>
        <w:rPr>
          <w:rFonts w:eastAsiaTheme="minorEastAsia"/>
        </w:rPr>
      </w:pPr>
      <w:r>
        <w:rPr>
          <w:rFonts w:eastAsiaTheme="minorEastAsia"/>
        </w:rPr>
        <w:t>Z wyprowadzonego uprzednio równania</w:t>
      </w:r>
      <w:r w:rsidR="00A522D6">
        <w:rPr>
          <w:rFonts w:eastAsiaTheme="minorEastAsia"/>
        </w:rPr>
        <w:t xml:space="preserve"> Eyringa</w:t>
      </w:r>
      <w:r>
        <w:rPr>
          <w:rFonts w:eastAsiaTheme="minorEastAsia"/>
        </w:rPr>
        <w:t xml:space="preserve"> </w:t>
      </w:r>
      <w:r w:rsidR="00A522D6">
        <w:rPr>
          <w:rFonts w:eastAsiaTheme="minorEastAsia"/>
        </w:rPr>
        <w:t xml:space="preserve">wiemy ,że </w:t>
      </w:r>
      <w:r>
        <w:rPr>
          <w:rFonts w:eastAsiaTheme="minorEastAsia"/>
        </w:rPr>
        <w:t>możemy zinterpretować</w:t>
      </w:r>
      <w:r w:rsidR="00A522D6">
        <w:rPr>
          <w:rFonts w:eastAsiaTheme="minorEastAsia"/>
        </w:rPr>
        <w:t xml:space="preserve"> te współczynniki jako:</w:t>
      </w:r>
    </w:p>
    <w:p w:rsidR="00A522D6" w:rsidRDefault="00A522D6" w:rsidP="00A522D6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szyb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 xml:space="preserve">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Δ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#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R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Δ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#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R</m:t>
              </m:r>
            </m:den>
          </m:f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T</m:t>
              </m:r>
            </m:den>
          </m:f>
        </m:oMath>
      </m:oMathPara>
    </w:p>
    <w:p w:rsidR="00A522D6" w:rsidRDefault="00A522D6" w:rsidP="00A522D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y=b+a*x</m:t>
          </m:r>
        </m:oMath>
      </m:oMathPara>
    </w:p>
    <w:p w:rsidR="00A522D6" w:rsidRPr="00A522D6" w:rsidRDefault="00A522D6" w:rsidP="00A522D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Δ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#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R</m:t>
              </m:r>
            </m:den>
          </m:f>
          <m:r>
            <w:rPr>
              <w:rFonts w:ascii="Cambria Math" w:eastAsiaTheme="minorEastAsia" w:hAnsi="Cambria Math"/>
            </w:rPr>
            <m:t>, b=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 xml:space="preserve">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Δ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#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R</m:t>
              </m:r>
            </m:den>
          </m:f>
        </m:oMath>
      </m:oMathPara>
    </w:p>
    <w:p w:rsidR="00022802" w:rsidRDefault="00A522D6" w:rsidP="00B82E56">
      <w:pPr>
        <w:rPr>
          <w:rFonts w:eastAsiaTheme="minorEastAsia"/>
        </w:rPr>
      </w:pPr>
      <w:r>
        <w:rPr>
          <w:rFonts w:eastAsiaTheme="minorEastAsia"/>
        </w:rPr>
        <w:t>Z współczynnika nachylenia prostej z łatwością możemy obliczyć</w:t>
      </w:r>
      <w:r w:rsidR="009E57F5">
        <w:rPr>
          <w:rFonts w:eastAsiaTheme="minorEastAsia"/>
        </w:rPr>
        <w:t xml:space="preserve"> entalpię tworzenia kompleksu aktywnego:</w:t>
      </w:r>
    </w:p>
    <w:p w:rsidR="009E57F5" w:rsidRPr="009E57F5" w:rsidRDefault="009E57F5" w:rsidP="00B82E5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Δ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#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R</m:t>
              </m:r>
            </m:den>
          </m:f>
          <m:r>
            <w:rPr>
              <w:rFonts w:ascii="Cambria Math" w:eastAsiaTheme="minorEastAsia" w:hAnsi="Cambria Math"/>
            </w:rPr>
            <m:t>=-2 235.3</m:t>
          </m:r>
        </m:oMath>
      </m:oMathPara>
    </w:p>
    <w:p w:rsidR="009E57F5" w:rsidRDefault="009E57F5" w:rsidP="00B82E5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Δ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#</m:t>
              </m:r>
            </m:sup>
          </m:sSup>
          <m:r>
            <w:rPr>
              <w:rFonts w:ascii="Cambria Math" w:eastAsiaTheme="minorEastAsia" w:hAnsi="Cambria Math"/>
            </w:rPr>
            <m:t>=2 235.3*8.314=</m:t>
          </m:r>
          <m:r>
            <w:rPr>
              <w:rFonts w:ascii="Cambria Math" w:eastAsiaTheme="minorEastAsia" w:hAnsi="Cambria Math"/>
            </w:rPr>
            <m:t>18</m:t>
          </m:r>
          <m:r>
            <w:rPr>
              <w:rFonts w:ascii="Cambria Math" w:eastAsiaTheme="minorEastAsia" w:hAnsi="Cambria Math"/>
            </w:rPr>
            <m:t> </m:t>
          </m:r>
          <m:r>
            <w:rPr>
              <w:rFonts w:ascii="Cambria Math" w:eastAsiaTheme="minorEastAsia" w:hAnsi="Cambria Math"/>
            </w:rPr>
            <m:t>584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J</m:t>
              </m:r>
            </m:num>
            <m:den>
              <m:r>
                <w:rPr>
                  <w:rFonts w:ascii="Cambria Math" w:eastAsiaTheme="minorEastAsia" w:hAnsi="Cambria Math"/>
                </w:rPr>
                <m:t>mol</m:t>
              </m:r>
            </m:den>
          </m:f>
        </m:oMath>
      </m:oMathPara>
    </w:p>
    <w:p w:rsidR="009E57F5" w:rsidRDefault="009E57F5" w:rsidP="00B82E56">
      <w:pPr>
        <w:rPr>
          <w:rFonts w:eastAsiaTheme="minorEastAsia"/>
        </w:rPr>
      </w:pPr>
      <w:r>
        <w:rPr>
          <w:rFonts w:eastAsiaTheme="minorEastAsia"/>
        </w:rPr>
        <w:t>A wyrazu wolnego entropię tworzenia kompleksu aktywnego:</w:t>
      </w:r>
    </w:p>
    <w:p w:rsidR="009E57F5" w:rsidRPr="009E57F5" w:rsidRDefault="009E57F5" w:rsidP="00B82E5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b=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 xml:space="preserve">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Δ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#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R</m:t>
              </m:r>
            </m:den>
          </m:f>
          <m:r>
            <w:rPr>
              <w:rFonts w:ascii="Cambria Math" w:eastAsiaTheme="minorEastAsia" w:hAnsi="Cambria Math"/>
            </w:rPr>
            <m:t>=-3.8</m:t>
          </m:r>
        </m:oMath>
      </m:oMathPara>
    </w:p>
    <w:p w:rsidR="009E57F5" w:rsidRDefault="009E57F5" w:rsidP="00B82E56">
      <w:pPr>
        <w:rPr>
          <w:rFonts w:eastAsiaTheme="minorEastAsia"/>
        </w:rPr>
      </w:pPr>
      <w:r>
        <w:rPr>
          <w:rFonts w:eastAsiaTheme="minorEastAsia"/>
        </w:rPr>
        <w:t xml:space="preserve">Co podstawieniu stałych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  <m:r>
          <w:rPr>
            <w:rFonts w:ascii="Cambria Math" w:eastAsiaTheme="minorEastAsia" w:hAnsi="Cambria Math"/>
          </w:rPr>
          <m:t>, h  i R</m:t>
        </m:r>
      </m:oMath>
      <w:r>
        <w:rPr>
          <w:rFonts w:eastAsiaTheme="minorEastAsia"/>
        </w:rPr>
        <w:t xml:space="preserve"> daje:</w:t>
      </w:r>
      <m:oMath>
        <m:r>
          <w:rPr>
            <w:rFonts w:ascii="Cambria Math" w:eastAsiaTheme="minorEastAsia" w:hAnsi="Cambria Math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R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A</m:t>
                </m:r>
              </m:sub>
            </m:sSub>
          </m:den>
        </m:f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hAnsi="Cambria Math" w:cs="Arial"/>
            <w:color w:val="202122"/>
            <w:shd w:val="clear" w:color="auto" w:fill="FFFFFF"/>
          </w:rPr>
          <m:t>1.380649*</m:t>
        </m:r>
        <m:sSup>
          <m:sSupPr>
            <m:ctrlPr>
              <w:rPr>
                <w:rFonts w:ascii="Cambria Math" w:hAnsi="Cambria Math" w:cs="Arial"/>
                <w:color w:val="202122"/>
                <w:sz w:val="17"/>
                <w:szCs w:val="17"/>
                <w:shd w:val="clear" w:color="auto" w:fill="FFFFFF"/>
                <w:vertAlign w:val="superscript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  <w:color w:val="202122"/>
                <w:shd w:val="clear" w:color="auto" w:fill="FFFFFF"/>
              </w:rPr>
              <m:t>10</m:t>
            </m:r>
            <m:ctrlPr>
              <w:rPr>
                <w:rFonts w:ascii="Cambria Math" w:hAnsi="Cambria Math" w:cs="Arial"/>
                <w:color w:val="202122"/>
                <w:shd w:val="clear" w:color="auto" w:fill="FFFFFF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="Arial"/>
                <w:color w:val="202122"/>
                <w:sz w:val="17"/>
                <w:szCs w:val="17"/>
                <w:shd w:val="clear" w:color="auto" w:fill="FFFFFF"/>
                <w:vertAlign w:val="superscript"/>
              </w:rPr>
              <m:t>-23</m:t>
            </m:r>
          </m:sup>
        </m:sSup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J</m:t>
            </m:r>
          </m:num>
          <m:den>
            <m:r>
              <w:rPr>
                <w:rFonts w:ascii="Cambria Math" w:eastAsiaTheme="minorEastAsia" w:hAnsi="Cambria Math"/>
              </w:rPr>
              <m:t>mol</m:t>
            </m:r>
          </m:den>
        </m:f>
      </m:oMath>
      <w:r>
        <w:rPr>
          <w:rFonts w:eastAsiaTheme="minorEastAsia"/>
        </w:rPr>
        <w:t xml:space="preserve"> - stała Boltzmanna; </w:t>
      </w:r>
      <m:oMath>
        <m:r>
          <w:rPr>
            <w:rFonts w:ascii="Cambria Math" w:eastAsiaTheme="minorEastAsia" w:hAnsi="Cambria Math"/>
          </w:rPr>
          <m:t>h=</m:t>
        </m:r>
        <m:r>
          <m:rPr>
            <m:sty m:val="p"/>
          </m:rPr>
          <w:rPr>
            <w:rFonts w:ascii="Cambria Math" w:hAnsi="Cambria Math" w:cs="Arial"/>
            <w:color w:val="000000"/>
            <w:sz w:val="19"/>
            <w:szCs w:val="19"/>
            <w:shd w:val="clear" w:color="auto" w:fill="F8F9FA"/>
          </w:rPr>
          <m:t>6.62607015*</m:t>
        </m:r>
        <m:sSup>
          <m:sSupPr>
            <m:ctrlPr>
              <w:rPr>
                <w:rFonts w:ascii="Cambria Math" w:hAnsi="Cambria Math" w:cs="Arial"/>
                <w:color w:val="000000"/>
                <w:sz w:val="15"/>
                <w:szCs w:val="15"/>
                <w:shd w:val="clear" w:color="auto" w:fill="F8F9FA"/>
                <w:vertAlign w:val="superscript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  <w:color w:val="000000"/>
                <w:sz w:val="19"/>
                <w:szCs w:val="19"/>
                <w:shd w:val="clear" w:color="auto" w:fill="F8F9FA"/>
              </w:rPr>
              <m:t>10</m:t>
            </m:r>
            <m:ctrlPr>
              <w:rPr>
                <w:rFonts w:ascii="Cambria Math" w:hAnsi="Cambria Math" w:cs="Arial"/>
                <w:color w:val="000000"/>
                <w:sz w:val="19"/>
                <w:szCs w:val="19"/>
                <w:shd w:val="clear" w:color="auto" w:fill="F8F9FA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="Arial"/>
                <w:color w:val="000000"/>
                <w:sz w:val="15"/>
                <w:szCs w:val="15"/>
                <w:shd w:val="clear" w:color="auto" w:fill="F8F9FA"/>
                <w:vertAlign w:val="superscript"/>
              </w:rPr>
              <m:t>-34</m:t>
            </m:r>
          </m:sup>
        </m:sSup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J</m:t>
            </m:r>
          </m:num>
          <m:den>
            <m:r>
              <w:rPr>
                <w:rFonts w:ascii="Cambria Math" w:eastAsiaTheme="minorEastAsia" w:hAnsi="Cambria Math"/>
              </w:rPr>
              <m:t>s</m:t>
            </m:r>
          </m:den>
        </m:f>
      </m:oMath>
    </w:p>
    <w:p w:rsidR="009E57F5" w:rsidRDefault="009E57F5" w:rsidP="00B82E56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000000"/>
                      <w:shd w:val="clear" w:color="auto" w:fill="F8F9FA"/>
                    </w:rPr>
                    <m:t>6.62607015*</m:t>
                  </m:r>
                  <m:sSup>
                    <m:sSupPr>
                      <m:ctrlPr>
                        <w:rPr>
                          <w:rFonts w:ascii="Cambria Math" w:hAnsi="Cambria Math" w:cs="Arial"/>
                          <w:color w:val="000000"/>
                          <w:shd w:val="clear" w:color="auto" w:fill="F8F9FA"/>
                          <w:vertAlign w:val="superscript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color w:val="000000"/>
                          <w:shd w:val="clear" w:color="auto" w:fill="F8F9FA"/>
                        </w:rPr>
                        <m:t>10</m:t>
                      </m:r>
                      <m:ctrlPr>
                        <w:rPr>
                          <w:rFonts w:ascii="Cambria Math" w:hAnsi="Cambria Math" w:cs="Arial"/>
                          <w:color w:val="000000"/>
                          <w:shd w:val="clear" w:color="auto" w:fill="F8F9FA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color w:val="000000"/>
                          <w:shd w:val="clear" w:color="auto" w:fill="F8F9FA"/>
                          <w:vertAlign w:val="superscript"/>
                        </w:rPr>
                        <m:t>-34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202122"/>
                      <w:shd w:val="clear" w:color="auto" w:fill="FFFFFF"/>
                    </w:rPr>
                    <m:t>1.380649*</m:t>
                  </m:r>
                  <m:sSup>
                    <m:sSupPr>
                      <m:ctrlPr>
                        <w:rPr>
                          <w:rFonts w:ascii="Cambria Math" w:hAnsi="Cambria Math" w:cs="Arial"/>
                          <w:color w:val="202122"/>
                          <w:shd w:val="clear" w:color="auto" w:fill="FFFFFF"/>
                          <w:vertAlign w:val="superscript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color w:val="202122"/>
                          <w:shd w:val="clear" w:color="auto" w:fill="FFFFFF"/>
                        </w:rPr>
                        <m:t>10</m:t>
                      </m:r>
                      <m:ctrlPr>
                        <w:rPr>
                          <w:rFonts w:ascii="Cambria Math" w:hAnsi="Cambria Math" w:cs="Arial"/>
                          <w:color w:val="202122"/>
                          <w:shd w:val="clear" w:color="auto" w:fill="FFFFFF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color w:val="202122"/>
                          <w:shd w:val="clear" w:color="auto" w:fill="FFFFFF"/>
                          <w:vertAlign w:val="superscript"/>
                        </w:rPr>
                        <m:t>-23</m:t>
                      </m:r>
                    </m:sup>
                  </m:sSup>
                </m:den>
              </m:f>
            </m:e>
          </m:func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Δ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#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8.3145</m:t>
              </m:r>
            </m:den>
          </m:f>
          <m:r>
            <w:rPr>
              <w:rFonts w:ascii="Cambria Math" w:eastAsiaTheme="minorEastAsia" w:hAnsi="Cambria Math"/>
            </w:rPr>
            <m:t>=-3.8</m:t>
          </m:r>
        </m:oMath>
      </m:oMathPara>
    </w:p>
    <w:p w:rsidR="009E57F5" w:rsidRDefault="009E57F5" w:rsidP="009E57F5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(</m:t>
              </m:r>
            </m:fName>
            <m:e>
              <m:r>
                <w:rPr>
                  <w:rFonts w:ascii="Cambria Math" w:eastAsiaTheme="minorEastAsia" w:hAnsi="Cambria Math"/>
                </w:rPr>
                <m:t>4.798*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-11</m:t>
                  </m:r>
                </m:sup>
              </m:sSup>
              <m:r>
                <w:rPr>
                  <w:rFonts w:ascii="Cambria Math" w:eastAsiaTheme="minorEastAsia" w:hAnsi="Cambria Math"/>
                </w:rPr>
                <m:t>)</m:t>
              </m:r>
            </m:e>
          </m:func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Δ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#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8.3145</m:t>
              </m:r>
            </m:den>
          </m:f>
          <m:r>
            <w:rPr>
              <w:rFonts w:ascii="Cambria Math" w:eastAsiaTheme="minorEastAsia" w:hAnsi="Cambria Math"/>
            </w:rPr>
            <m:t>=-3.8</m:t>
          </m:r>
        </m:oMath>
      </m:oMathPara>
    </w:p>
    <w:p w:rsidR="009E57F5" w:rsidRDefault="009E57F5" w:rsidP="00B82E5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-23.76+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Δ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#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8.3145</m:t>
              </m:r>
            </m:den>
          </m:f>
          <m:r>
            <w:rPr>
              <w:rFonts w:ascii="Cambria Math" w:eastAsiaTheme="minorEastAsia" w:hAnsi="Cambria Math"/>
            </w:rPr>
            <m:t>=-3.8</m:t>
          </m:r>
        </m:oMath>
      </m:oMathPara>
    </w:p>
    <w:p w:rsidR="009E57F5" w:rsidRDefault="009E57F5" w:rsidP="00B82E5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Δ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#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-3.8+23.76</m:t>
              </m:r>
            </m:e>
          </m:d>
          <m:r>
            <w:rPr>
              <w:rFonts w:ascii="Cambria Math" w:eastAsiaTheme="minorEastAsia" w:hAnsi="Cambria Math"/>
            </w:rPr>
            <m:t>*8.314=</m:t>
          </m:r>
          <m:r>
            <w:rPr>
              <w:rFonts w:ascii="Cambria Math" w:eastAsiaTheme="minorEastAsia" w:hAnsi="Cambria Math"/>
            </w:rPr>
            <m:t>165.9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J</m:t>
              </m:r>
            </m:num>
            <m:den>
              <m:r>
                <w:rPr>
                  <w:rFonts w:ascii="Cambria Math" w:eastAsiaTheme="minorEastAsia" w:hAnsi="Cambria Math"/>
                </w:rPr>
                <m:t>molK</m:t>
              </m:r>
            </m:den>
          </m:f>
        </m:oMath>
      </m:oMathPara>
    </w:p>
    <w:p w:rsidR="009E57F5" w:rsidRDefault="004F7D8F" w:rsidP="00B82E56">
      <w:pPr>
        <w:rPr>
          <w:rFonts w:eastAsiaTheme="minorEastAsia"/>
        </w:rPr>
      </w:pPr>
      <w:r>
        <w:rPr>
          <w:rFonts w:eastAsiaTheme="minorEastAsia"/>
        </w:rPr>
        <w:t>Wyznaczanie rzędów reakcji przez czasy połowicznego zaniku.</w:t>
      </w:r>
    </w:p>
    <w:p w:rsidR="004F7D8F" w:rsidRDefault="004F7D8F" w:rsidP="00B82E56">
      <w:pPr>
        <w:rPr>
          <w:rFonts w:eastAsiaTheme="minorEastAsia"/>
        </w:rPr>
      </w:pPr>
      <w:r>
        <w:rPr>
          <w:rFonts w:eastAsiaTheme="minorEastAsia"/>
        </w:rPr>
        <w:t>Ogólną postać równania kinetycznego zależnego tylko od jednego reagenta można zapisać jako:</w:t>
      </w:r>
    </w:p>
    <w:p w:rsidR="004F7D8F" w:rsidRDefault="004F7D8F" w:rsidP="00B82E5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v=k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α</m:t>
              </m:r>
            </m:sup>
          </m:sSup>
        </m:oMath>
      </m:oMathPara>
    </w:p>
    <w:p w:rsidR="004F7D8F" w:rsidRDefault="004F7D8F" w:rsidP="00B82E56">
      <w:pPr>
        <w:rPr>
          <w:rFonts w:eastAsiaTheme="minorEastAsia"/>
        </w:rPr>
      </w:pPr>
      <w:r>
        <w:rPr>
          <w:rFonts w:eastAsiaTheme="minorEastAsia"/>
        </w:rPr>
        <w:t>Można wyprowadzić, iż po scałkowaniu tego równania dostaniemy ogólną zależności stężenia reagenta od czasu (dla rzędu różnego od 1)</w:t>
      </w:r>
    </w:p>
    <w:p w:rsidR="004F7D8F" w:rsidRDefault="004F7D8F" w:rsidP="004F7D8F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1-n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1-n</m:t>
              </m:r>
            </m:sup>
          </m:sSup>
          <m:r>
            <w:rPr>
              <w:rFonts w:ascii="Cambria Math" w:eastAsiaTheme="minorEastAsia" w:hAnsi="Cambria Math"/>
            </w:rPr>
            <m:t>-(1-n)kt</m:t>
          </m:r>
        </m:oMath>
      </m:oMathPara>
    </w:p>
    <w:p w:rsidR="004F7D8F" w:rsidRDefault="004F7D8F" w:rsidP="004F7D8F">
      <w:pPr>
        <w:rPr>
          <w:rFonts w:eastAsiaTheme="minorEastAsia"/>
        </w:rPr>
      </w:pPr>
      <w:r>
        <w:rPr>
          <w:rFonts w:eastAsiaTheme="minorEastAsia"/>
        </w:rPr>
        <w:t>Gdzie:</w:t>
      </w:r>
    </w:p>
    <w:p w:rsidR="004F7D8F" w:rsidRDefault="004F7D8F" w:rsidP="004F7D8F">
      <w:pPr>
        <w:rPr>
          <w:rFonts w:eastAsiaTheme="minorEastAsia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</m:d>
          </m:e>
        </m:d>
      </m:oMath>
      <w:r>
        <w:rPr>
          <w:rFonts w:eastAsiaTheme="minorEastAsia"/>
        </w:rPr>
        <w:t xml:space="preserve"> to stężenie substratu po czasie</w:t>
      </w:r>
    </w:p>
    <w:p w:rsidR="004F7D8F" w:rsidRDefault="004F7D8F" w:rsidP="004F7D8F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[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]</m:t>
        </m:r>
      </m:oMath>
      <w:r>
        <w:rPr>
          <w:rFonts w:eastAsiaTheme="minorEastAsia"/>
        </w:rPr>
        <w:t xml:space="preserve"> - stężenie początkowe substratu,</w:t>
      </w:r>
    </w:p>
    <w:p w:rsidR="004F7D8F" w:rsidRDefault="004F7D8F" w:rsidP="004F7D8F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– rząd reakcji</w:t>
      </w:r>
    </w:p>
    <w:p w:rsidR="004F7D8F" w:rsidRDefault="004F7D8F" w:rsidP="004F7D8F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</w:rPr>
        <w:t xml:space="preserve"> - stała szybkości reakcji</w:t>
      </w:r>
    </w:p>
    <w:p w:rsidR="004F7D8F" w:rsidRDefault="004F7D8F" w:rsidP="004F7D8F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t</m:t>
        </m:r>
      </m:oMath>
      <w:r>
        <w:rPr>
          <w:rFonts w:eastAsiaTheme="minorEastAsia"/>
        </w:rPr>
        <w:t>- czas.</w:t>
      </w:r>
    </w:p>
    <w:p w:rsidR="004F7D8F" w:rsidRDefault="004F7D8F" w:rsidP="004F7D8F">
      <w:pPr>
        <w:rPr>
          <w:rFonts w:eastAsiaTheme="minorEastAsia"/>
        </w:rPr>
      </w:pPr>
      <w:r>
        <w:rPr>
          <w:rFonts w:eastAsiaTheme="minorEastAsia"/>
        </w:rPr>
        <w:t xml:space="preserve">Z tego wzoru można wyprowadzić ogólny wzór na czas połowicznego zaniku – gdy </w:t>
      </w:r>
      <m:oMath>
        <m:r>
          <w:rPr>
            <w:rFonts w:ascii="Cambria Math" w:eastAsiaTheme="minorEastAsia" w:hAnsi="Cambria Math"/>
          </w:rPr>
          <m:t>t=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sub>
        </m:sSub>
      </m:oMath>
      <w:r>
        <w:rPr>
          <w:rFonts w:eastAsiaTheme="minorEastAsia"/>
        </w:rPr>
        <w:t xml:space="preserve"> to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</m:d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</m:e>
            </m:d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</w:p>
    <w:p w:rsidR="004F7D8F" w:rsidRPr="00521D63" w:rsidRDefault="004F7D8F" w:rsidP="004F7D8F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1-n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1-n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1-n</m:t>
              </m:r>
            </m:e>
          </m:d>
          <m:r>
            <w:rPr>
              <w:rFonts w:ascii="Cambria Math" w:eastAsiaTheme="minorEastAsia" w:hAnsi="Cambria Math"/>
            </w:rPr>
            <m:t>k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sub>
          </m:sSub>
        </m:oMath>
      </m:oMathPara>
    </w:p>
    <w:p w:rsidR="004F7D8F" w:rsidRDefault="004F7D8F" w:rsidP="004F7D8F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1-n</m:t>
              </m:r>
            </m:e>
          </m:d>
          <m:r>
            <w:rPr>
              <w:rFonts w:ascii="Cambria Math" w:eastAsiaTheme="minorEastAsia" w:hAnsi="Cambria Math"/>
            </w:rPr>
            <m:t>k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1-n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1-n</m:t>
              </m:r>
            </m:sup>
          </m:sSup>
        </m:oMath>
      </m:oMathPara>
    </w:p>
    <w:p w:rsidR="004F7D8F" w:rsidRPr="00521D63" w:rsidRDefault="004F7D8F" w:rsidP="004F7D8F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1-n</m:t>
              </m:r>
            </m:e>
          </m:d>
          <m:r>
            <w:rPr>
              <w:rFonts w:ascii="Cambria Math" w:eastAsiaTheme="minorEastAsia" w:hAnsi="Cambria Math"/>
            </w:rPr>
            <m:t>k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1-n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1-n</m:t>
                  </m:r>
                </m:sup>
              </m:sSup>
            </m:e>
          </m:d>
        </m:oMath>
      </m:oMathPara>
    </w:p>
    <w:p w:rsidR="004F7D8F" w:rsidRDefault="004F7D8F" w:rsidP="004F7D8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1-n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1-n</m:t>
                      </m:r>
                    </m:sup>
                  </m:sSup>
                </m:e>
              </m:d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1-n</m:t>
                  </m:r>
                </m:e>
              </m:d>
              <m:r>
                <w:rPr>
                  <w:rFonts w:ascii="Cambria Math" w:eastAsiaTheme="minorEastAsia" w:hAnsi="Cambria Math"/>
                </w:rPr>
                <m:t>k</m:t>
              </m:r>
            </m:den>
          </m:f>
        </m:oMath>
      </m:oMathPara>
    </w:p>
    <w:p w:rsidR="004F7D8F" w:rsidRDefault="004F7D8F" w:rsidP="004F7D8F">
      <w:pPr>
        <w:rPr>
          <w:rFonts w:eastAsiaTheme="minorEastAsia"/>
        </w:rPr>
      </w:pPr>
      <w:r>
        <w:rPr>
          <w:rFonts w:eastAsiaTheme="minorEastAsia"/>
        </w:rPr>
        <w:t>Wzór ten nie wygląda jak wzór liniowy, ale po zlogarytmowaniu obu stron otrzymujemy:</w:t>
      </w:r>
    </w:p>
    <w:p w:rsidR="004F7D8F" w:rsidRPr="00521D63" w:rsidRDefault="004F7D8F" w:rsidP="004F7D8F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1-n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2</m:t>
                                      </m:r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1-n</m:t>
                              </m:r>
                            </m:sup>
                          </m:sSup>
                        </m:e>
                      </m:d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1-n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den>
                  </m:f>
                </m:e>
              </m:d>
            </m:e>
          </m:func>
        </m:oMath>
      </m:oMathPara>
    </w:p>
    <w:p w:rsidR="004F7D8F" w:rsidRDefault="004F7D8F" w:rsidP="004F7D8F">
      <w:pPr>
        <w:rPr>
          <w:rFonts w:eastAsiaTheme="minorEastAsia"/>
        </w:rPr>
      </w:pPr>
      <w:r>
        <w:rPr>
          <w:rFonts w:eastAsiaTheme="minorEastAsia"/>
        </w:rPr>
        <w:t xml:space="preserve">Rozbijając </w:t>
      </w:r>
      <w:r w:rsidR="00C6130A">
        <w:rPr>
          <w:rFonts w:eastAsiaTheme="minorEastAsia"/>
        </w:rPr>
        <w:t>wyrażenie w logarytmie z prawej strony dostaniemy:</w:t>
      </w:r>
    </w:p>
    <w:p w:rsidR="00C6130A" w:rsidRPr="00521D63" w:rsidRDefault="00C6130A" w:rsidP="00C6130A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1-n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1-n</m:t>
                          </m:r>
                        </m:sup>
                      </m:sSup>
                    </m:e>
                  </m:d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1-n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k</m:t>
                  </m:r>
                </m:den>
              </m:f>
            </m:e>
          </m:func>
        </m:oMath>
      </m:oMathPara>
    </w:p>
    <w:p w:rsidR="00C6130A" w:rsidRDefault="00C6130A" w:rsidP="004F7D8F">
      <w:pPr>
        <w:rPr>
          <w:rFonts w:eastAsiaTheme="minorEastAsia"/>
        </w:rPr>
      </w:pPr>
      <w:r>
        <w:rPr>
          <w:rFonts w:eastAsiaTheme="minorEastAsia"/>
        </w:rPr>
        <w:t>Co można zapisać jako:</w:t>
      </w:r>
    </w:p>
    <w:p w:rsidR="00C6130A" w:rsidRPr="00521D63" w:rsidRDefault="00C6130A" w:rsidP="00C6130A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1-n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1-n</m:t>
                          </m:r>
                        </m:sup>
                      </m:sSup>
                    </m:e>
                  </m:d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1-n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k</m:t>
                  </m:r>
                </m:den>
              </m:f>
            </m:e>
          </m:func>
        </m:oMath>
      </m:oMathPara>
    </w:p>
    <w:p w:rsidR="00C6130A" w:rsidRDefault="00C6130A" w:rsidP="004F7D8F">
      <w:pPr>
        <w:rPr>
          <w:rFonts w:eastAsiaTheme="minorEastAsia"/>
        </w:rPr>
      </w:pPr>
      <w:r>
        <w:rPr>
          <w:rFonts w:eastAsiaTheme="minorEastAsia"/>
        </w:rPr>
        <w:t xml:space="preserve">Postać tego równania jest postacią liniową w której rysując wykres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log</m:t>
            </m:r>
          </m:fName>
          <m:e>
            <m:r>
              <w:rPr>
                <w:rFonts w:ascii="Cambria Math" w:eastAsiaTheme="minorEastAsia" w:hAnsi="Cambria Math"/>
              </w:rPr>
              <m:t>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sub>
            </m:sSub>
            <m:r>
              <w:rPr>
                <w:rFonts w:ascii="Cambria Math" w:eastAsiaTheme="minorEastAsia" w:hAnsi="Cambria Math"/>
              </w:rPr>
              <m:t>)</m:t>
            </m:r>
          </m:e>
        </m:func>
      </m:oMath>
      <w:r>
        <w:rPr>
          <w:rFonts w:eastAsiaTheme="minorEastAsia"/>
        </w:rPr>
        <w:t xml:space="preserve"> od logarytmu stężenia początkowego reagenta powinniśmy linię prostą:</w:t>
      </w:r>
    </w:p>
    <w:p w:rsidR="00C6130A" w:rsidRDefault="00C6130A" w:rsidP="004F7D8F">
      <w:pPr>
        <w:rPr>
          <w:rFonts w:eastAsiaTheme="minorEastAsia"/>
        </w:rPr>
      </w:pPr>
      <w:r>
        <w:rPr>
          <w:rFonts w:eastAsiaTheme="minorEastAsia"/>
        </w:rPr>
        <w:t xml:space="preserve">Współczynnik kierunkowy prostej równy jest wówczas </w:t>
      </w:r>
      <m:oMath>
        <m:r>
          <w:rPr>
            <w:rFonts w:ascii="Cambria Math" w:eastAsiaTheme="minorEastAsia" w:hAnsi="Cambria Math"/>
          </w:rPr>
          <m:t>1-n</m:t>
        </m:r>
      </m:oMath>
      <w:r>
        <w:rPr>
          <w:rFonts w:eastAsiaTheme="minorEastAsia"/>
        </w:rPr>
        <w:t xml:space="preserve"> – możemy wówczas z łatwością wyznaczyć rząd reakcji, natomiast wyraz wolny to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log</m:t>
            </m:r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1-n</m:t>
                        </m:r>
                      </m:sup>
                    </m:sSup>
                  </m:e>
                </m:d>
              </m:num>
              <m:den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1-n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k</m:t>
                </m:r>
              </m:den>
            </m:f>
          </m:e>
        </m:func>
      </m:oMath>
      <w:r>
        <w:rPr>
          <w:rFonts w:eastAsiaTheme="minorEastAsia"/>
        </w:rPr>
        <w:t xml:space="preserve">. Wstawiając wyznaczony rząd reakcji z współczynnika kierunkowego można wyznaczyć również wtedy stałą reakcji </w:t>
      </w: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</w:rPr>
        <w:t>.</w:t>
      </w:r>
    </w:p>
    <w:p w:rsidR="00C6130A" w:rsidRDefault="00C6130A" w:rsidP="004F7D8F">
      <w:pPr>
        <w:rPr>
          <w:rFonts w:eastAsiaTheme="minorEastAsia"/>
        </w:rPr>
      </w:pPr>
      <w:r>
        <w:rPr>
          <w:rFonts w:eastAsiaTheme="minorEastAsia"/>
        </w:rPr>
        <w:t>Rozważmy zadanie:</w:t>
      </w:r>
    </w:p>
    <w:p w:rsidR="00C6130A" w:rsidRDefault="00C6130A" w:rsidP="004F7D8F">
      <w:r>
        <w:t xml:space="preserve">Termiczny rozkład organicznego kwasu </w:t>
      </w:r>
      <m:oMath>
        <m:r>
          <w:rPr>
            <w:rFonts w:ascii="Cambria Math" w:hAnsi="Cambria Math"/>
          </w:rPr>
          <m:t>RCOOH</m:t>
        </m:r>
      </m:oMath>
      <w:r>
        <w:t xml:space="preserve"> w fazie gazowej, w temp. </w:t>
      </w:r>
      <m:oMath>
        <m:r>
          <w:rPr>
            <w:rFonts w:ascii="Cambria Math" w:hAnsi="Cambria Math"/>
          </w:rPr>
          <m:t>600 K</m:t>
        </m:r>
      </m:oMath>
      <w:r>
        <w:t>, przebiega na drodze dekarboksylacji:</w:t>
      </w:r>
    </w:p>
    <w:p w:rsidR="00C6130A" w:rsidRPr="00C6130A" w:rsidRDefault="00C6130A" w:rsidP="004F7D8F">
      <w:pPr>
        <w:rPr>
          <w:oMath/>
          <w:rFonts w:ascii="Cambria Math" w:hAnsi="Cambria Math"/>
        </w:rPr>
      </w:pPr>
      <m:oMathPara>
        <m:oMath>
          <m:r>
            <w:rPr>
              <w:rFonts w:ascii="Cambria Math" w:hAnsi="Cambria Math"/>
            </w:rPr>
            <m:t>RCOO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g</m:t>
              </m:r>
            </m:sup>
          </m:sSup>
          <m:r>
            <w:rPr>
              <w:rFonts w:ascii="Cambria Math" w:hAnsi="Cambria Math"/>
            </w:rPr>
            <m:t xml:space="preserve"> → R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g</m:t>
              </m:r>
            </m:sup>
          </m:sSup>
          <m:r>
            <w:rPr>
              <w:rFonts w:ascii="Cambria Math" w:hAnsi="Cambria Math"/>
            </w:rPr>
            <m:t xml:space="preserve"> + C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g</m:t>
              </m:r>
            </m:sup>
          </m:sSubSup>
        </m:oMath>
      </m:oMathPara>
    </w:p>
    <w:p w:rsidR="001376B9" w:rsidRDefault="00C6130A" w:rsidP="004F7D8F">
      <w:r>
        <w:t>Eksperymentalnie wykazano, że czas połówkowy tej reakcji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b>
        </m:sSub>
      </m:oMath>
      <w:r>
        <w:t xml:space="preserve">) zależy od początkowego ciśnienia RCOOH w sposób zilustrowany danymi z tabeli: </w:t>
      </w:r>
    </w:p>
    <w:tbl>
      <w:tblPr>
        <w:tblStyle w:val="Tabela-Siatka"/>
        <w:tblW w:w="0" w:type="auto"/>
        <w:tblLook w:val="04A0"/>
      </w:tblPr>
      <w:tblGrid>
        <w:gridCol w:w="1083"/>
        <w:gridCol w:w="916"/>
        <w:gridCol w:w="913"/>
        <w:gridCol w:w="912"/>
        <w:gridCol w:w="915"/>
        <w:gridCol w:w="915"/>
        <w:gridCol w:w="915"/>
        <w:gridCol w:w="915"/>
      </w:tblGrid>
      <w:tr w:rsidR="001376B9" w:rsidTr="001376B9">
        <w:tc>
          <w:tcPr>
            <w:tcW w:w="1083" w:type="dxa"/>
          </w:tcPr>
          <w:p w:rsidR="001376B9" w:rsidRDefault="001376B9" w:rsidP="001376B9"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 [kPa]</m:t>
                </m:r>
              </m:oMath>
            </m:oMathPara>
          </w:p>
        </w:tc>
        <w:tc>
          <w:tcPr>
            <w:tcW w:w="916" w:type="dxa"/>
          </w:tcPr>
          <w:p w:rsidR="001376B9" w:rsidRDefault="001376B9" w:rsidP="004F7D8F">
            <w:r>
              <w:t>1.33</w:t>
            </w:r>
          </w:p>
        </w:tc>
        <w:tc>
          <w:tcPr>
            <w:tcW w:w="913" w:type="dxa"/>
          </w:tcPr>
          <w:p w:rsidR="001376B9" w:rsidRDefault="001376B9" w:rsidP="004F7D8F">
            <w:r>
              <w:t>2.67</w:t>
            </w:r>
          </w:p>
        </w:tc>
        <w:tc>
          <w:tcPr>
            <w:tcW w:w="912" w:type="dxa"/>
          </w:tcPr>
          <w:p w:rsidR="001376B9" w:rsidRDefault="001376B9" w:rsidP="004F7D8F">
            <w:r>
              <w:t>5.33</w:t>
            </w:r>
          </w:p>
        </w:tc>
        <w:tc>
          <w:tcPr>
            <w:tcW w:w="915" w:type="dxa"/>
          </w:tcPr>
          <w:p w:rsidR="001376B9" w:rsidRDefault="001376B9" w:rsidP="004F7D8F">
            <w:r>
              <w:t>13.33</w:t>
            </w:r>
          </w:p>
        </w:tc>
        <w:tc>
          <w:tcPr>
            <w:tcW w:w="915" w:type="dxa"/>
          </w:tcPr>
          <w:p w:rsidR="001376B9" w:rsidRDefault="001376B9" w:rsidP="004F7D8F">
            <w:r>
              <w:t>20.00</w:t>
            </w:r>
          </w:p>
        </w:tc>
        <w:tc>
          <w:tcPr>
            <w:tcW w:w="915" w:type="dxa"/>
          </w:tcPr>
          <w:p w:rsidR="001376B9" w:rsidRDefault="001376B9" w:rsidP="004F7D8F">
            <w:r>
              <w:t>23.33</w:t>
            </w:r>
          </w:p>
        </w:tc>
        <w:tc>
          <w:tcPr>
            <w:tcW w:w="915" w:type="dxa"/>
          </w:tcPr>
          <w:p w:rsidR="001376B9" w:rsidRDefault="001376B9" w:rsidP="004F7D8F">
            <w:r>
              <w:t>26.66</w:t>
            </w:r>
          </w:p>
        </w:tc>
      </w:tr>
      <w:tr w:rsidR="001376B9" w:rsidTr="001376B9">
        <w:tc>
          <w:tcPr>
            <w:tcW w:w="1083" w:type="dxa"/>
          </w:tcPr>
          <w:p w:rsidR="001376B9" w:rsidRDefault="001376B9" w:rsidP="001376B9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b>
                </m:sSub>
                <m:r>
                  <w:rPr>
                    <w:rFonts w:ascii="Cambria Math" w:hAnsi="Cambria Math"/>
                  </w:rPr>
                  <m:t xml:space="preserve">  [s]</m:t>
                </m:r>
              </m:oMath>
            </m:oMathPara>
          </w:p>
        </w:tc>
        <w:tc>
          <w:tcPr>
            <w:tcW w:w="916" w:type="dxa"/>
          </w:tcPr>
          <w:p w:rsidR="001376B9" w:rsidRDefault="001376B9" w:rsidP="001376B9">
            <w:r>
              <w:t>191.6</w:t>
            </w:r>
          </w:p>
        </w:tc>
        <w:tc>
          <w:tcPr>
            <w:tcW w:w="913" w:type="dxa"/>
          </w:tcPr>
          <w:p w:rsidR="001376B9" w:rsidRDefault="001376B9" w:rsidP="004F7D8F">
            <w:r>
              <w:t>95.7</w:t>
            </w:r>
          </w:p>
        </w:tc>
        <w:tc>
          <w:tcPr>
            <w:tcW w:w="912" w:type="dxa"/>
          </w:tcPr>
          <w:p w:rsidR="001376B9" w:rsidRDefault="001376B9" w:rsidP="004F7D8F">
            <w:r>
              <w:t>47.8</w:t>
            </w:r>
          </w:p>
        </w:tc>
        <w:tc>
          <w:tcPr>
            <w:tcW w:w="915" w:type="dxa"/>
          </w:tcPr>
          <w:p w:rsidR="001376B9" w:rsidRDefault="001376B9" w:rsidP="004F7D8F">
            <w:r>
              <w:t>19.2</w:t>
            </w:r>
          </w:p>
        </w:tc>
        <w:tc>
          <w:tcPr>
            <w:tcW w:w="915" w:type="dxa"/>
          </w:tcPr>
          <w:p w:rsidR="001376B9" w:rsidRDefault="001376B9" w:rsidP="001376B9">
            <w:r>
              <w:t>12.9</w:t>
            </w:r>
          </w:p>
        </w:tc>
        <w:tc>
          <w:tcPr>
            <w:tcW w:w="915" w:type="dxa"/>
          </w:tcPr>
          <w:p w:rsidR="001376B9" w:rsidRDefault="001376B9" w:rsidP="004F7D8F">
            <w:r>
              <w:t>10.9</w:t>
            </w:r>
          </w:p>
        </w:tc>
        <w:tc>
          <w:tcPr>
            <w:tcW w:w="915" w:type="dxa"/>
          </w:tcPr>
          <w:p w:rsidR="001376B9" w:rsidRDefault="001376B9" w:rsidP="004F7D8F">
            <w:r>
              <w:t>9.58</w:t>
            </w:r>
          </w:p>
        </w:tc>
      </w:tr>
    </w:tbl>
    <w:p w:rsidR="001376B9" w:rsidRDefault="001376B9" w:rsidP="004F7D8F"/>
    <w:p w:rsidR="001376B9" w:rsidRDefault="001376B9" w:rsidP="004F7D8F">
      <w:r>
        <w:t xml:space="preserve">Polecenia: </w:t>
      </w:r>
    </w:p>
    <w:p w:rsidR="001376B9" w:rsidRPr="001376B9" w:rsidRDefault="00C6130A" w:rsidP="001376B9">
      <w:pPr>
        <w:pStyle w:val="Akapitzlist"/>
        <w:numPr>
          <w:ilvl w:val="0"/>
          <w:numId w:val="4"/>
        </w:numPr>
        <w:rPr>
          <w:rFonts w:eastAsiaTheme="minorEastAsia"/>
        </w:rPr>
      </w:pPr>
      <w:r>
        <w:lastRenderedPageBreak/>
        <w:t xml:space="preserve">Wyznacz graficznie kinetyczny rząd tej reakcji </w:t>
      </w:r>
    </w:p>
    <w:p w:rsidR="001376B9" w:rsidRPr="001376B9" w:rsidRDefault="00C6130A" w:rsidP="001376B9">
      <w:pPr>
        <w:pStyle w:val="Akapitzlist"/>
        <w:numPr>
          <w:ilvl w:val="0"/>
          <w:numId w:val="4"/>
        </w:numPr>
        <w:rPr>
          <w:rFonts w:eastAsiaTheme="minorEastAsia"/>
        </w:rPr>
      </w:pPr>
      <w:r>
        <w:t xml:space="preserve"> Oblicz jej stałą szybkości, pamiętając o podaniu jednostki. </w:t>
      </w:r>
    </w:p>
    <w:p w:rsidR="00C6130A" w:rsidRDefault="001376B9" w:rsidP="004F7D8F">
      <w:pPr>
        <w:rPr>
          <w:rFonts w:eastAsiaTheme="minorEastAsia"/>
        </w:rPr>
      </w:pPr>
      <w:r>
        <w:rPr>
          <w:rFonts w:eastAsiaTheme="minorEastAsia"/>
        </w:rPr>
        <w:t>Potrzebujemy na początku obliczyć logarytmy zarówno ciśnień początkowych jak czasów połowicznego zaniku, bo zgodnie z wyprowadzonym równaniem:</w:t>
      </w:r>
    </w:p>
    <w:p w:rsidR="001376B9" w:rsidRPr="00521D63" w:rsidRDefault="001376B9" w:rsidP="001376B9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highlight w:val="cya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highlight w:val="cyan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cya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cyan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cyan"/>
                        </w:rPr>
                        <m:t>t</m:t>
                      </m:r>
                    </m:e>
                    <m:sub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highlight w:val="cyan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highlight w:val="cyan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highlight w:val="cyan"/>
                            </w:rPr>
                            <m:t>2</m:t>
                          </m:r>
                        </m:den>
                      </m:f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highlight w:val="yellow"/>
            </w:rPr>
            <m:t>(1-n)</m:t>
          </m:r>
          <m:func>
            <m:funcPr>
              <m:ctrlPr>
                <w:rPr>
                  <w:rFonts w:ascii="Cambria Math" w:eastAsiaTheme="minorEastAsia" w:hAnsi="Cambria Math"/>
                  <w:i/>
                  <w:highlight w:val="gree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highlight w:val="green"/>
                </w:rPr>
                <m:t>log</m:t>
              </m:r>
            </m:fName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highlight w:val="green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highlight w:val="gree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highlight w:val="gree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highlight w:val="green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highlight w:val="green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highlight w:val="green"/>
                    </w:rPr>
                    <m:t>1</m:t>
                  </m:r>
                </m:sup>
              </m:sSup>
            </m:e>
          </m:func>
          <m:r>
            <w:rPr>
              <w:rFonts w:ascii="Cambria Math" w:eastAsiaTheme="minorEastAsia" w:hAnsi="Cambria Math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  <w:highlight w:val="magent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highlight w:val="magenta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magenta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magenta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highlight w:val="magenta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highlight w:val="magenta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highlight w:val="magenta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highlight w:val="magenta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highlight w:val="magenta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highlight w:val="magenta"/>
                        </w:rPr>
                        <m:t>1-n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/>
              <w:highlight w:val="magenta"/>
            </w:rPr>
            <m:t>-</m:t>
          </m:r>
          <m:func>
            <m:funcPr>
              <m:ctrlPr>
                <w:rPr>
                  <w:rFonts w:ascii="Cambria Math" w:eastAsiaTheme="minorEastAsia" w:hAnsi="Cambria Math"/>
                  <w:i/>
                  <w:highlight w:val="magent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highlight w:val="magenta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magenta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highlight w:val="magenta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highlight w:val="magenta"/>
                        </w:rPr>
                        <m:t>1-n</m:t>
                      </m:r>
                    </m:e>
                  </m:d>
                  <m:r>
                    <w:rPr>
                      <w:rFonts w:ascii="Cambria Math" w:eastAsiaTheme="minorEastAsia" w:hAnsi="Cambria Math"/>
                      <w:highlight w:val="magenta"/>
                    </w:rPr>
                    <m:t>k</m:t>
                  </m:r>
                </m:e>
              </m:d>
            </m:e>
          </m:func>
        </m:oMath>
      </m:oMathPara>
    </w:p>
    <w:p w:rsidR="001376B9" w:rsidRDefault="001376B9" w:rsidP="004F7D8F">
      <w:pPr>
        <w:rPr>
          <w:rFonts w:eastAsiaTheme="minorEastAsia"/>
        </w:rPr>
      </w:pPr>
      <w:r>
        <w:rPr>
          <w:rFonts w:eastAsiaTheme="minorEastAsia"/>
        </w:rPr>
        <w:t>Będziemy je umieszczać na wykresie.</w:t>
      </w:r>
    </w:p>
    <w:tbl>
      <w:tblPr>
        <w:tblStyle w:val="Tabela-Siatka"/>
        <w:tblW w:w="0" w:type="auto"/>
        <w:tblLook w:val="04A0"/>
      </w:tblPr>
      <w:tblGrid>
        <w:gridCol w:w="1083"/>
        <w:gridCol w:w="1134"/>
        <w:gridCol w:w="1118"/>
        <w:gridCol w:w="1134"/>
        <w:gridCol w:w="1114"/>
        <w:gridCol w:w="1012"/>
        <w:gridCol w:w="1134"/>
        <w:gridCol w:w="1114"/>
      </w:tblGrid>
      <w:tr w:rsidR="001376B9" w:rsidTr="006025A2">
        <w:tc>
          <w:tcPr>
            <w:tcW w:w="1083" w:type="dxa"/>
          </w:tcPr>
          <w:p w:rsidR="001376B9" w:rsidRDefault="001376B9" w:rsidP="001376B9"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 [kPa]</m:t>
                </m:r>
              </m:oMath>
            </m:oMathPara>
          </w:p>
        </w:tc>
        <w:tc>
          <w:tcPr>
            <w:tcW w:w="1134" w:type="dxa"/>
          </w:tcPr>
          <w:p w:rsidR="001376B9" w:rsidRPr="001376B9" w:rsidRDefault="001376B9" w:rsidP="001376B9">
            <w:pPr>
              <w:rPr>
                <w:oMath/>
                <w:rFonts w:ascii="Cambria Math" w:hAnsi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>1.33</m:t>
                </m:r>
              </m:oMath>
            </m:oMathPara>
          </w:p>
        </w:tc>
        <w:tc>
          <w:tcPr>
            <w:tcW w:w="1118" w:type="dxa"/>
          </w:tcPr>
          <w:p w:rsidR="001376B9" w:rsidRPr="001376B9" w:rsidRDefault="001376B9" w:rsidP="001376B9">
            <w:pPr>
              <w:rPr>
                <w:oMath/>
                <w:rFonts w:ascii="Cambria Math" w:hAnsi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>2.67</m:t>
                </m:r>
              </m:oMath>
            </m:oMathPara>
          </w:p>
        </w:tc>
        <w:tc>
          <w:tcPr>
            <w:tcW w:w="1134" w:type="dxa"/>
          </w:tcPr>
          <w:p w:rsidR="001376B9" w:rsidRPr="001376B9" w:rsidRDefault="001376B9" w:rsidP="001376B9">
            <w:pPr>
              <w:rPr>
                <w:oMath/>
                <w:rFonts w:ascii="Cambria Math" w:hAnsi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>5.33</m:t>
                </m:r>
              </m:oMath>
            </m:oMathPara>
          </w:p>
        </w:tc>
        <w:tc>
          <w:tcPr>
            <w:tcW w:w="1114" w:type="dxa"/>
          </w:tcPr>
          <w:p w:rsidR="001376B9" w:rsidRPr="001376B9" w:rsidRDefault="001376B9" w:rsidP="001376B9">
            <w:pPr>
              <w:rPr>
                <w:oMath/>
                <w:rFonts w:ascii="Cambria Math" w:hAnsi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>13.33</m:t>
                </m:r>
              </m:oMath>
            </m:oMathPara>
          </w:p>
        </w:tc>
        <w:tc>
          <w:tcPr>
            <w:tcW w:w="1012" w:type="dxa"/>
          </w:tcPr>
          <w:p w:rsidR="001376B9" w:rsidRPr="001376B9" w:rsidRDefault="001376B9" w:rsidP="001376B9">
            <w:pPr>
              <w:rPr>
                <w:oMath/>
                <w:rFonts w:ascii="Cambria Math" w:hAnsi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>20.00</m:t>
                </m:r>
              </m:oMath>
            </m:oMathPara>
          </w:p>
        </w:tc>
        <w:tc>
          <w:tcPr>
            <w:tcW w:w="1134" w:type="dxa"/>
          </w:tcPr>
          <w:p w:rsidR="001376B9" w:rsidRPr="001376B9" w:rsidRDefault="001376B9" w:rsidP="001376B9">
            <w:pPr>
              <w:rPr>
                <w:oMath/>
                <w:rFonts w:ascii="Cambria Math" w:hAnsi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>23.33</m:t>
                </m:r>
              </m:oMath>
            </m:oMathPara>
          </w:p>
        </w:tc>
        <w:tc>
          <w:tcPr>
            <w:tcW w:w="1114" w:type="dxa"/>
          </w:tcPr>
          <w:p w:rsidR="001376B9" w:rsidRPr="001376B9" w:rsidRDefault="001376B9" w:rsidP="001376B9">
            <w:pPr>
              <w:rPr>
                <w:oMath/>
                <w:rFonts w:ascii="Cambria Math" w:hAnsi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>26.66</m:t>
                </m:r>
              </m:oMath>
            </m:oMathPara>
          </w:p>
        </w:tc>
      </w:tr>
      <w:tr w:rsidR="001376B9" w:rsidTr="006025A2">
        <w:tc>
          <w:tcPr>
            <w:tcW w:w="1083" w:type="dxa"/>
          </w:tcPr>
          <w:p w:rsidR="001376B9" w:rsidRDefault="001376B9" w:rsidP="001376B9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b>
                </m:sSub>
                <m:r>
                  <w:rPr>
                    <w:rFonts w:ascii="Cambria Math" w:hAnsi="Cambria Math"/>
                  </w:rPr>
                  <m:t xml:space="preserve">  [s]</m:t>
                </m:r>
              </m:oMath>
            </m:oMathPara>
          </w:p>
        </w:tc>
        <w:tc>
          <w:tcPr>
            <w:tcW w:w="1134" w:type="dxa"/>
          </w:tcPr>
          <w:p w:rsidR="001376B9" w:rsidRPr="001376B9" w:rsidRDefault="001376B9" w:rsidP="001376B9">
            <w:pPr>
              <w:rPr>
                <w:oMath/>
                <w:rFonts w:ascii="Cambria Math" w:hAnsi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>191.6</m:t>
                </m:r>
              </m:oMath>
            </m:oMathPara>
          </w:p>
        </w:tc>
        <w:tc>
          <w:tcPr>
            <w:tcW w:w="1118" w:type="dxa"/>
          </w:tcPr>
          <w:p w:rsidR="001376B9" w:rsidRPr="001376B9" w:rsidRDefault="001376B9" w:rsidP="001376B9">
            <w:pPr>
              <w:rPr>
                <w:oMath/>
                <w:rFonts w:ascii="Cambria Math" w:hAnsi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>95.7</m:t>
                </m:r>
              </m:oMath>
            </m:oMathPara>
          </w:p>
        </w:tc>
        <w:tc>
          <w:tcPr>
            <w:tcW w:w="1134" w:type="dxa"/>
          </w:tcPr>
          <w:p w:rsidR="001376B9" w:rsidRPr="001376B9" w:rsidRDefault="001376B9" w:rsidP="001376B9">
            <w:pPr>
              <w:rPr>
                <w:oMath/>
                <w:rFonts w:ascii="Cambria Math" w:hAnsi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>47.8</m:t>
                </m:r>
              </m:oMath>
            </m:oMathPara>
          </w:p>
        </w:tc>
        <w:tc>
          <w:tcPr>
            <w:tcW w:w="1114" w:type="dxa"/>
          </w:tcPr>
          <w:p w:rsidR="001376B9" w:rsidRPr="001376B9" w:rsidRDefault="001376B9" w:rsidP="001376B9">
            <w:pPr>
              <w:rPr>
                <w:oMath/>
                <w:rFonts w:ascii="Cambria Math" w:hAnsi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>19.2</m:t>
                </m:r>
              </m:oMath>
            </m:oMathPara>
          </w:p>
        </w:tc>
        <w:tc>
          <w:tcPr>
            <w:tcW w:w="1012" w:type="dxa"/>
          </w:tcPr>
          <w:p w:rsidR="001376B9" w:rsidRPr="001376B9" w:rsidRDefault="001376B9" w:rsidP="001376B9">
            <w:pPr>
              <w:rPr>
                <w:oMath/>
                <w:rFonts w:ascii="Cambria Math" w:hAnsi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>12.9</m:t>
                </m:r>
              </m:oMath>
            </m:oMathPara>
          </w:p>
        </w:tc>
        <w:tc>
          <w:tcPr>
            <w:tcW w:w="1134" w:type="dxa"/>
          </w:tcPr>
          <w:p w:rsidR="001376B9" w:rsidRPr="001376B9" w:rsidRDefault="001376B9" w:rsidP="001376B9">
            <w:pPr>
              <w:rPr>
                <w:oMath/>
                <w:rFonts w:ascii="Cambria Math" w:hAnsi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>10.9</m:t>
                </m:r>
              </m:oMath>
            </m:oMathPara>
          </w:p>
        </w:tc>
        <w:tc>
          <w:tcPr>
            <w:tcW w:w="1114" w:type="dxa"/>
          </w:tcPr>
          <w:p w:rsidR="001376B9" w:rsidRPr="001376B9" w:rsidRDefault="001376B9" w:rsidP="001376B9">
            <w:pPr>
              <w:rPr>
                <w:oMath/>
                <w:rFonts w:ascii="Cambria Math" w:hAnsi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>9.58</m:t>
                </m:r>
              </m:oMath>
            </m:oMathPara>
          </w:p>
        </w:tc>
      </w:tr>
      <w:tr w:rsidR="001376B9" w:rsidTr="006025A2">
        <w:tc>
          <w:tcPr>
            <w:tcW w:w="1083" w:type="dxa"/>
          </w:tcPr>
          <w:p w:rsidR="001376B9" w:rsidRDefault="001376B9" w:rsidP="001376B9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log⁡</m:t>
                </m:r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134" w:type="dxa"/>
            <w:vAlign w:val="bottom"/>
          </w:tcPr>
          <w:p w:rsidR="001376B9" w:rsidRPr="001376B9" w:rsidRDefault="001376B9">
            <w:pPr>
              <w:jc w:val="right"/>
              <w:rPr>
                <w:oMath/>
                <w:rFonts w:ascii="Cambria Math" w:hAnsi="Cambria Math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0.123852</m:t>
                </m:r>
              </m:oMath>
            </m:oMathPara>
          </w:p>
        </w:tc>
        <w:tc>
          <w:tcPr>
            <w:tcW w:w="1118" w:type="dxa"/>
            <w:vAlign w:val="bottom"/>
          </w:tcPr>
          <w:p w:rsidR="001376B9" w:rsidRPr="001376B9" w:rsidRDefault="001376B9">
            <w:pPr>
              <w:jc w:val="right"/>
              <w:rPr>
                <w:oMath/>
                <w:rFonts w:ascii="Cambria Math" w:hAnsi="Cambria Math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0.426511</m:t>
                </m:r>
              </m:oMath>
            </m:oMathPara>
          </w:p>
        </w:tc>
        <w:tc>
          <w:tcPr>
            <w:tcW w:w="1134" w:type="dxa"/>
            <w:vAlign w:val="bottom"/>
          </w:tcPr>
          <w:p w:rsidR="001376B9" w:rsidRPr="001376B9" w:rsidRDefault="001376B9">
            <w:pPr>
              <w:jc w:val="right"/>
              <w:rPr>
                <w:oMath/>
                <w:rFonts w:ascii="Cambria Math" w:hAnsi="Cambria Math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0.726727</m:t>
                </m:r>
              </m:oMath>
            </m:oMathPara>
          </w:p>
        </w:tc>
        <w:tc>
          <w:tcPr>
            <w:tcW w:w="1114" w:type="dxa"/>
            <w:vAlign w:val="bottom"/>
          </w:tcPr>
          <w:p w:rsidR="001376B9" w:rsidRPr="001376B9" w:rsidRDefault="001376B9">
            <w:pPr>
              <w:jc w:val="right"/>
              <w:rPr>
                <w:oMath/>
                <w:rFonts w:ascii="Cambria Math" w:hAnsi="Cambria Math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1.12483</m:t>
                </m:r>
              </m:oMath>
            </m:oMathPara>
          </w:p>
        </w:tc>
        <w:tc>
          <w:tcPr>
            <w:tcW w:w="1012" w:type="dxa"/>
            <w:vAlign w:val="bottom"/>
          </w:tcPr>
          <w:p w:rsidR="001376B9" w:rsidRPr="001376B9" w:rsidRDefault="001376B9">
            <w:pPr>
              <w:jc w:val="right"/>
              <w:rPr>
                <w:oMath/>
                <w:rFonts w:ascii="Cambria Math" w:hAnsi="Cambria Math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1.30103</m:t>
                </m:r>
              </m:oMath>
            </m:oMathPara>
          </w:p>
        </w:tc>
        <w:tc>
          <w:tcPr>
            <w:tcW w:w="1134" w:type="dxa"/>
            <w:vAlign w:val="bottom"/>
          </w:tcPr>
          <w:p w:rsidR="001376B9" w:rsidRPr="001376B9" w:rsidRDefault="001376B9">
            <w:pPr>
              <w:jc w:val="right"/>
              <w:rPr>
                <w:oMath/>
                <w:rFonts w:ascii="Cambria Math" w:hAnsi="Cambria Math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1.367915</m:t>
                </m:r>
              </m:oMath>
            </m:oMathPara>
          </w:p>
        </w:tc>
        <w:tc>
          <w:tcPr>
            <w:tcW w:w="1114" w:type="dxa"/>
            <w:vAlign w:val="bottom"/>
          </w:tcPr>
          <w:p w:rsidR="001376B9" w:rsidRPr="001376B9" w:rsidRDefault="001376B9">
            <w:pPr>
              <w:jc w:val="right"/>
              <w:rPr>
                <w:oMath/>
                <w:rFonts w:ascii="Cambria Math" w:hAnsi="Cambria Math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1.42586</m:t>
                </m:r>
              </m:oMath>
            </m:oMathPara>
          </w:p>
        </w:tc>
      </w:tr>
      <w:tr w:rsidR="001376B9" w:rsidTr="006025A2">
        <w:tc>
          <w:tcPr>
            <w:tcW w:w="1083" w:type="dxa"/>
          </w:tcPr>
          <w:p w:rsidR="001376B9" w:rsidRDefault="001376B9" w:rsidP="001376B9"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</m:func>
              </m:oMath>
            </m:oMathPara>
          </w:p>
        </w:tc>
        <w:tc>
          <w:tcPr>
            <w:tcW w:w="1134" w:type="dxa"/>
            <w:vAlign w:val="bottom"/>
          </w:tcPr>
          <w:p w:rsidR="001376B9" w:rsidRPr="001376B9" w:rsidRDefault="001376B9">
            <w:pPr>
              <w:jc w:val="right"/>
              <w:rPr>
                <w:oMath/>
                <w:rFonts w:ascii="Cambria Math" w:hAnsi="Cambria Math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2.282396</m:t>
                </m:r>
              </m:oMath>
            </m:oMathPara>
          </w:p>
        </w:tc>
        <w:tc>
          <w:tcPr>
            <w:tcW w:w="1118" w:type="dxa"/>
            <w:vAlign w:val="bottom"/>
          </w:tcPr>
          <w:p w:rsidR="001376B9" w:rsidRPr="001376B9" w:rsidRDefault="001376B9">
            <w:pPr>
              <w:jc w:val="right"/>
              <w:rPr>
                <w:oMath/>
                <w:rFonts w:ascii="Cambria Math" w:hAnsi="Cambria Math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1.980912</m:t>
                </m:r>
              </m:oMath>
            </m:oMathPara>
          </w:p>
        </w:tc>
        <w:tc>
          <w:tcPr>
            <w:tcW w:w="1134" w:type="dxa"/>
            <w:vAlign w:val="bottom"/>
          </w:tcPr>
          <w:p w:rsidR="001376B9" w:rsidRPr="001376B9" w:rsidRDefault="001376B9">
            <w:pPr>
              <w:jc w:val="right"/>
              <w:rPr>
                <w:oMath/>
                <w:rFonts w:ascii="Cambria Math" w:hAnsi="Cambria Math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1.679428</m:t>
                </m:r>
              </m:oMath>
            </m:oMathPara>
          </w:p>
        </w:tc>
        <w:tc>
          <w:tcPr>
            <w:tcW w:w="1114" w:type="dxa"/>
            <w:vAlign w:val="bottom"/>
          </w:tcPr>
          <w:p w:rsidR="001376B9" w:rsidRPr="001376B9" w:rsidRDefault="001376B9">
            <w:pPr>
              <w:jc w:val="right"/>
              <w:rPr>
                <w:oMath/>
                <w:rFonts w:ascii="Cambria Math" w:hAnsi="Cambria Math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1.283301</m:t>
                </m:r>
              </m:oMath>
            </m:oMathPara>
          </w:p>
        </w:tc>
        <w:tc>
          <w:tcPr>
            <w:tcW w:w="1012" w:type="dxa"/>
            <w:vAlign w:val="bottom"/>
          </w:tcPr>
          <w:p w:rsidR="001376B9" w:rsidRPr="001376B9" w:rsidRDefault="001376B9">
            <w:pPr>
              <w:jc w:val="right"/>
              <w:rPr>
                <w:oMath/>
                <w:rFonts w:ascii="Cambria Math" w:hAnsi="Cambria Math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1.11059</m:t>
                </m:r>
              </m:oMath>
            </m:oMathPara>
          </w:p>
        </w:tc>
        <w:tc>
          <w:tcPr>
            <w:tcW w:w="1134" w:type="dxa"/>
            <w:vAlign w:val="bottom"/>
          </w:tcPr>
          <w:p w:rsidR="001376B9" w:rsidRPr="001376B9" w:rsidRDefault="001376B9">
            <w:pPr>
              <w:jc w:val="right"/>
              <w:rPr>
                <w:oMath/>
                <w:rFonts w:ascii="Cambria Math" w:hAnsi="Cambria Math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1.037426</m:t>
                </m:r>
              </m:oMath>
            </m:oMathPara>
          </w:p>
        </w:tc>
        <w:tc>
          <w:tcPr>
            <w:tcW w:w="1114" w:type="dxa"/>
            <w:vAlign w:val="bottom"/>
          </w:tcPr>
          <w:p w:rsidR="001376B9" w:rsidRPr="001376B9" w:rsidRDefault="001376B9">
            <w:pPr>
              <w:jc w:val="right"/>
              <w:rPr>
                <w:oMath/>
                <w:rFonts w:ascii="Cambria Math" w:hAnsi="Cambria Math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0.981366</m:t>
                </m:r>
              </m:oMath>
            </m:oMathPara>
          </w:p>
        </w:tc>
      </w:tr>
    </w:tbl>
    <w:p w:rsidR="006025A2" w:rsidRDefault="006025A2" w:rsidP="004F7D8F">
      <w:pPr>
        <w:rPr>
          <w:rFonts w:eastAsiaTheme="minorEastAsia"/>
          <w:b/>
        </w:rPr>
      </w:pPr>
    </w:p>
    <w:p w:rsidR="001376B9" w:rsidRDefault="006025A2" w:rsidP="004F7D8F">
      <w:pPr>
        <w:rPr>
          <w:rFonts w:eastAsiaTheme="minorEastAsia"/>
          <w:b/>
        </w:rPr>
      </w:pPr>
      <w:r>
        <w:rPr>
          <w:rFonts w:eastAsiaTheme="minorEastAsia"/>
          <w:b/>
          <w:noProof/>
          <w:lang w:eastAsia="pl-PL"/>
        </w:rPr>
        <w:drawing>
          <wp:inline distT="0" distB="0" distL="0" distR="0">
            <wp:extent cx="5760720" cy="4193372"/>
            <wp:effectExtent l="19050" t="0" r="0" b="0"/>
            <wp:docPr id="22" name="Obraz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933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25A2" w:rsidRDefault="006025A2" w:rsidP="004F7D8F">
      <w:pPr>
        <w:rPr>
          <w:rFonts w:eastAsiaTheme="minorEastAsia"/>
        </w:rPr>
      </w:pPr>
      <w:r>
        <w:rPr>
          <w:rFonts w:eastAsiaTheme="minorEastAsia"/>
        </w:rPr>
        <w:t>Pierwszym krokiem jest obliczenie współczynnika nachylenia prostej a.</w:t>
      </w:r>
    </w:p>
    <w:p w:rsidR="006025A2" w:rsidRPr="005E53B3" w:rsidRDefault="006025A2" w:rsidP="004F7D8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Δy</m:t>
              </m:r>
            </m:num>
            <m:den>
              <m:r>
                <w:rPr>
                  <w:rFonts w:ascii="Cambria Math" w:eastAsiaTheme="minorEastAsia" w:hAnsi="Cambria Math"/>
                </w:rPr>
                <m:t>Δx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</m:t>
              </m:r>
            </m:den>
          </m:f>
          <m:r>
            <w:rPr>
              <w:rFonts w:ascii="Cambria Math" w:eastAsiaTheme="minorEastAsia" w:hAnsi="Cambria Math"/>
            </w:rPr>
            <m:t>=-1</m:t>
          </m:r>
        </m:oMath>
      </m:oMathPara>
    </w:p>
    <w:p w:rsidR="005E53B3" w:rsidRDefault="005E53B3" w:rsidP="004F7D8F">
      <w:pPr>
        <w:rPr>
          <w:rFonts w:eastAsiaTheme="minorEastAsia"/>
        </w:rPr>
      </w:pPr>
      <w:r>
        <w:rPr>
          <w:rFonts w:eastAsiaTheme="minorEastAsia"/>
        </w:rPr>
        <w:t xml:space="preserve">Jednocześnie wyraz wolny odczytujemy z wykresu, jest on równy </w:t>
      </w:r>
      <m:oMath>
        <m:r>
          <w:rPr>
            <w:rFonts w:ascii="Cambria Math" w:eastAsiaTheme="minorEastAsia" w:hAnsi="Cambria Math"/>
          </w:rPr>
          <m:t>2.4</m:t>
        </m:r>
      </m:oMath>
    </w:p>
    <w:p w:rsidR="005E53B3" w:rsidRDefault="005E53B3" w:rsidP="004F7D8F">
      <w:pPr>
        <w:rPr>
          <w:rFonts w:eastAsiaTheme="minorEastAsia"/>
        </w:rPr>
      </w:pPr>
      <w:r>
        <w:rPr>
          <w:rFonts w:eastAsiaTheme="minorEastAsia"/>
        </w:rPr>
        <w:t>Kolejno znając współczynnik kierunkowy prostej z łatwością mogę obliczyć rząd reakcji</w:t>
      </w:r>
    </w:p>
    <w:p w:rsidR="005E53B3" w:rsidRPr="005E53B3" w:rsidRDefault="005E53B3" w:rsidP="004F7D8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a=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1-n</m:t>
              </m:r>
            </m:e>
          </m:d>
        </m:oMath>
      </m:oMathPara>
    </w:p>
    <w:p w:rsidR="005E53B3" w:rsidRPr="005E53B3" w:rsidRDefault="005E53B3" w:rsidP="004F7D8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-1=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1-n</m:t>
              </m:r>
            </m:e>
          </m:d>
          <m:r>
            <w:rPr>
              <w:rFonts w:ascii="Cambria Math" w:eastAsiaTheme="minorEastAsia" w:hAnsi="Cambria Math"/>
            </w:rPr>
            <m:t>→n=2</m:t>
          </m:r>
        </m:oMath>
      </m:oMathPara>
    </w:p>
    <w:p w:rsidR="005E53B3" w:rsidRDefault="005E53B3" w:rsidP="004F7D8F">
      <w:pPr>
        <w:rPr>
          <w:rFonts w:eastAsiaTheme="minorEastAsia"/>
        </w:rPr>
      </w:pPr>
      <w:r>
        <w:rPr>
          <w:rFonts w:eastAsiaTheme="minorEastAsia"/>
        </w:rPr>
        <w:t xml:space="preserve">Znając rząd reakcji mogę obliczyć stałą szybkości reakcji porównując wyraz wolny z </w:t>
      </w:r>
    </w:p>
    <w:p w:rsidR="005E53B3" w:rsidRDefault="005E53B3" w:rsidP="004F7D8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1-n</m:t>
                          </m:r>
                        </m:sup>
                      </m:sSup>
                    </m:e>
                  </m:d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1-n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k</m:t>
                  </m:r>
                </m:den>
              </m:f>
            </m:e>
          </m:func>
        </m:oMath>
      </m:oMathPara>
    </w:p>
    <w:p w:rsidR="005E53B3" w:rsidRPr="005E53B3" w:rsidRDefault="005E53B3" w:rsidP="004F7D8F">
      <w:pPr>
        <w:rPr>
          <w:rFonts w:eastAsiaTheme="minorEastAsia"/>
        </w:rPr>
      </w:pPr>
      <w:r>
        <w:rPr>
          <w:rFonts w:eastAsiaTheme="minorEastAsia"/>
        </w:rPr>
        <w:t xml:space="preserve">Po wstawieniu za </w:t>
      </w:r>
      <m:oMath>
        <m:r>
          <w:rPr>
            <w:rFonts w:ascii="Cambria Math" w:eastAsiaTheme="minorEastAsia" w:hAnsi="Cambria Math"/>
          </w:rPr>
          <m:t>n=2</m:t>
        </m:r>
      </m:oMath>
      <w:r>
        <w:rPr>
          <w:rFonts w:eastAsiaTheme="minorEastAsia"/>
        </w:rPr>
        <w:t xml:space="preserve"> - drugi rząd reakcji a za b – 2.4 – wartość odczytana z </w:t>
      </w:r>
    </w:p>
    <w:p w:rsidR="005E53B3" w:rsidRDefault="005E53B3" w:rsidP="005E53B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2.4=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1-2</m:t>
                          </m:r>
                        </m:sup>
                      </m:sSup>
                    </m:e>
                  </m:d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1-2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k</m:t>
                  </m:r>
                </m:den>
              </m:f>
            </m:e>
          </m:func>
        </m:oMath>
      </m:oMathPara>
    </w:p>
    <w:p w:rsidR="004D5D10" w:rsidRDefault="004D5D10" w:rsidP="005E53B3">
      <w:pPr>
        <w:rPr>
          <w:rFonts w:eastAsiaTheme="minorEastAsia"/>
        </w:rPr>
      </w:pPr>
      <w:r>
        <w:rPr>
          <w:rFonts w:eastAsiaTheme="minorEastAsia"/>
        </w:rPr>
        <w:t xml:space="preserve">Co po rozwiązaniu daje </w:t>
      </w:r>
      <m:oMath>
        <m:r>
          <w:rPr>
            <w:rFonts w:ascii="Cambria Math" w:eastAsiaTheme="minorEastAsia" w:hAnsi="Cambria Math"/>
          </w:rPr>
          <m:t>k=0.502</m:t>
        </m:r>
      </m:oMath>
    </w:p>
    <w:p w:rsidR="00E26B52" w:rsidRPr="00E26B52" w:rsidRDefault="004D5D10" w:rsidP="004F7D8F">
      <w:pPr>
        <w:rPr>
          <w:rFonts w:eastAsiaTheme="minorEastAsia"/>
        </w:rPr>
      </w:pPr>
      <w:r>
        <w:rPr>
          <w:rFonts w:eastAsiaTheme="minorEastAsia"/>
        </w:rPr>
        <w:t>W zadaniu należy jeszcze podać jednostkę</w:t>
      </w:r>
      <w:r w:rsidR="00C213A9">
        <w:rPr>
          <w:rFonts w:eastAsiaTheme="minorEastAsia"/>
        </w:rPr>
        <w:t xml:space="preserve">, najłatwiej jest ją po prostu odczytać z odpowiedniej tabelki. Dla reakcji drugiego rzędu </w:t>
      </w:r>
      <w:r w:rsidR="00E26B52">
        <w:rPr>
          <w:rFonts w:eastAsiaTheme="minorEastAsia"/>
        </w:rPr>
        <w:t xml:space="preserve">będzie to </w:t>
      </w:r>
    </w:p>
    <w:p w:rsidR="00C213A9" w:rsidRDefault="00C213A9" w:rsidP="004F7D8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k=</m:t>
          </m:r>
          <m:r>
            <w:rPr>
              <w:rFonts w:ascii="Cambria Math" w:eastAsiaTheme="minorEastAsia" w:hAnsi="Cambria Math"/>
            </w:rPr>
            <m:t>0.502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kPa*s</m:t>
              </m:r>
            </m:den>
          </m:f>
        </m:oMath>
      </m:oMathPara>
    </w:p>
    <w:p w:rsidR="00E26B52" w:rsidRPr="005E53B3" w:rsidRDefault="00E26B52" w:rsidP="004F7D8F">
      <w:pPr>
        <w:rPr>
          <w:rFonts w:eastAsiaTheme="minorEastAsia"/>
        </w:rPr>
      </w:pPr>
    </w:p>
    <w:sectPr w:rsidR="00E26B52" w:rsidRPr="005E53B3" w:rsidSect="005C13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A42D3" w:rsidRDefault="00AA42D3" w:rsidP="00BB1911">
      <w:pPr>
        <w:spacing w:after="0" w:line="240" w:lineRule="auto"/>
      </w:pPr>
      <w:r>
        <w:separator/>
      </w:r>
    </w:p>
  </w:endnote>
  <w:endnote w:type="continuationSeparator" w:id="0">
    <w:p w:rsidR="00AA42D3" w:rsidRDefault="00AA42D3" w:rsidP="00BB19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A42D3" w:rsidRDefault="00AA42D3" w:rsidP="00BB1911">
      <w:pPr>
        <w:spacing w:after="0" w:line="240" w:lineRule="auto"/>
      </w:pPr>
      <w:r>
        <w:separator/>
      </w:r>
    </w:p>
  </w:footnote>
  <w:footnote w:type="continuationSeparator" w:id="0">
    <w:p w:rsidR="00AA42D3" w:rsidRDefault="00AA42D3" w:rsidP="00BB19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B75E56"/>
    <w:multiLevelType w:val="hybridMultilevel"/>
    <w:tmpl w:val="08C6FAA2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1E4553C"/>
    <w:multiLevelType w:val="hybridMultilevel"/>
    <w:tmpl w:val="104A6682"/>
    <w:lvl w:ilvl="0" w:tplc="4E66208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52C28AE"/>
    <w:multiLevelType w:val="hybridMultilevel"/>
    <w:tmpl w:val="69F2C756"/>
    <w:lvl w:ilvl="0" w:tplc="84808284">
      <w:start w:val="1"/>
      <w:numFmt w:val="lowerLetter"/>
      <w:lvlText w:val="%1)"/>
      <w:lvlJc w:val="left"/>
      <w:pPr>
        <w:ind w:left="720" w:hanging="360"/>
      </w:pPr>
      <w:rPr>
        <w:rFonts w:eastAsiaTheme="minorHAnsi"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A74774A"/>
    <w:multiLevelType w:val="hybridMultilevel"/>
    <w:tmpl w:val="167AC674"/>
    <w:lvl w:ilvl="0" w:tplc="3EDCFFE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B">
      <w:start w:val="1"/>
      <w:numFmt w:val="lowerRoman"/>
      <w:lvlText w:val="%2."/>
      <w:lvlJc w:val="right"/>
      <w:pPr>
        <w:ind w:left="1800" w:hanging="360"/>
      </w:pPr>
    </w:lvl>
    <w:lvl w:ilvl="2" w:tplc="0415001B">
      <w:start w:val="1"/>
      <w:numFmt w:val="lowerRoman"/>
      <w:lvlText w:val="%3."/>
      <w:lvlJc w:val="right"/>
      <w:pPr>
        <w:ind w:left="2520" w:hanging="180"/>
      </w:pPr>
    </w:lvl>
    <w:lvl w:ilvl="3" w:tplc="0415000F">
      <w:start w:val="1"/>
      <w:numFmt w:val="decimal"/>
      <w:lvlText w:val="%4."/>
      <w:lvlJc w:val="left"/>
      <w:pPr>
        <w:ind w:left="3240" w:hanging="360"/>
      </w:pPr>
    </w:lvl>
    <w:lvl w:ilvl="4" w:tplc="04150019">
      <w:start w:val="1"/>
      <w:numFmt w:val="lowerLetter"/>
      <w:lvlText w:val="%5."/>
      <w:lvlJc w:val="left"/>
      <w:pPr>
        <w:ind w:left="3960" w:hanging="360"/>
      </w:pPr>
    </w:lvl>
    <w:lvl w:ilvl="5" w:tplc="0415001B">
      <w:start w:val="1"/>
      <w:numFmt w:val="lowerRoman"/>
      <w:lvlText w:val="%6."/>
      <w:lvlJc w:val="right"/>
      <w:pPr>
        <w:ind w:left="4680" w:hanging="180"/>
      </w:pPr>
    </w:lvl>
    <w:lvl w:ilvl="6" w:tplc="0415000F">
      <w:start w:val="1"/>
      <w:numFmt w:val="decimal"/>
      <w:lvlText w:val="%7."/>
      <w:lvlJc w:val="left"/>
      <w:pPr>
        <w:ind w:left="5400" w:hanging="360"/>
      </w:pPr>
    </w:lvl>
    <w:lvl w:ilvl="7" w:tplc="04150019">
      <w:start w:val="1"/>
      <w:numFmt w:val="lowerLetter"/>
      <w:lvlText w:val="%8."/>
      <w:lvlJc w:val="left"/>
      <w:pPr>
        <w:ind w:left="6120" w:hanging="360"/>
      </w:pPr>
    </w:lvl>
    <w:lvl w:ilvl="8" w:tplc="0415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05DC6"/>
    <w:rsid w:val="00022802"/>
    <w:rsid w:val="000378B7"/>
    <w:rsid w:val="000918FD"/>
    <w:rsid w:val="001011AF"/>
    <w:rsid w:val="00104291"/>
    <w:rsid w:val="001240A2"/>
    <w:rsid w:val="0013124B"/>
    <w:rsid w:val="001376B9"/>
    <w:rsid w:val="00211AE3"/>
    <w:rsid w:val="00247B55"/>
    <w:rsid w:val="00280C46"/>
    <w:rsid w:val="00296F1F"/>
    <w:rsid w:val="002C15BA"/>
    <w:rsid w:val="00307CF8"/>
    <w:rsid w:val="0033169E"/>
    <w:rsid w:val="00400B30"/>
    <w:rsid w:val="00405DC6"/>
    <w:rsid w:val="00406F56"/>
    <w:rsid w:val="00452DB8"/>
    <w:rsid w:val="00470666"/>
    <w:rsid w:val="00485275"/>
    <w:rsid w:val="004B3AE5"/>
    <w:rsid w:val="004D5D10"/>
    <w:rsid w:val="004F7802"/>
    <w:rsid w:val="004F7D8F"/>
    <w:rsid w:val="00511A0F"/>
    <w:rsid w:val="00515C58"/>
    <w:rsid w:val="00536B37"/>
    <w:rsid w:val="005517F5"/>
    <w:rsid w:val="00583677"/>
    <w:rsid w:val="005C132D"/>
    <w:rsid w:val="005E53B3"/>
    <w:rsid w:val="006025A2"/>
    <w:rsid w:val="0061251C"/>
    <w:rsid w:val="006D3149"/>
    <w:rsid w:val="006E5EF4"/>
    <w:rsid w:val="007412E4"/>
    <w:rsid w:val="00751069"/>
    <w:rsid w:val="00756920"/>
    <w:rsid w:val="00863B60"/>
    <w:rsid w:val="008F68E5"/>
    <w:rsid w:val="0092562F"/>
    <w:rsid w:val="00951047"/>
    <w:rsid w:val="00972DD0"/>
    <w:rsid w:val="009E57F5"/>
    <w:rsid w:val="00A02340"/>
    <w:rsid w:val="00A522D6"/>
    <w:rsid w:val="00A91C97"/>
    <w:rsid w:val="00AA3332"/>
    <w:rsid w:val="00AA42D3"/>
    <w:rsid w:val="00AA4870"/>
    <w:rsid w:val="00AA5D77"/>
    <w:rsid w:val="00AC20E8"/>
    <w:rsid w:val="00AE3AA5"/>
    <w:rsid w:val="00B3638B"/>
    <w:rsid w:val="00B82E56"/>
    <w:rsid w:val="00BB1911"/>
    <w:rsid w:val="00BB3551"/>
    <w:rsid w:val="00BC4EE7"/>
    <w:rsid w:val="00BC5BC1"/>
    <w:rsid w:val="00BC5F99"/>
    <w:rsid w:val="00BD3B12"/>
    <w:rsid w:val="00C213A9"/>
    <w:rsid w:val="00C2273C"/>
    <w:rsid w:val="00C6130A"/>
    <w:rsid w:val="00CC7AB3"/>
    <w:rsid w:val="00D01804"/>
    <w:rsid w:val="00D27BD2"/>
    <w:rsid w:val="00D71EFA"/>
    <w:rsid w:val="00E238A2"/>
    <w:rsid w:val="00E26B52"/>
    <w:rsid w:val="00E417E4"/>
    <w:rsid w:val="00EA2EA7"/>
    <w:rsid w:val="00EB23D0"/>
    <w:rsid w:val="00F87967"/>
    <w:rsid w:val="00F95B80"/>
    <w:rsid w:val="00FF5B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5C132D"/>
  </w:style>
  <w:style w:type="paragraph" w:styleId="Nagwek1">
    <w:name w:val="heading 1"/>
    <w:basedOn w:val="Normalny"/>
    <w:next w:val="Normalny"/>
    <w:link w:val="Nagwek1Znak"/>
    <w:uiPriority w:val="9"/>
    <w:qFormat/>
    <w:rsid w:val="00AA5D7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Tekstzastpczy">
    <w:name w:val="Placeholder Text"/>
    <w:basedOn w:val="Domylnaczcionkaakapitu"/>
    <w:uiPriority w:val="99"/>
    <w:semiHidden/>
    <w:rsid w:val="0061251C"/>
    <w:rPr>
      <w:color w:val="80808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6125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1251C"/>
    <w:rPr>
      <w:rFonts w:ascii="Tahoma" w:hAnsi="Tahoma" w:cs="Tahoma"/>
      <w:sz w:val="16"/>
      <w:szCs w:val="16"/>
    </w:rPr>
  </w:style>
  <w:style w:type="character" w:customStyle="1" w:styleId="Nagwek1Znak">
    <w:name w:val="Nagłówek 1 Znak"/>
    <w:basedOn w:val="Domylnaczcionkaakapitu"/>
    <w:link w:val="Nagwek1"/>
    <w:uiPriority w:val="9"/>
    <w:rsid w:val="00AA5D7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ela-Siatka">
    <w:name w:val="Table Grid"/>
    <w:basedOn w:val="Standardowy"/>
    <w:uiPriority w:val="59"/>
    <w:rsid w:val="00E238A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kapitzlist">
    <w:name w:val="List Paragraph"/>
    <w:basedOn w:val="Normalny"/>
    <w:uiPriority w:val="34"/>
    <w:qFormat/>
    <w:rsid w:val="00AA3332"/>
    <w:pPr>
      <w:ind w:left="720"/>
      <w:contextualSpacing/>
    </w:p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1240A2"/>
    <w:pPr>
      <w:spacing w:after="0" w:line="240" w:lineRule="auto"/>
    </w:pPr>
    <w:rPr>
      <w:kern w:val="0"/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1240A2"/>
    <w:rPr>
      <w:kern w:val="0"/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BB1911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048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9186F2-5200-4817-908A-804550F208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2587</TotalTime>
  <Pages>18</Pages>
  <Words>3356</Words>
  <Characters>20137</Characters>
  <Application>Microsoft Office Word</Application>
  <DocSecurity>0</DocSecurity>
  <Lines>167</Lines>
  <Paragraphs>46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Office07</Company>
  <LinksUpToDate>false</LinksUpToDate>
  <CharactersWithSpaces>23447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dcterms:created xsi:type="dcterms:W3CDTF">2025-08-11T14:12:00Z</dcterms:created>
  <dcterms:modified xsi:type="dcterms:W3CDTF">2025-08-15T12:16:00Z</dcterms:modified>
</cp:coreProperties>
</file>