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5B5" w:rsidRDefault="004415B5">
      <w:pPr>
        <w:rPr>
          <w:sz w:val="24"/>
        </w:rPr>
      </w:pPr>
      <w:r>
        <w:t>Do some research</w:t>
      </w:r>
      <w:r>
        <w:br/>
        <w:t>what are they</w:t>
      </w:r>
      <w:r>
        <w:br/>
        <w:t>what do they impact?</w:t>
      </w:r>
      <w:r>
        <w:br/>
        <w:t>how do they work</w:t>
      </w:r>
      <w:r>
        <w:br/>
      </w:r>
      <w:proofErr w:type="spellStart"/>
      <w:r>
        <w:t>whar</w:t>
      </w:r>
      <w:proofErr w:type="spellEnd"/>
      <w:r>
        <w:t xml:space="preserve"> are the issues of </w:t>
      </w:r>
      <w:proofErr w:type="spellStart"/>
      <w:r>
        <w:t>costation</w:t>
      </w:r>
      <w:proofErr w:type="spellEnd"/>
      <w:r>
        <w:br/>
        <w:t>be ready to discuss- pick an angle</w:t>
      </w:r>
      <w:r>
        <w:br/>
      </w:r>
      <w:r>
        <w:br/>
        <w:t xml:space="preserve"> </w:t>
      </w:r>
      <w:r>
        <w:tab/>
        <w:t>P</w:t>
      </w:r>
      <w:r>
        <w:rPr>
          <w:sz w:val="24"/>
        </w:rPr>
        <w:t>ool Re was established by insurance industry in 1993 in the wake of IRA bombings which happened in the UK Mainla</w:t>
      </w:r>
      <w:r w:rsidR="00943C36">
        <w:rPr>
          <w:sz w:val="24"/>
        </w:rPr>
        <w:t xml:space="preserve">nd,  as the </w:t>
      </w:r>
      <w:proofErr w:type="spellStart"/>
      <w:r w:rsidR="00943C36">
        <w:rPr>
          <w:sz w:val="24"/>
        </w:rPr>
        <w:t>PoolRe</w:t>
      </w:r>
      <w:proofErr w:type="spellEnd"/>
      <w:r w:rsidR="00943C36">
        <w:rPr>
          <w:sz w:val="24"/>
        </w:rPr>
        <w:t xml:space="preserve"> (2016) says. It is a mutual reinsurer whose members are mostly the insurance companies and Lloyds of London Members who offer commercial property insurance. As the </w:t>
      </w:r>
      <w:proofErr w:type="spellStart"/>
      <w:r w:rsidR="00943C36">
        <w:rPr>
          <w:sz w:val="24"/>
        </w:rPr>
        <w:t>PoolRe</w:t>
      </w:r>
      <w:proofErr w:type="spellEnd"/>
      <w:r w:rsidR="00943C36">
        <w:rPr>
          <w:sz w:val="24"/>
        </w:rPr>
        <w:t xml:space="preserve"> (2016) says, members of the scheme pay levy to the government, specifically to HM Treasury, who underpinned commitment towards the </w:t>
      </w:r>
      <w:proofErr w:type="spellStart"/>
      <w:r w:rsidR="00943C36">
        <w:rPr>
          <w:sz w:val="24"/>
        </w:rPr>
        <w:t>payouts</w:t>
      </w:r>
      <w:proofErr w:type="spellEnd"/>
      <w:r w:rsidR="00943C36">
        <w:rPr>
          <w:sz w:val="24"/>
        </w:rPr>
        <w:t>, if the members of scheme would not be able to pay for legitimate claims</w:t>
      </w:r>
      <w:r w:rsidR="006877B1">
        <w:rPr>
          <w:sz w:val="24"/>
        </w:rPr>
        <w:t xml:space="preserve">. </w:t>
      </w:r>
      <w:r w:rsidR="004D5F6A">
        <w:rPr>
          <w:sz w:val="24"/>
        </w:rPr>
        <w:t>The company offers terrorism insurance to commercial buildings. Analysing on what does that impact, what AJG (2016) says is that all standard UK insurance policies do not cover terrorism risk, therefore the cost of having re</w:t>
      </w:r>
      <w:r w:rsidR="00C01E0F">
        <w:rPr>
          <w:sz w:val="24"/>
        </w:rPr>
        <w:t xml:space="preserve">insurance </w:t>
      </w:r>
      <w:r w:rsidR="004D5F6A">
        <w:rPr>
          <w:sz w:val="24"/>
        </w:rPr>
        <w:t>company specifically towards such activity</w:t>
      </w:r>
      <w:r w:rsidR="00C01E0F">
        <w:rPr>
          <w:sz w:val="24"/>
        </w:rPr>
        <w:t xml:space="preserve"> increases, as the revenue of companies or the entity that is in charge of the specific property, has to take to account </w:t>
      </w:r>
      <w:r w:rsidR="00051F3F">
        <w:rPr>
          <w:sz w:val="24"/>
        </w:rPr>
        <w:t xml:space="preserve">additional costs of terrorism cover towards insurance of the building. However, </w:t>
      </w:r>
      <w:proofErr w:type="gramStart"/>
      <w:r w:rsidR="00051F3F">
        <w:rPr>
          <w:sz w:val="24"/>
        </w:rPr>
        <w:t>As</w:t>
      </w:r>
      <w:proofErr w:type="gramEnd"/>
      <w:r w:rsidR="00051F3F">
        <w:rPr>
          <w:sz w:val="24"/>
        </w:rPr>
        <w:t xml:space="preserve"> AJG (2016) says, most of bank lenders require terrorism cover as one of the conditions for granting a property lease. I</w:t>
      </w:r>
      <w:r w:rsidR="00636504">
        <w:rPr>
          <w:sz w:val="24"/>
        </w:rPr>
        <w:t>n addition to this, Willis (2016</w:t>
      </w:r>
      <w:r w:rsidR="00051F3F">
        <w:rPr>
          <w:sz w:val="24"/>
        </w:rPr>
        <w:t>)</w:t>
      </w:r>
      <w:r w:rsidR="00636504">
        <w:rPr>
          <w:sz w:val="24"/>
        </w:rPr>
        <w:t xml:space="preserve"> specifies that the insurance company which is member of </w:t>
      </w:r>
      <w:proofErr w:type="spellStart"/>
      <w:r w:rsidR="00636504">
        <w:rPr>
          <w:sz w:val="24"/>
        </w:rPr>
        <w:t>PoolRe</w:t>
      </w:r>
      <w:proofErr w:type="spellEnd"/>
      <w:r w:rsidR="00636504">
        <w:rPr>
          <w:sz w:val="24"/>
        </w:rPr>
        <w:t xml:space="preserve"> is required to cover not individual, but all of its properties, which tops the cost of insuring the property up additionally,</w:t>
      </w:r>
      <w:r w:rsidR="005D228A">
        <w:rPr>
          <w:sz w:val="24"/>
        </w:rPr>
        <w:br/>
        <w:t xml:space="preserve"> </w:t>
      </w:r>
      <w:r w:rsidR="005D228A">
        <w:rPr>
          <w:sz w:val="24"/>
        </w:rPr>
        <w:tab/>
        <w:t xml:space="preserve">OECD (2016) underlines what </w:t>
      </w:r>
      <w:proofErr w:type="spellStart"/>
      <w:r w:rsidR="005D228A">
        <w:rPr>
          <w:sz w:val="24"/>
        </w:rPr>
        <w:t>PoolRe</w:t>
      </w:r>
      <w:proofErr w:type="spellEnd"/>
      <w:r w:rsidR="005D228A">
        <w:rPr>
          <w:sz w:val="24"/>
        </w:rPr>
        <w:t xml:space="preserve"> is, how it operates etc. Firstly, the coverage of </w:t>
      </w:r>
      <w:proofErr w:type="spellStart"/>
      <w:r w:rsidR="005D228A">
        <w:rPr>
          <w:sz w:val="24"/>
        </w:rPr>
        <w:t>PoolRe</w:t>
      </w:r>
      <w:proofErr w:type="spellEnd"/>
      <w:r w:rsidR="005D228A">
        <w:rPr>
          <w:sz w:val="24"/>
        </w:rPr>
        <w:t xml:space="preserve"> has 3 layers which are industry retention amounts, coverage to its full amount, and the UK government indemnity which is up to 100% above the fund’s value. </w:t>
      </w:r>
      <w:r w:rsidR="003959C2">
        <w:rPr>
          <w:sz w:val="24"/>
        </w:rPr>
        <w:t xml:space="preserve">The cover from </w:t>
      </w:r>
      <w:proofErr w:type="spellStart"/>
      <w:r w:rsidR="003959C2">
        <w:rPr>
          <w:sz w:val="24"/>
        </w:rPr>
        <w:t>PoolRe</w:t>
      </w:r>
      <w:proofErr w:type="spellEnd"/>
      <w:r w:rsidR="003959C2">
        <w:rPr>
          <w:sz w:val="24"/>
        </w:rPr>
        <w:t xml:space="preserve"> has no terminal </w:t>
      </w:r>
      <w:proofErr w:type="gramStart"/>
      <w:r w:rsidR="003959C2">
        <w:rPr>
          <w:sz w:val="24"/>
        </w:rPr>
        <w:t>date,</w:t>
      </w:r>
      <w:proofErr w:type="gramEnd"/>
      <w:r w:rsidR="003959C2">
        <w:rPr>
          <w:sz w:val="24"/>
        </w:rPr>
        <w:t xml:space="preserve"> however the policy is subject to periodic assessment. The policy covers the risks on all </w:t>
      </w:r>
      <w:proofErr w:type="gramStart"/>
      <w:r w:rsidR="003959C2">
        <w:rPr>
          <w:sz w:val="24"/>
        </w:rPr>
        <w:t>basis</w:t>
      </w:r>
      <w:proofErr w:type="gramEnd"/>
      <w:r w:rsidR="003959C2">
        <w:rPr>
          <w:sz w:val="24"/>
        </w:rPr>
        <w:t xml:space="preserve"> with exclusion of war and war-related activities, and any type of </w:t>
      </w:r>
      <w:proofErr w:type="spellStart"/>
      <w:r w:rsidR="003959C2">
        <w:rPr>
          <w:sz w:val="24"/>
        </w:rPr>
        <w:t>cyber attacks</w:t>
      </w:r>
      <w:proofErr w:type="spellEnd"/>
      <w:r w:rsidR="003959C2">
        <w:rPr>
          <w:sz w:val="24"/>
        </w:rPr>
        <w:t xml:space="preserve"> expressed as hacking, virus and denial of service. The damage of nuclear installations is covered by se</w:t>
      </w:r>
      <w:r w:rsidR="004C6F6C">
        <w:rPr>
          <w:sz w:val="24"/>
        </w:rPr>
        <w:t xml:space="preserve">parate </w:t>
      </w:r>
      <w:proofErr w:type="spellStart"/>
      <w:r w:rsidR="004C6F6C">
        <w:rPr>
          <w:sz w:val="24"/>
        </w:rPr>
        <w:t>PoolRe</w:t>
      </w:r>
      <w:proofErr w:type="spellEnd"/>
      <w:r w:rsidR="004C6F6C">
        <w:rPr>
          <w:sz w:val="24"/>
        </w:rPr>
        <w:t xml:space="preserve"> scheme. The pricing mechanism is based on geographical locations specified in the Underwriting Manual. </w:t>
      </w:r>
      <w:r w:rsidR="00636504">
        <w:rPr>
          <w:sz w:val="24"/>
        </w:rPr>
        <w:br/>
        <w:t xml:space="preserve">  </w:t>
      </w:r>
      <w:r w:rsidR="00636504">
        <w:rPr>
          <w:sz w:val="24"/>
        </w:rPr>
        <w:tab/>
      </w:r>
      <w:r w:rsidR="00C23F13">
        <w:rPr>
          <w:sz w:val="24"/>
        </w:rPr>
        <w:t>Pool Re (2016) works, as they say, like a normal policyholder, however the cover is either inc</w:t>
      </w:r>
      <w:r w:rsidR="002D5ADA">
        <w:rPr>
          <w:sz w:val="24"/>
        </w:rPr>
        <w:t xml:space="preserve">luded with property insurance, </w:t>
      </w:r>
      <w:r w:rsidR="00C23F13">
        <w:rPr>
          <w:sz w:val="24"/>
        </w:rPr>
        <w:t>a policyholder can request a terrorism cover.</w:t>
      </w:r>
      <w:r w:rsidR="002D5ADA">
        <w:rPr>
          <w:sz w:val="24"/>
        </w:rPr>
        <w:t xml:space="preserve"> However the cost of the policy depends on financial exposure of the business,</w:t>
      </w:r>
      <w:r w:rsidR="00C23F13">
        <w:rPr>
          <w:sz w:val="24"/>
        </w:rPr>
        <w:t xml:space="preserve"> </w:t>
      </w:r>
      <w:proofErr w:type="spellStart"/>
      <w:r w:rsidR="002D5ADA">
        <w:rPr>
          <w:sz w:val="24"/>
        </w:rPr>
        <w:t>NaCTSO</w:t>
      </w:r>
      <w:proofErr w:type="spellEnd"/>
      <w:r w:rsidR="002D5ADA">
        <w:rPr>
          <w:sz w:val="24"/>
        </w:rPr>
        <w:t xml:space="preserve"> (2016)</w:t>
      </w:r>
      <w:r w:rsidR="00432D0C">
        <w:rPr>
          <w:sz w:val="24"/>
        </w:rPr>
        <w:t xml:space="preserve"> explains that the cost of cover is based on the financial exposure, which is calculated by adding loss of asset value with addition of </w:t>
      </w:r>
      <w:proofErr w:type="spellStart"/>
      <w:r w:rsidR="00432D0C">
        <w:rPr>
          <w:sz w:val="24"/>
        </w:rPr>
        <w:t>reintstatements</w:t>
      </w:r>
      <w:proofErr w:type="spellEnd"/>
      <w:r w:rsidR="00432D0C">
        <w:rPr>
          <w:sz w:val="24"/>
        </w:rPr>
        <w:t xml:space="preserve"> costs, which Insurance Tailors (2016)</w:t>
      </w:r>
      <w:r w:rsidR="00802FE3">
        <w:rPr>
          <w:sz w:val="24"/>
        </w:rPr>
        <w:t xml:space="preserve"> describ</w:t>
      </w:r>
      <w:r w:rsidR="005C1CFA">
        <w:rPr>
          <w:sz w:val="24"/>
        </w:rPr>
        <w:t>e</w:t>
      </w:r>
      <w:r w:rsidR="00802FE3">
        <w:rPr>
          <w:sz w:val="24"/>
        </w:rPr>
        <w:t xml:space="preserve"> as the cost of professional fees, along with debris </w:t>
      </w:r>
      <w:r w:rsidR="005C1CFA">
        <w:rPr>
          <w:sz w:val="24"/>
        </w:rPr>
        <w:t>removal and cost of putting the house up again, from scratch. However the cost of cover, as they say, should be calculated only on the putting the house up again, by exposure to c</w:t>
      </w:r>
      <w:r w:rsidR="005F4452">
        <w:rPr>
          <w:sz w:val="24"/>
        </w:rPr>
        <w:t>alculating the cost of material and labour used to build the house, not the value based on the market trends and pricing. The cost of building t</w:t>
      </w:r>
      <w:r w:rsidR="0027655D">
        <w:rPr>
          <w:sz w:val="24"/>
        </w:rPr>
        <w:t xml:space="preserve">he house can vary, </w:t>
      </w:r>
      <w:proofErr w:type="spellStart"/>
      <w:r w:rsidR="0027655D">
        <w:rPr>
          <w:sz w:val="24"/>
        </w:rPr>
        <w:t>Homebuilding&amp;Renovating</w:t>
      </w:r>
      <w:proofErr w:type="spellEnd"/>
      <w:r w:rsidR="0027655D">
        <w:rPr>
          <w:sz w:val="24"/>
        </w:rPr>
        <w:t xml:space="preserve"> (2016) </w:t>
      </w:r>
      <w:proofErr w:type="gramStart"/>
      <w:r w:rsidR="0027655D">
        <w:rPr>
          <w:sz w:val="24"/>
        </w:rPr>
        <w:t>presents</w:t>
      </w:r>
      <w:r w:rsidR="005C1CFA">
        <w:rPr>
          <w:sz w:val="24"/>
        </w:rPr>
        <w:t xml:space="preserve">  </w:t>
      </w:r>
      <w:r w:rsidR="0027655D">
        <w:rPr>
          <w:sz w:val="24"/>
        </w:rPr>
        <w:t>statistics</w:t>
      </w:r>
      <w:proofErr w:type="gramEnd"/>
      <w:r w:rsidR="0027655D">
        <w:rPr>
          <w:sz w:val="24"/>
        </w:rPr>
        <w:t xml:space="preserve">, which give an oversight of building a house, which varies between </w:t>
      </w:r>
      <w:r w:rsidR="0027655D">
        <w:rPr>
          <w:sz w:val="24"/>
        </w:rPr>
        <w:t>£</w:t>
      </w:r>
      <w:r w:rsidR="0027655D">
        <w:rPr>
          <w:sz w:val="24"/>
        </w:rPr>
        <w:t>626.48/m</w:t>
      </w:r>
      <w:r w:rsidR="0027655D">
        <w:rPr>
          <w:sz w:val="24"/>
          <w:vertAlign w:val="superscript"/>
        </w:rPr>
        <w:t xml:space="preserve">2 </w:t>
      </w:r>
      <w:r w:rsidR="0027655D">
        <w:rPr>
          <w:sz w:val="24"/>
        </w:rPr>
        <w:t xml:space="preserve">and  </w:t>
      </w:r>
      <w:r w:rsidR="0027655D">
        <w:rPr>
          <w:sz w:val="24"/>
        </w:rPr>
        <w:lastRenderedPageBreak/>
        <w:t>£</w:t>
      </w:r>
      <w:r w:rsidR="0027655D">
        <w:rPr>
          <w:sz w:val="24"/>
        </w:rPr>
        <w:t>1009.98/m</w:t>
      </w:r>
      <w:r w:rsidR="0027655D">
        <w:rPr>
          <w:sz w:val="24"/>
          <w:vertAlign w:val="superscript"/>
        </w:rPr>
        <w:t>2</w:t>
      </w:r>
      <w:r w:rsidR="0027655D">
        <w:rPr>
          <w:sz w:val="24"/>
        </w:rPr>
        <w:t xml:space="preserve"> , and as a result the difference between 60m</w:t>
      </w:r>
      <w:r w:rsidR="0027655D">
        <w:rPr>
          <w:sz w:val="24"/>
          <w:vertAlign w:val="superscript"/>
        </w:rPr>
        <w:t>2</w:t>
      </w:r>
      <w:r w:rsidR="0027655D">
        <w:rPr>
          <w:sz w:val="24"/>
        </w:rPr>
        <w:t xml:space="preserve"> standard and 135m</w:t>
      </w:r>
      <w:r w:rsidR="0027655D">
        <w:rPr>
          <w:sz w:val="24"/>
          <w:vertAlign w:val="superscript"/>
        </w:rPr>
        <w:t>2</w:t>
      </w:r>
      <w:r w:rsidR="0027655D">
        <w:rPr>
          <w:sz w:val="24"/>
        </w:rPr>
        <w:t xml:space="preserve">  excellent specification building would be </w:t>
      </w:r>
      <w:r w:rsidR="0027655D">
        <w:rPr>
          <w:sz w:val="24"/>
        </w:rPr>
        <w:t>£</w:t>
      </w:r>
      <w:r w:rsidR="0027655D">
        <w:rPr>
          <w:sz w:val="24"/>
        </w:rPr>
        <w:t>98758.5, and it is just for a residential home. In case of commercial properties the difference in value could easily be counted in millions, as the difference of size and area they buildings cover is much more realizable, comparing a small corner shop to a shopping centre for example</w:t>
      </w:r>
      <w:r w:rsidR="005C7051">
        <w:rPr>
          <w:sz w:val="24"/>
        </w:rPr>
        <w:t>.</w:t>
      </w:r>
      <w:r w:rsidR="005C7051">
        <w:rPr>
          <w:sz w:val="24"/>
        </w:rPr>
        <w:br/>
        <w:t xml:space="preserve"> </w:t>
      </w:r>
      <w:r w:rsidR="005C7051">
        <w:rPr>
          <w:sz w:val="24"/>
        </w:rPr>
        <w:tab/>
        <w:t xml:space="preserve">The way it impacts the businesses is that the cost of insurance is usually split between each of the commercial property tenant, or in other words, a shop that rents space in the shopping centre. However the loss on revenues for businesses has to be compromised in a way of charging higher prices for goods, slight lower salaries, redesign of  the area to make more cost effective etc. </w:t>
      </w:r>
      <w:r w:rsidR="005C7051">
        <w:rPr>
          <w:sz w:val="24"/>
        </w:rPr>
        <w:br/>
        <w:t xml:space="preserve"> </w:t>
      </w:r>
      <w:r w:rsidR="005C7051">
        <w:rPr>
          <w:sz w:val="24"/>
        </w:rPr>
        <w:tab/>
        <w:t xml:space="preserve">However, the main factor that affects the </w:t>
      </w:r>
      <w:proofErr w:type="spellStart"/>
      <w:r w:rsidR="005C7051">
        <w:rPr>
          <w:sz w:val="24"/>
        </w:rPr>
        <w:t>PoolRe</w:t>
      </w:r>
      <w:proofErr w:type="spellEnd"/>
      <w:r w:rsidR="005C7051">
        <w:rPr>
          <w:sz w:val="24"/>
        </w:rPr>
        <w:t xml:space="preserve"> is actually risk of terrorism</w:t>
      </w:r>
      <w:r w:rsidR="002D5A40">
        <w:rPr>
          <w:sz w:val="24"/>
        </w:rPr>
        <w:t xml:space="preserve"> because it affects the whole country</w:t>
      </w:r>
      <w:r w:rsidR="005C7051">
        <w:rPr>
          <w:sz w:val="24"/>
        </w:rPr>
        <w:t>.</w:t>
      </w:r>
      <w:r w:rsidR="00233BAA">
        <w:rPr>
          <w:sz w:val="24"/>
        </w:rPr>
        <w:t xml:space="preserve"> </w:t>
      </w:r>
      <w:r w:rsidR="00DA09C5">
        <w:rPr>
          <w:sz w:val="24"/>
        </w:rPr>
        <w:t>MI5 (2016)</w:t>
      </w:r>
      <w:r w:rsidR="002D5A40">
        <w:rPr>
          <w:sz w:val="24"/>
        </w:rPr>
        <w:t xml:space="preserve"> is the security agency</w:t>
      </w:r>
      <w:r w:rsidR="00DA09C5">
        <w:rPr>
          <w:sz w:val="24"/>
        </w:rPr>
        <w:t xml:space="preserve"> constantly monitors the risk of terrorism and can be different at the time</w:t>
      </w:r>
      <w:r w:rsidR="002D5A40">
        <w:rPr>
          <w:sz w:val="24"/>
        </w:rPr>
        <w:t xml:space="preserve"> and releases the threat levels in the same way the weather forecasters release the weather reports</w:t>
      </w:r>
      <w:r w:rsidR="00DA09C5">
        <w:rPr>
          <w:sz w:val="24"/>
        </w:rPr>
        <w:t>. The obvious is that insurers may be confused with the fact of being involved in insuring the building,</w:t>
      </w:r>
      <w:r w:rsidR="00F05F91">
        <w:rPr>
          <w:sz w:val="24"/>
        </w:rPr>
        <w:t xml:space="preserve"> because the problem is that on</w:t>
      </w:r>
      <w:r w:rsidR="00DA09C5">
        <w:rPr>
          <w:sz w:val="24"/>
        </w:rPr>
        <w:t xml:space="preserve"> one side there are companies’ profits, but on the other if the risk is too high, the insurance becomes an assurance. </w:t>
      </w:r>
      <w:r w:rsidR="00F05F91">
        <w:rPr>
          <w:sz w:val="24"/>
        </w:rPr>
        <w:t xml:space="preserve">However there are limits to which the cover applies based on individual terms and conditions </w:t>
      </w:r>
      <w:r w:rsidR="00E17E5D">
        <w:rPr>
          <w:sz w:val="24"/>
        </w:rPr>
        <w:t xml:space="preserve">designed specifically to the entity. </w:t>
      </w:r>
      <w:proofErr w:type="spellStart"/>
      <w:r w:rsidR="00F05F91">
        <w:rPr>
          <w:sz w:val="24"/>
        </w:rPr>
        <w:t>Airmic</w:t>
      </w:r>
      <w:proofErr w:type="spellEnd"/>
      <w:r w:rsidR="00F05F91">
        <w:rPr>
          <w:sz w:val="24"/>
        </w:rPr>
        <w:t xml:space="preserve"> Technical (2013) underlines the limits apply to terrorism attacks </w:t>
      </w:r>
      <w:r w:rsidR="00E17E5D">
        <w:rPr>
          <w:sz w:val="24"/>
        </w:rPr>
        <w:t>arising from chemical, biological, radiological or nuclear attacks.</w:t>
      </w:r>
      <w:r w:rsidR="00E17E5D">
        <w:rPr>
          <w:sz w:val="24"/>
        </w:rPr>
        <w:br/>
        <w:t xml:space="preserve"> </w:t>
      </w:r>
      <w:r w:rsidR="00E17E5D">
        <w:rPr>
          <w:sz w:val="24"/>
        </w:rPr>
        <w:tab/>
        <w:t xml:space="preserve">Ralph (2016) says that </w:t>
      </w:r>
      <w:proofErr w:type="spellStart"/>
      <w:r w:rsidR="00E17E5D">
        <w:rPr>
          <w:sz w:val="24"/>
        </w:rPr>
        <w:t>PoolRe</w:t>
      </w:r>
      <w:proofErr w:type="spellEnd"/>
      <w:r w:rsidR="00E17E5D">
        <w:rPr>
          <w:sz w:val="24"/>
        </w:rPr>
        <w:t xml:space="preserve"> should evolve to cover other losses such as pandemics and </w:t>
      </w:r>
      <w:proofErr w:type="spellStart"/>
      <w:r w:rsidR="00E17E5D">
        <w:rPr>
          <w:sz w:val="24"/>
        </w:rPr>
        <w:t>cyber attacks</w:t>
      </w:r>
      <w:proofErr w:type="spellEnd"/>
      <w:r w:rsidR="00E17E5D">
        <w:rPr>
          <w:sz w:val="24"/>
        </w:rPr>
        <w:t xml:space="preserve">. He says that according to insurance broker Willis, the cyber </w:t>
      </w:r>
      <w:proofErr w:type="gramStart"/>
      <w:r w:rsidR="00E17E5D">
        <w:rPr>
          <w:sz w:val="24"/>
        </w:rPr>
        <w:t>insurance  grows</w:t>
      </w:r>
      <w:proofErr w:type="gramEnd"/>
      <w:r w:rsidR="00E17E5D">
        <w:rPr>
          <w:sz w:val="24"/>
        </w:rPr>
        <w:t xml:space="preserve"> by about 30 to 40 per cent per year. He also confirms the hypothesis mentioned before, saying that some insurers are unwilling to commit themselves to the market on a larger scale, as the scale of risk is difficult to assess. As a </w:t>
      </w:r>
      <w:r w:rsidR="00E04BB9">
        <w:rPr>
          <w:sz w:val="24"/>
        </w:rPr>
        <w:t>counter opinion</w:t>
      </w:r>
      <w:r w:rsidR="00E17E5D">
        <w:rPr>
          <w:sz w:val="24"/>
        </w:rPr>
        <w:t xml:space="preserve">, the chief executive mentioned in the article says he wants to evolve the model of the reinsurance. Therefore the question arises if the </w:t>
      </w:r>
      <w:proofErr w:type="spellStart"/>
      <w:r w:rsidR="00E17E5D">
        <w:rPr>
          <w:sz w:val="24"/>
        </w:rPr>
        <w:t>PoolRe</w:t>
      </w:r>
      <w:proofErr w:type="spellEnd"/>
      <w:r w:rsidR="00E17E5D">
        <w:rPr>
          <w:sz w:val="24"/>
        </w:rPr>
        <w:t xml:space="preserve"> should really exist if insurers cannot commit themselves to provide cover for types of risk that are meant to protect individuals. However, on the other hand insurance companies are still businesses, which exist to make profits, so therefore maybe the terrorism insurance should involve more of government cont</w:t>
      </w:r>
      <w:r w:rsidR="00EE2798">
        <w:rPr>
          <w:sz w:val="24"/>
        </w:rPr>
        <w:t>rol and policies to be in place as the terrorism is more concerned with the risk of war and fight between the governments rather than competition between the companies in the way of rivalry.</w:t>
      </w:r>
      <w:r w:rsidR="00E04BB9">
        <w:rPr>
          <w:sz w:val="24"/>
        </w:rPr>
        <w:br/>
        <w:t xml:space="preserve"> </w:t>
      </w:r>
      <w:r w:rsidR="00E04BB9">
        <w:rPr>
          <w:sz w:val="24"/>
        </w:rPr>
        <w:tab/>
      </w:r>
      <w:r w:rsidR="00180BBA">
        <w:rPr>
          <w:sz w:val="24"/>
        </w:rPr>
        <w:t xml:space="preserve">According to the Pool Re website, the current cover is at £1.95bn and is a three year policy, which has been increased from £1.8bn. The scheme is led by Munich Re, which is a member of Munich Re Group, and it includes chemical, biological, radioactive and nuclear risks. They say that terrorism, along with flooding, are the two biggest risks for the United Kingdom. </w:t>
      </w:r>
      <w:proofErr w:type="spellStart"/>
      <w:proofErr w:type="gramStart"/>
      <w:r w:rsidR="00180BBA">
        <w:rPr>
          <w:sz w:val="24"/>
        </w:rPr>
        <w:t>Enoizi</w:t>
      </w:r>
      <w:proofErr w:type="spellEnd"/>
      <w:r w:rsidR="00180BBA">
        <w:rPr>
          <w:sz w:val="24"/>
        </w:rPr>
        <w:t xml:space="preserve"> (2016)</w:t>
      </w:r>
      <w:r w:rsidR="004F74AA">
        <w:rPr>
          <w:sz w:val="24"/>
        </w:rPr>
        <w:t xml:space="preserve"> underlines that the UK businesses should be prepared for all types of terrorism, which include indirect attacks from chemical or biological weaponry.</w:t>
      </w:r>
      <w:proofErr w:type="gramEnd"/>
      <w:r w:rsidR="004F74AA">
        <w:rPr>
          <w:sz w:val="24"/>
        </w:rPr>
        <w:t xml:space="preserve"> However the question arises, that attacks on regular basis, even indirect, indicate that the country would rather be actually in war, even</w:t>
      </w:r>
      <w:r w:rsidR="004467F6">
        <w:rPr>
          <w:sz w:val="24"/>
        </w:rPr>
        <w:t xml:space="preserve"> though not declared </w:t>
      </w:r>
      <w:r w:rsidR="004F74AA">
        <w:rPr>
          <w:sz w:val="24"/>
        </w:rPr>
        <w:t xml:space="preserve">directly. </w:t>
      </w:r>
      <w:r w:rsidR="004467F6">
        <w:rPr>
          <w:sz w:val="24"/>
        </w:rPr>
        <w:t xml:space="preserve">For such reasoning there are specific indications. </w:t>
      </w:r>
      <w:proofErr w:type="spellStart"/>
      <w:r w:rsidR="004467F6">
        <w:rPr>
          <w:sz w:val="24"/>
        </w:rPr>
        <w:t>Dailymail</w:t>
      </w:r>
      <w:proofErr w:type="spellEnd"/>
      <w:r w:rsidR="004467F6">
        <w:rPr>
          <w:sz w:val="24"/>
        </w:rPr>
        <w:t xml:space="preserve"> (2014) presents a situation, where the ISIS declares a goal </w:t>
      </w:r>
      <w:r w:rsidR="004467F6">
        <w:rPr>
          <w:sz w:val="24"/>
        </w:rPr>
        <w:lastRenderedPageBreak/>
        <w:t xml:space="preserve">of global domination through various means. Therefore terrorism through attacks is one of the means to reach such status. </w:t>
      </w:r>
      <w:r w:rsidR="00C10106">
        <w:rPr>
          <w:sz w:val="24"/>
        </w:rPr>
        <w:br/>
        <w:t xml:space="preserve"> </w:t>
      </w:r>
      <w:r w:rsidR="00C10106">
        <w:rPr>
          <w:sz w:val="24"/>
        </w:rPr>
        <w:tab/>
        <w:t xml:space="preserve">This leads to the point whether the cost of terrorism insurance is worth anything. Of course, the cap of almost £2bn is good, however compared to asset value and, compared to 9/11, which according to IAGS (2016) was around </w:t>
      </w:r>
      <w:r w:rsidR="007D4922">
        <w:rPr>
          <w:sz w:val="24"/>
        </w:rPr>
        <w:t xml:space="preserve">£2bn to £3bn </w:t>
      </w:r>
      <w:bookmarkStart w:id="0" w:name="_GoBack"/>
      <w:bookmarkEnd w:id="0"/>
    </w:p>
    <w:p w:rsidR="00156330" w:rsidRDefault="00156330">
      <w:pPr>
        <w:rPr>
          <w:sz w:val="24"/>
        </w:rPr>
      </w:pPr>
      <w:r>
        <w:rPr>
          <w:sz w:val="24"/>
        </w:rPr>
        <w:t>Pool re market cap</w:t>
      </w:r>
    </w:p>
    <w:p w:rsidR="00156330" w:rsidRDefault="00156330">
      <w:pPr>
        <w:rPr>
          <w:sz w:val="24"/>
        </w:rPr>
      </w:pPr>
      <w:r>
        <w:rPr>
          <w:sz w:val="24"/>
        </w:rPr>
        <w:t>Definition of terrorism</w:t>
      </w:r>
    </w:p>
    <w:p w:rsidR="00156330" w:rsidRDefault="00156330">
      <w:pPr>
        <w:rPr>
          <w:sz w:val="24"/>
        </w:rPr>
      </w:pPr>
      <w:r>
        <w:rPr>
          <w:sz w:val="24"/>
        </w:rPr>
        <w:t>Whether insurers have enough cash in bank accounts</w:t>
      </w:r>
    </w:p>
    <w:p w:rsidR="00156330" w:rsidRDefault="00156330">
      <w:pPr>
        <w:rPr>
          <w:sz w:val="24"/>
        </w:rPr>
      </w:pPr>
      <w:r>
        <w:rPr>
          <w:sz w:val="24"/>
        </w:rPr>
        <w:t>Whether the cheque for companies is too high</w:t>
      </w:r>
    </w:p>
    <w:p w:rsidR="00156330" w:rsidRDefault="00156330">
      <w:pPr>
        <w:rPr>
          <w:sz w:val="24"/>
        </w:rPr>
      </w:pPr>
      <w:r>
        <w:rPr>
          <w:sz w:val="24"/>
        </w:rPr>
        <w:t xml:space="preserve">If it doesn’t focus on individuals why does it focus on commercial </w:t>
      </w:r>
      <w:proofErr w:type="gramStart"/>
      <w:r>
        <w:rPr>
          <w:sz w:val="24"/>
        </w:rPr>
        <w:t>property</w:t>
      </w:r>
      <w:proofErr w:type="gramEnd"/>
    </w:p>
    <w:p w:rsidR="00156330" w:rsidRDefault="00156330">
      <w:pPr>
        <w:rPr>
          <w:sz w:val="24"/>
        </w:rPr>
      </w:pPr>
      <w:r>
        <w:rPr>
          <w:sz w:val="24"/>
        </w:rPr>
        <w:t>Conflict between insurers</w:t>
      </w:r>
    </w:p>
    <w:p w:rsidR="00156330" w:rsidRDefault="00156330">
      <w:pPr>
        <w:rPr>
          <w:sz w:val="24"/>
        </w:rPr>
      </w:pPr>
    </w:p>
    <w:p w:rsidR="004415B5" w:rsidRDefault="004415B5">
      <w:pPr>
        <w:rPr>
          <w:sz w:val="24"/>
        </w:rPr>
      </w:pPr>
    </w:p>
    <w:p w:rsidR="004415B5" w:rsidRDefault="004415B5">
      <w:pPr>
        <w:rPr>
          <w:sz w:val="24"/>
        </w:rPr>
      </w:pPr>
    </w:p>
    <w:p w:rsidR="00E17E5D" w:rsidRPr="00051F3F" w:rsidRDefault="004415B5" w:rsidP="00E17E5D">
      <w:pPr>
        <w:rPr>
          <w:sz w:val="24"/>
        </w:rPr>
      </w:pPr>
      <w:r>
        <w:rPr>
          <w:sz w:val="24"/>
        </w:rPr>
        <w:t>References</w:t>
      </w:r>
      <w:proofErr w:type="gramStart"/>
      <w:r>
        <w:rPr>
          <w:sz w:val="24"/>
        </w:rPr>
        <w:t>:</w:t>
      </w:r>
      <w:proofErr w:type="gramEnd"/>
      <w:r w:rsidR="00F6354A">
        <w:rPr>
          <w:sz w:val="24"/>
        </w:rPr>
        <w:br/>
      </w:r>
      <w:proofErr w:type="spellStart"/>
      <w:r w:rsidR="00E17E5D">
        <w:rPr>
          <w:sz w:val="24"/>
        </w:rPr>
        <w:t>Airmic</w:t>
      </w:r>
      <w:proofErr w:type="spellEnd"/>
      <w:r w:rsidR="00E17E5D">
        <w:rPr>
          <w:sz w:val="24"/>
        </w:rPr>
        <w:t xml:space="preserve"> Technical (2013) in: Willis (2016), Terrorism </w:t>
      </w:r>
      <w:proofErr w:type="spellStart"/>
      <w:r w:rsidR="00E17E5D">
        <w:rPr>
          <w:sz w:val="24"/>
        </w:rPr>
        <w:t>Insurace</w:t>
      </w:r>
      <w:proofErr w:type="spellEnd"/>
      <w:r w:rsidR="00E17E5D">
        <w:rPr>
          <w:sz w:val="24"/>
        </w:rPr>
        <w:t xml:space="preserve"> Review, </w:t>
      </w:r>
      <w:r w:rsidR="00E17E5D">
        <w:rPr>
          <w:i/>
          <w:sz w:val="24"/>
        </w:rPr>
        <w:t xml:space="preserve">Willis </w:t>
      </w:r>
      <w:r w:rsidR="00E17E5D">
        <w:rPr>
          <w:sz w:val="24"/>
        </w:rPr>
        <w:t xml:space="preserve">[online], Available from:  </w:t>
      </w:r>
      <w:hyperlink r:id="rId5" w:history="1">
        <w:r w:rsidR="00E17E5D" w:rsidRPr="00F05F91">
          <w:rPr>
            <w:rStyle w:val="Hyperlink"/>
            <w:sz w:val="24"/>
          </w:rPr>
          <w:t>http://www.willis.com/Documents/publications/Services/Political_Risk/Terrorism_2013_FINAL_web.pdf</w:t>
        </w:r>
      </w:hyperlink>
      <w:r w:rsidR="00E17E5D">
        <w:rPr>
          <w:sz w:val="24"/>
        </w:rPr>
        <w:t xml:space="preserve">  [Accessed 3.03.2016]</w:t>
      </w:r>
    </w:p>
    <w:p w:rsidR="002D5ADA" w:rsidRDefault="00F6354A">
      <w:pPr>
        <w:rPr>
          <w:sz w:val="24"/>
        </w:rPr>
      </w:pPr>
      <w:r>
        <w:rPr>
          <w:sz w:val="24"/>
        </w:rPr>
        <w:t xml:space="preserve">AJG (2016), Pool Re Terrorism Insurance, </w:t>
      </w:r>
      <w:r w:rsidR="009B6727">
        <w:rPr>
          <w:i/>
          <w:sz w:val="24"/>
        </w:rPr>
        <w:t xml:space="preserve">Arthur J. Gallagher </w:t>
      </w:r>
      <w:r w:rsidR="009B6727">
        <w:rPr>
          <w:sz w:val="24"/>
        </w:rPr>
        <w:t xml:space="preserve">[online], Available from: </w:t>
      </w:r>
      <w:hyperlink r:id="rId6" w:history="1">
        <w:r w:rsidR="009B6727" w:rsidRPr="009B6727">
          <w:rPr>
            <w:rStyle w:val="Hyperlink"/>
            <w:sz w:val="24"/>
          </w:rPr>
          <w:t>http://www.ajginternational.com/corporate-insurance/pool-re-terrorism-insurance/</w:t>
        </w:r>
      </w:hyperlink>
      <w:r w:rsidR="009B6727">
        <w:rPr>
          <w:sz w:val="24"/>
        </w:rPr>
        <w:t xml:space="preserve"> [Accessed 2.03.2016]</w:t>
      </w:r>
    </w:p>
    <w:p w:rsidR="00180BBA" w:rsidRPr="00180BBA" w:rsidRDefault="00180BBA">
      <w:pPr>
        <w:rPr>
          <w:sz w:val="24"/>
        </w:rPr>
      </w:pPr>
      <w:proofErr w:type="spellStart"/>
      <w:r>
        <w:rPr>
          <w:sz w:val="24"/>
        </w:rPr>
        <w:t>Enoizi</w:t>
      </w:r>
      <w:proofErr w:type="spellEnd"/>
      <w:r>
        <w:rPr>
          <w:sz w:val="24"/>
        </w:rPr>
        <w:t xml:space="preserve">, J. (2016), Business should prepare and mitigate for all types of terrorism, </w:t>
      </w:r>
      <w:proofErr w:type="spellStart"/>
      <w:r>
        <w:rPr>
          <w:i/>
          <w:sz w:val="24"/>
        </w:rPr>
        <w:t>PoolRe</w:t>
      </w:r>
      <w:proofErr w:type="spellEnd"/>
      <w:r>
        <w:rPr>
          <w:sz w:val="24"/>
        </w:rPr>
        <w:t xml:space="preserve"> [online], available from: </w:t>
      </w:r>
      <w:hyperlink r:id="rId7" w:history="1">
        <w:r w:rsidRPr="00180BBA">
          <w:rPr>
            <w:rStyle w:val="Hyperlink"/>
            <w:sz w:val="24"/>
          </w:rPr>
          <w:t>https://www.poolre.co.uk/businesses-should-prepare-and-mitigate-for-all-types-of-terrorism/</w:t>
        </w:r>
      </w:hyperlink>
      <w:r>
        <w:rPr>
          <w:sz w:val="24"/>
        </w:rPr>
        <w:t xml:space="preserve"> [Accessed 9.03.2016]</w:t>
      </w:r>
    </w:p>
    <w:p w:rsidR="0027655D" w:rsidRPr="0027655D" w:rsidRDefault="0027655D">
      <w:pPr>
        <w:rPr>
          <w:sz w:val="24"/>
        </w:rPr>
      </w:pPr>
      <w:proofErr w:type="spellStart"/>
      <w:r>
        <w:rPr>
          <w:sz w:val="24"/>
        </w:rPr>
        <w:t>Homebuilding&amp;Renovating</w:t>
      </w:r>
      <w:proofErr w:type="spellEnd"/>
      <w:r>
        <w:rPr>
          <w:sz w:val="24"/>
        </w:rPr>
        <w:t xml:space="preserve"> (2016), </w:t>
      </w:r>
      <w:proofErr w:type="gramStart"/>
      <w:r>
        <w:rPr>
          <w:sz w:val="24"/>
        </w:rPr>
        <w:t>How</w:t>
      </w:r>
      <w:proofErr w:type="gramEnd"/>
      <w:r>
        <w:rPr>
          <w:sz w:val="24"/>
        </w:rPr>
        <w:t xml:space="preserve"> much will Your project cost- part one, </w:t>
      </w:r>
      <w:proofErr w:type="spellStart"/>
      <w:r>
        <w:rPr>
          <w:i/>
          <w:sz w:val="24"/>
        </w:rPr>
        <w:t>Homebuilding&amp;Renovating</w:t>
      </w:r>
      <w:proofErr w:type="spellEnd"/>
      <w:r>
        <w:rPr>
          <w:i/>
          <w:sz w:val="24"/>
        </w:rPr>
        <w:t xml:space="preserve"> </w:t>
      </w:r>
      <w:r>
        <w:rPr>
          <w:sz w:val="24"/>
        </w:rPr>
        <w:t xml:space="preserve">[online], Available from: </w:t>
      </w:r>
      <w:hyperlink r:id="rId8" w:history="1">
        <w:r w:rsidRPr="0027655D">
          <w:rPr>
            <w:rStyle w:val="Hyperlink"/>
            <w:sz w:val="24"/>
          </w:rPr>
          <w:t>https://www.homebuilding.co.uk/2008/10/15/how-much-will-your-project-cost-part-one/</w:t>
        </w:r>
      </w:hyperlink>
      <w:r>
        <w:rPr>
          <w:sz w:val="24"/>
        </w:rPr>
        <w:t xml:space="preserve"> [Accessed 3.03.2016]</w:t>
      </w:r>
    </w:p>
    <w:p w:rsidR="00432D0C" w:rsidRDefault="00432D0C">
      <w:pPr>
        <w:rPr>
          <w:sz w:val="24"/>
        </w:rPr>
      </w:pPr>
      <w:r>
        <w:rPr>
          <w:sz w:val="24"/>
        </w:rPr>
        <w:t>Insurance Tailors (2016), Rebuild cost, reinstatement cost….what do they mean</w:t>
      </w:r>
      <w:proofErr w:type="gramStart"/>
      <w:r>
        <w:rPr>
          <w:sz w:val="24"/>
        </w:rPr>
        <w:t>?,</w:t>
      </w:r>
      <w:proofErr w:type="gramEnd"/>
      <w:r>
        <w:rPr>
          <w:sz w:val="24"/>
        </w:rPr>
        <w:t xml:space="preserve"> </w:t>
      </w:r>
      <w:r>
        <w:rPr>
          <w:i/>
          <w:sz w:val="24"/>
        </w:rPr>
        <w:t xml:space="preserve">Insurance Tailors </w:t>
      </w:r>
      <w:r>
        <w:rPr>
          <w:sz w:val="24"/>
        </w:rPr>
        <w:t xml:space="preserve">[online], Available from: </w:t>
      </w:r>
      <w:hyperlink r:id="rId9" w:history="1">
        <w:r w:rsidRPr="00432D0C">
          <w:rPr>
            <w:rStyle w:val="Hyperlink"/>
            <w:sz w:val="24"/>
          </w:rPr>
          <w:t>http://www.insurancetailors.co.uk/rebuild-cost-reinstatement-cost/</w:t>
        </w:r>
      </w:hyperlink>
      <w:r>
        <w:rPr>
          <w:sz w:val="24"/>
        </w:rPr>
        <w:t xml:space="preserve"> [Accessed 3.03.2016]</w:t>
      </w:r>
    </w:p>
    <w:p w:rsidR="00DA09C5" w:rsidRPr="00DA09C5" w:rsidRDefault="00DA09C5">
      <w:pPr>
        <w:rPr>
          <w:sz w:val="24"/>
        </w:rPr>
      </w:pPr>
      <w:r>
        <w:rPr>
          <w:sz w:val="24"/>
        </w:rPr>
        <w:lastRenderedPageBreak/>
        <w:t xml:space="preserve">MI5 (2016), Threat Levels, </w:t>
      </w:r>
      <w:r>
        <w:rPr>
          <w:i/>
          <w:sz w:val="24"/>
        </w:rPr>
        <w:t xml:space="preserve">MI5 Security Service </w:t>
      </w:r>
      <w:r>
        <w:rPr>
          <w:sz w:val="24"/>
        </w:rPr>
        <w:t xml:space="preserve">[online], Available from: </w:t>
      </w:r>
      <w:hyperlink r:id="rId10" w:history="1">
        <w:r w:rsidRPr="00DA09C5">
          <w:rPr>
            <w:rStyle w:val="Hyperlink"/>
            <w:sz w:val="24"/>
          </w:rPr>
          <w:t>https://www.mi5.gov.uk/threat-levels</w:t>
        </w:r>
      </w:hyperlink>
      <w:r>
        <w:rPr>
          <w:sz w:val="24"/>
        </w:rPr>
        <w:t xml:space="preserve"> [Accessed 3.03.2016]</w:t>
      </w:r>
    </w:p>
    <w:p w:rsidR="003959C2" w:rsidRDefault="002D5ADA">
      <w:pPr>
        <w:rPr>
          <w:sz w:val="24"/>
        </w:rPr>
      </w:pPr>
      <w:proofErr w:type="spellStart"/>
      <w:r>
        <w:rPr>
          <w:sz w:val="24"/>
        </w:rPr>
        <w:t>NaCTSO</w:t>
      </w:r>
      <w:proofErr w:type="spellEnd"/>
      <w:r>
        <w:rPr>
          <w:sz w:val="24"/>
        </w:rPr>
        <w:t xml:space="preserve"> (2016), Counting the Cost: Managing risk, insurance and terrorism, </w:t>
      </w:r>
      <w:proofErr w:type="spellStart"/>
      <w:r w:rsidR="00432D0C">
        <w:rPr>
          <w:i/>
          <w:sz w:val="24"/>
        </w:rPr>
        <w:t>NaCTSO</w:t>
      </w:r>
      <w:proofErr w:type="spellEnd"/>
      <w:r w:rsidR="00432D0C">
        <w:rPr>
          <w:i/>
          <w:sz w:val="24"/>
        </w:rPr>
        <w:t xml:space="preserve"> </w:t>
      </w:r>
      <w:r w:rsidR="00432D0C">
        <w:rPr>
          <w:sz w:val="24"/>
        </w:rPr>
        <w:t xml:space="preserve">[online], Available from:  </w:t>
      </w:r>
      <w:hyperlink r:id="rId11" w:history="1">
        <w:r w:rsidR="00432D0C" w:rsidRPr="00432D0C">
          <w:rPr>
            <w:rStyle w:val="Hyperlink"/>
            <w:sz w:val="24"/>
          </w:rPr>
          <w:t>https://www.gov.uk/government/uploads/system/uploads/attachment_data/file/374683/Counting_the_cost.pdf</w:t>
        </w:r>
      </w:hyperlink>
      <w:r w:rsidR="00432D0C">
        <w:rPr>
          <w:sz w:val="24"/>
        </w:rPr>
        <w:t xml:space="preserve"> [Accessed 3.03.2016]</w:t>
      </w:r>
    </w:p>
    <w:p w:rsidR="004415B5" w:rsidRDefault="003959C2">
      <w:pPr>
        <w:rPr>
          <w:sz w:val="24"/>
        </w:rPr>
      </w:pPr>
      <w:r>
        <w:rPr>
          <w:sz w:val="24"/>
        </w:rPr>
        <w:t xml:space="preserve">OECD (2016), United Kingdom – Terrorism Risk Insurance Programme, </w:t>
      </w:r>
      <w:r>
        <w:rPr>
          <w:i/>
          <w:sz w:val="24"/>
        </w:rPr>
        <w:t xml:space="preserve">Organization for Economic Co-operation and Development </w:t>
      </w:r>
      <w:r>
        <w:rPr>
          <w:sz w:val="24"/>
        </w:rPr>
        <w:t xml:space="preserve">[online], Available from: </w:t>
      </w:r>
      <w:hyperlink r:id="rId12" w:history="1">
        <w:r w:rsidRPr="003959C2">
          <w:rPr>
            <w:rStyle w:val="Hyperlink"/>
            <w:sz w:val="24"/>
          </w:rPr>
          <w:t>http://www.oecd.org/daf/fin/insurance/United-Kingdom-Terrorism-Risk-Insurance.pdf</w:t>
        </w:r>
      </w:hyperlink>
      <w:r>
        <w:rPr>
          <w:sz w:val="24"/>
        </w:rPr>
        <w:t xml:space="preserve"> [Accessed 9.03.2016]</w:t>
      </w:r>
      <w:r w:rsidR="009B6727">
        <w:rPr>
          <w:sz w:val="24"/>
        </w:rPr>
        <w:br/>
      </w:r>
      <w:r w:rsidR="004415B5">
        <w:rPr>
          <w:sz w:val="24"/>
        </w:rPr>
        <w:br/>
      </w:r>
      <w:proofErr w:type="spellStart"/>
      <w:r w:rsidR="004415B5">
        <w:rPr>
          <w:sz w:val="24"/>
        </w:rPr>
        <w:t>PoolRe</w:t>
      </w:r>
      <w:proofErr w:type="spellEnd"/>
      <w:r w:rsidR="004415B5">
        <w:rPr>
          <w:sz w:val="24"/>
        </w:rPr>
        <w:t xml:space="preserve"> (2016), </w:t>
      </w:r>
      <w:proofErr w:type="spellStart"/>
      <w:r w:rsidR="004415B5">
        <w:rPr>
          <w:sz w:val="24"/>
        </w:rPr>
        <w:t>PoolRe</w:t>
      </w:r>
      <w:proofErr w:type="spellEnd"/>
      <w:r w:rsidR="004415B5">
        <w:rPr>
          <w:sz w:val="24"/>
        </w:rPr>
        <w:t xml:space="preserve">: Reinsuring Terrorism Risk, </w:t>
      </w:r>
      <w:proofErr w:type="spellStart"/>
      <w:r w:rsidR="004415B5">
        <w:rPr>
          <w:i/>
          <w:sz w:val="24"/>
        </w:rPr>
        <w:t>PoolRe</w:t>
      </w:r>
      <w:proofErr w:type="spellEnd"/>
      <w:r w:rsidR="004415B5">
        <w:rPr>
          <w:i/>
          <w:sz w:val="24"/>
        </w:rPr>
        <w:t xml:space="preserve"> </w:t>
      </w:r>
      <w:r w:rsidR="004415B5">
        <w:rPr>
          <w:sz w:val="24"/>
        </w:rPr>
        <w:t xml:space="preserve">[online] </w:t>
      </w:r>
      <w:r w:rsidR="00E1397A">
        <w:rPr>
          <w:sz w:val="24"/>
        </w:rPr>
        <w:t xml:space="preserve">Available from: </w:t>
      </w:r>
      <w:r w:rsidR="004415B5">
        <w:rPr>
          <w:sz w:val="24"/>
        </w:rPr>
        <w:t xml:space="preserve"> </w:t>
      </w:r>
      <w:hyperlink r:id="rId13" w:history="1">
        <w:r w:rsidR="00E1397A" w:rsidRPr="00E1397A">
          <w:rPr>
            <w:rStyle w:val="Hyperlink"/>
            <w:sz w:val="24"/>
          </w:rPr>
          <w:t>https://www.poolre.co.uk/</w:t>
        </w:r>
      </w:hyperlink>
      <w:r w:rsidR="00E1397A">
        <w:rPr>
          <w:sz w:val="24"/>
        </w:rPr>
        <w:t xml:space="preserve"> [Accessed 2.03.2016]</w:t>
      </w:r>
    </w:p>
    <w:p w:rsidR="00E17E5D" w:rsidRDefault="00E17E5D">
      <w:pPr>
        <w:rPr>
          <w:sz w:val="24"/>
        </w:rPr>
      </w:pPr>
      <w:r>
        <w:rPr>
          <w:sz w:val="24"/>
        </w:rPr>
        <w:t xml:space="preserve">Ralph, R.  (2016), Pool Re should ‘evolve’ to cover </w:t>
      </w:r>
      <w:proofErr w:type="spellStart"/>
      <w:r>
        <w:rPr>
          <w:sz w:val="24"/>
        </w:rPr>
        <w:t>cyber attacks</w:t>
      </w:r>
      <w:proofErr w:type="spellEnd"/>
      <w:r>
        <w:rPr>
          <w:sz w:val="24"/>
        </w:rPr>
        <w:t xml:space="preserve"> and pandemics</w:t>
      </w:r>
    </w:p>
    <w:p w:rsidR="00051F3F" w:rsidRDefault="00DA09C5">
      <w:pPr>
        <w:rPr>
          <w:sz w:val="24"/>
        </w:rPr>
      </w:pPr>
      <w:r>
        <w:rPr>
          <w:sz w:val="24"/>
        </w:rPr>
        <w:t>Willis (2014</w:t>
      </w:r>
      <w:r w:rsidR="00051F3F">
        <w:rPr>
          <w:sz w:val="24"/>
        </w:rPr>
        <w:t xml:space="preserve">), Terrorism Insurance – the </w:t>
      </w:r>
      <w:proofErr w:type="spellStart"/>
      <w:r w:rsidR="00051F3F">
        <w:rPr>
          <w:sz w:val="24"/>
        </w:rPr>
        <w:t>PoolRE</w:t>
      </w:r>
      <w:proofErr w:type="spellEnd"/>
      <w:r w:rsidR="00051F3F">
        <w:rPr>
          <w:sz w:val="24"/>
        </w:rPr>
        <w:t xml:space="preserve"> Adverse Selections Rule Explained, </w:t>
      </w:r>
      <w:r w:rsidR="00051F3F">
        <w:rPr>
          <w:i/>
          <w:sz w:val="24"/>
        </w:rPr>
        <w:t xml:space="preserve">Willis Real Estate Practice </w:t>
      </w:r>
      <w:r w:rsidR="00051F3F">
        <w:rPr>
          <w:sz w:val="24"/>
        </w:rPr>
        <w:t xml:space="preserve">[online], Available from: </w:t>
      </w:r>
      <w:hyperlink r:id="rId14" w:history="1">
        <w:r w:rsidR="00051F3F" w:rsidRPr="00051F3F">
          <w:rPr>
            <w:rStyle w:val="Hyperlink"/>
            <w:sz w:val="24"/>
          </w:rPr>
          <w:t>http://www.willis.co.uk/Documents/Publications/20140728_Terrorism_Adverse_Selection_JULY_2014_FINAL.pdf</w:t>
        </w:r>
      </w:hyperlink>
      <w:r w:rsidR="00051F3F">
        <w:rPr>
          <w:sz w:val="24"/>
        </w:rPr>
        <w:t xml:space="preserve"> [Accessed 3.03.2016]</w:t>
      </w:r>
    </w:p>
    <w:sectPr w:rsidR="00051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742"/>
    <w:rsid w:val="00051F3F"/>
    <w:rsid w:val="00156330"/>
    <w:rsid w:val="00180BBA"/>
    <w:rsid w:val="001F03E8"/>
    <w:rsid w:val="00233BAA"/>
    <w:rsid w:val="0027655D"/>
    <w:rsid w:val="002D5A40"/>
    <w:rsid w:val="002D5ADA"/>
    <w:rsid w:val="003959C2"/>
    <w:rsid w:val="00432D0C"/>
    <w:rsid w:val="004415B5"/>
    <w:rsid w:val="004467F6"/>
    <w:rsid w:val="00451742"/>
    <w:rsid w:val="004927AE"/>
    <w:rsid w:val="004C6F6C"/>
    <w:rsid w:val="004D5F6A"/>
    <w:rsid w:val="004F74AA"/>
    <w:rsid w:val="005C1CFA"/>
    <w:rsid w:val="005C7051"/>
    <w:rsid w:val="005D228A"/>
    <w:rsid w:val="005F4452"/>
    <w:rsid w:val="00636504"/>
    <w:rsid w:val="006877B1"/>
    <w:rsid w:val="006F636E"/>
    <w:rsid w:val="007D4922"/>
    <w:rsid w:val="00802FE3"/>
    <w:rsid w:val="00943C36"/>
    <w:rsid w:val="009B6727"/>
    <w:rsid w:val="00A35FB1"/>
    <w:rsid w:val="00A85074"/>
    <w:rsid w:val="00AF07DF"/>
    <w:rsid w:val="00C01E0F"/>
    <w:rsid w:val="00C10106"/>
    <w:rsid w:val="00C23F13"/>
    <w:rsid w:val="00DA09C5"/>
    <w:rsid w:val="00E04BB9"/>
    <w:rsid w:val="00E1397A"/>
    <w:rsid w:val="00E17E5D"/>
    <w:rsid w:val="00EE2798"/>
    <w:rsid w:val="00F05F91"/>
    <w:rsid w:val="00F6354A"/>
    <w:rsid w:val="00F95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9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9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building.co.uk/2008/10/15/how-much-will-your-project-cost-part-one/" TargetMode="External"/><Relationship Id="rId13" Type="http://schemas.openxmlformats.org/officeDocument/2006/relationships/hyperlink" Target="https://www.poolre.co.uk/" TargetMode="External"/><Relationship Id="rId3" Type="http://schemas.openxmlformats.org/officeDocument/2006/relationships/settings" Target="settings.xml"/><Relationship Id="rId7" Type="http://schemas.openxmlformats.org/officeDocument/2006/relationships/hyperlink" Target="https://www.poolre.co.uk/businesses-should-prepare-and-mitigate-for-all-types-of-terrorism/" TargetMode="External"/><Relationship Id="rId12" Type="http://schemas.openxmlformats.org/officeDocument/2006/relationships/hyperlink" Target="http://www.oecd.org/daf/fin/insurance/United-Kingdom-Terrorism-Risk-Insurance.pdf"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ajginternational.com/corporate-insurance/pool-re-terrorism-insurance/" TargetMode="External"/><Relationship Id="rId11" Type="http://schemas.openxmlformats.org/officeDocument/2006/relationships/hyperlink" Target="https://www.gov.uk/government/uploads/system/uploads/attachment_data/file/374683/Counting_the_cost.pdf" TargetMode="External"/><Relationship Id="rId5" Type="http://schemas.openxmlformats.org/officeDocument/2006/relationships/hyperlink" Target="http://www.willis.com/Documents/publications/Services/Political_Risk/Terrorism_2013_FINAL_web.pdf" TargetMode="External"/><Relationship Id="rId15" Type="http://schemas.openxmlformats.org/officeDocument/2006/relationships/fontTable" Target="fontTable.xml"/><Relationship Id="rId10" Type="http://schemas.openxmlformats.org/officeDocument/2006/relationships/hyperlink" Target="https://www.mi5.gov.uk/threat-levels" TargetMode="External"/><Relationship Id="rId4" Type="http://schemas.openxmlformats.org/officeDocument/2006/relationships/webSettings" Target="webSettings.xml"/><Relationship Id="rId9" Type="http://schemas.openxmlformats.org/officeDocument/2006/relationships/hyperlink" Target="http://www.insurancetailors.co.uk/rebuild-cost-reinstatement-cost/" TargetMode="External"/><Relationship Id="rId14" Type="http://schemas.openxmlformats.org/officeDocument/2006/relationships/hyperlink" Target="http://www.willis.co.uk/Documents/Publications/20140728_Terrorism_Adverse_Selection_JULY_2014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3443</TotalTime>
  <Pages>4</Pages>
  <Words>1565</Words>
  <Characters>8875</Characters>
  <Application>Microsoft Office Word</Application>
  <DocSecurity>0</DocSecurity>
  <Lines>239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luciak5</dc:creator>
  <cp:keywords/>
  <dc:description/>
  <cp:lastModifiedBy>luciak5</cp:lastModifiedBy>
  <cp:revision>21</cp:revision>
  <dcterms:created xsi:type="dcterms:W3CDTF">2016-03-01T17:06:00Z</dcterms:created>
  <dcterms:modified xsi:type="dcterms:W3CDTF">2016-03-09T18:24:00Z</dcterms:modified>
</cp:coreProperties>
</file>