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4"/>
        </w:rPr>
        <w:t>Raport wizyty Sentinel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REC-01 Visit Report - dokument roboczy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rekord dostarczany właścicielowi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v0.2 robocza (mikro-poprawka po opiniach)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(zakres) + CLN-02 (sprzątanie/gotowość, jeśli dotyczy)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roboczy. Nie jest umową. Nie jest diagnozą techniczną ani certyfikatem stanu nieruchomości. Raportuje widoczne fakty z konkretnej wizyty. Zakres wynika z SCO-01 lub późniejszego pisemnego potwierdzenia.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Raport wypełnia się dla jednej wizyty. Podaje widoczne fakty, wynik wizyty, stan gotowości, odniesienia do dowodów i ewentualną potrzebę decyzji właściciela. Nie zmienia zakresu z SCO-01 i nie tworzy uprawnienia do wydatku.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0. Status po wizycie — dla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po wizycie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lokal w porządku / gotowy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gotowy z uwagami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decyzja właściciela wymagana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dalsza obserwacja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wizyta częściowo wykonana / niewykonana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potrzebna jest decyzja właściciela?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— raport informacyjny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dotyczy: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odpowiedzi właściciela, jeśli dotyczy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wykonano płatne działanie?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tylko jeśli było wcześniej uzgodnione / w zakresie uprawnienia: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Następny krok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Jeżeli decyzja właściciela jest potrzebna, raport wskazuje temat i dalszy krok. Bez wymaganej zgody nie podejmuje się nowych płatnych działań.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Skróty dokumentów to wewnętrzne referencje Sentinel: SCO-01 oznacza ustalony zakres obsługi, CLN-02 checklistę sprzątania / gotowości, AKC rekord dostępu / kluczy, a REC-03 wniosek o decyzję właściciela.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raportu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REC-01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i godzina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planowa wizyta nadzorcza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przed przyjazdem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gościach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sprzątaniu / gotowości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wykonawcy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 zgodna z zakresem: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Pakiet / kontekst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Podstawowy / Basic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Rozszerzony / Extended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Pełny / Full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Operator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Źródło zakresu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SCO-01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późniejsze pisemne potwierdzenie: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Powiązane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CLN-02 (jeśli sprzątanie / gotowość)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rekord dostępu AKC (jeśli dotyczy)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REC-03 (jeśli wymagana decyzja)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Język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EN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roboczy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wysłany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skorygowany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zastąpiony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Cel wizyty i zakres wykonany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Cel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było w zakresie tej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(moduły z SCO-01: nadzór / przechowanie kluczy / gotowość / sprzątanie / dostęp wykonawcy / kontrola po gościach)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nie było w zakresie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nie sprawdzono i dlaczego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poza zakresem, brak dostępu, odroczone)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wykonania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wykonano zgodnie z zakresem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wykonano częściowo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zablokowane przez dostęp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decyzja właściciela wymagana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DLA JASNOŚCI: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„Nie sprawdzono" zapisuje się zawsze, gdy dotyczy — pominięcie nie jest opcją. Jeśli wizyta zamknęła pozycje „oczekuje na pierwszą wizytę" z SCO-01, odnotuj to; szczegóły trafiają do wewnętrznego profilu nieruchomości, a nie do tego raportu.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Dostęp i przebieg wejścia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uzyskany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Metoda dostępu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klucz fizyczny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wspólnota / portier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 z wejściem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Obecne role podczas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operator Sentinel, osoba sprzątająca Sentinel)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Uwaga o kluczach / dostępie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Nie wpisuj rzeczywistych kodów, haseł, PIN-ów, etykiet Wi-Fi ani kodów sejfu. Raport zapisuje wyłącznie fakt uzyskania dostępu i ewentualny problem z wejściem.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Podsumowanie dla właściciela — opis po ludzku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Napisz tu 2–4 zdania po ludzku, nie jako tabela: co Sentinel zastał, czy lokal jest gotowy, czy jest sprawa do decyzji i czy potrzebne jest działanie właściciela. Przykład tonu: „Wizyta planowa wykonana. Lokal sprawdzony i w porządku, gotowy na przyjazd. Jedna uwaga do decyzji: widoczny ślad wilgoci w łazience — bez działań płatnych do czasu decyzji."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To jest główna część raportu do szybkiego przeczytania; szczegóły i dowody są niżej.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______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Obserwacje według obszaru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000"/>
        <w:gridCol w:w="3960"/>
        <w:gridCol w:w="1800"/>
        <w:gridCol w:w="160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Obszar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Widoczny stan / obserwacja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Dowód / zdjęcie ref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Wejście / ogólny stan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Kuchnia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Łazienka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Sypialnia / salon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Balkon / taras / element zewnętrzny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Komunikaty wspólnoty / budynku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Zawory / wyłączniki (jeśli widoczne i istotne)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Inne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DLA JASNOŚCI: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Status: bez uwag · uwaga · decyzja właściciela · poza zakresem. Status oznacza priorytet operacyjny, nie wniosek techniczny. To poziom raportu, nie checklista sprzątania — widoczne fakty, bez diagnozy.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Sprzątanie / gotowość — jeśli dotyczy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Sprzątanie / gotowość w tej wizycie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CLN-02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gotowości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bez uwag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z uwagami: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niegotowe — decyzja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Wyjątki / 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przed / po (ref)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 ze środkami / pościelą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tak: 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DLA JASNOŚCI: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REC-01 podsumowuje CLN-02; nie powtarza całej checklisty sprzątania. Pełne wykonanie jest w CLN-02. Sprzątanie jest funkcją w ramach nadzoru, nie osobną usługą; przy osobie wybranej przez właściciela raport odnotowuje wyłącznie widoczną gotowość i nie gwarantuje jej metody, terminu ani rezultatu.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Znalezione problemy / uwagi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fakt (bez diagnozy)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Znaczenie operacyjne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zrobił / nie sprawdzono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decyzja właściciela potrzebna?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potrzebny REC-03?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→ przygotować REC-03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Podstawa uprawnienia (jeśli działanie)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— z SCO-01 §7; Basic / Extended: zgoda właściciela przed płatnym działaniem; Full: w ramach uzgodnionego limitu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ref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(Powtórz blok dla każdej uwagi.) Uwaga opisuje wyłącznie widoczny fakt. „Widoczny ślad wilgoci pod oknem" to fakt; „uszczelka okna uszkodzona" to diagnoza i tu nie należy.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Decyzje i dalsze kroki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decyzyjny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decyzji do podjęcia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decyzja właściciela potrzebna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REC-03 do przygotowania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możliwy potrzebny wykonawca / specjalista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wizyta kontrolna / obserwacja przy kolejnej wizycie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Płatne działanie w tej wizycie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płatnego działania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wykonane w ramach uzgodnionego uprawnienia (tylko Full, w limicie):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decyzji właściciela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Basic / Extended: brak autonomicznego płatnego działania domyślnie; zgoda właściciela przed płatnym działaniem lub wydatkiem na wykonawcę. Full: standardowy limit EUR 300 (opcjonalnie EUR 500, jeśli uzgodniony); powyżej wybranego limitu wymagana jest zgoda właściciela. SLA oznacza czas reakcji / decyzji, nie gwarancję rozwiązania sprawy.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Zdjęcia i dowody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zestawu dowodów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Wybrane zdjęcia dostarczone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 z raportem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Pełny zestaw w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ref: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Element wrażliwy widoczny; nie sfotografowano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opis: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Nie fotografować (pogrupowane dla czytelności — wszystkie pozycje obowiązują):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Dokumenty i dane: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dokumenty tożsamości; karty płatnicze.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Dostęp i bezpieczeństwo: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kody / hasła; ekrany z danymi logowania.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Osoby i prywatność: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dzieci; leki.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Rzeczy osobiste i zamknięte strefy: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przedmioty intymne; wnętrza zamkniętych szaf / sejfów; kosztowności i rzeczy gości.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Wyjątek operacyjny: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jeżeli przedmiot jest bezpośrednio związany ze zgłaszanym problemem, materiał ogranicz lub wykadruj.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Archiwum: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pełny zestaw dowodów jest w bezpiecznym archiwum; WhatsApp nie jest archiwum.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Granice raportu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Raport podaje widoczne fakty; nie stawia diagnozy technicznej.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certyfikatem higieny ani stanu technicznego nieruchomości.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gwarantuje rezultatu pracy wykonawcy ani specjalisty.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zarządzaniem najmem ani usługą concierge.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zmienia zakresu ustalonego w SCO-01.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nowego uprawnienia do wydatku.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11. Dostarczenie raportu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Dostarczono do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Kanał dostarczenia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 dostarczenia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Punkty nierozstrzygnięte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działania właściciela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DLA JASNOŚCI: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Raport i decyzje trafiają do emaila / bezpiecznego archiwum. Cel dostarczenia oznacza termin, nie gwarancję rozwiązania sprawy. Jeśli istnieje REC-03, obowiązuje jego termin.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REC-01 Raport wizyty | wersja robocza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 Report - Working Draft PL v0.2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