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Toc29284719"/>
      <w:bookmarkStart w:id="1" w:name="_Toc29296981"/>
      <w:bookmarkStart w:id="2" w:name="_Toc27406823"/>
      <w:bookmarkStart w:id="3" w:name="_Toc25924094"/>
      <w:bookmarkStart w:id="4" w:name="_Toc27406998"/>
      <w:bookmarkStart w:id="5" w:name="_Toc18659825"/>
      <w:bookmarkStart w:id="6" w:name="_Toc27969706"/>
      <w:bookmarkStart w:id="7" w:name="_Toc27973561"/>
      <w:bookmarkStart w:id="8" w:name="_Toc27975034"/>
      <w:bookmarkStart w:id="9" w:name="_Toc25923802"/>
      <w:bookmarkStart w:id="10" w:name="_Toc27973801"/>
      <w:bookmarkStart w:id="11" w:name="_Toc29277492"/>
      <w:bookmarkStart w:id="12" w:name="_Toc29354004"/>
    </w:p>
    <w:p>
      <w:pPr>
        <w:pStyle w:val="73"/>
        <w:rPr>
          <w:rFonts w:ascii="Times New Roman" w:hAnsi="Times New Roman"/>
        </w:rPr>
      </w:pPr>
    </w:p>
    <w:p>
      <w:pPr>
        <w:jc w:val="center"/>
      </w:pPr>
    </w:p>
    <w:p>
      <w:pPr>
        <w:jc w:val="center"/>
        <w:rPr>
          <w:rFonts w:ascii="华文隶书" w:eastAsia="华文隶书"/>
          <w:sz w:val="72"/>
          <w:szCs w:val="72"/>
        </w:rPr>
      </w:pPr>
      <w:r>
        <w:rPr>
          <w:rFonts w:hint="eastAsia" w:ascii="华文隶书" w:eastAsia="华文隶书"/>
          <w:sz w:val="72"/>
          <w:szCs w:val="72"/>
        </w:rPr>
        <w:t>哈尔滨工业大学</w:t>
      </w:r>
    </w:p>
    <w:p>
      <w:pPr>
        <w:jc w:val="center"/>
      </w:pPr>
    </w:p>
    <w:p>
      <w:pPr>
        <w:jc w:val="center"/>
      </w:pPr>
    </w:p>
    <w:p>
      <w:pPr>
        <w:jc w:val="center"/>
      </w:pPr>
    </w:p>
    <w:p>
      <w:pPr>
        <w:spacing w:line="1000" w:lineRule="exact"/>
        <w:jc w:val="center"/>
        <w:rPr>
          <w:rFonts w:eastAsia="黑体"/>
          <w:b/>
          <w:bCs/>
          <w:sz w:val="52"/>
          <w:szCs w:val="52"/>
        </w:rPr>
      </w:pPr>
      <w:r>
        <w:rPr>
          <w:rFonts w:hint="eastAsia" w:eastAsia="黑体"/>
          <w:b/>
          <w:bCs/>
          <w:sz w:val="52"/>
          <w:szCs w:val="52"/>
        </w:rPr>
        <w:t>&lt;&lt;数据库系统&gt;&gt;</w:t>
      </w:r>
    </w:p>
    <w:p>
      <w:pPr>
        <w:spacing w:line="1000" w:lineRule="exact"/>
        <w:jc w:val="center"/>
        <w:rPr>
          <w:rFonts w:eastAsia="黑体"/>
          <w:b/>
          <w:bCs/>
          <w:sz w:val="52"/>
          <w:szCs w:val="52"/>
        </w:rPr>
      </w:pPr>
      <w:r>
        <w:rPr>
          <w:rFonts w:hint="eastAsia" w:eastAsia="黑体"/>
          <w:b/>
          <w:bCs/>
          <w:sz w:val="52"/>
          <w:szCs w:val="52"/>
        </w:rPr>
        <w:t>实验报告三</w:t>
      </w:r>
    </w:p>
    <w:p>
      <w:pPr>
        <w:pStyle w:val="73"/>
        <w:rPr>
          <w:rFonts w:ascii="Times New Roman" w:hAnsi="Times New Roman" w:eastAsia="仿宋_GB2312"/>
          <w:b/>
          <w:sz w:val="44"/>
          <w:szCs w:val="44"/>
        </w:rPr>
      </w:pPr>
    </w:p>
    <w:p>
      <w:pPr>
        <w:pStyle w:val="73"/>
        <w:rPr>
          <w:rFonts w:ascii="Times New Roman" w:hAnsi="Times New Roman" w:eastAsia="仿宋_GB2312"/>
          <w:b/>
          <w:sz w:val="44"/>
          <w:szCs w:val="44"/>
        </w:rPr>
      </w:pPr>
    </w:p>
    <w:p>
      <w:pPr>
        <w:pStyle w:val="73"/>
        <w:rPr>
          <w:rFonts w:ascii="Times New Roman" w:hAnsi="Times New Roman" w:eastAsia="仿宋_GB2312"/>
          <w:b/>
          <w:sz w:val="44"/>
          <w:szCs w:val="44"/>
        </w:rPr>
      </w:pPr>
      <w:r>
        <w:rPr>
          <w:rFonts w:ascii="Times New Roman" w:hAnsi="Times New Roman" w:eastAsia="仿宋_GB2312"/>
          <w:b/>
          <w:sz w:val="44"/>
          <w:szCs w:val="44"/>
        </w:rPr>
        <w:t>(2023年度</w:t>
      </w:r>
      <w:r>
        <w:rPr>
          <w:rFonts w:hint="eastAsia" w:ascii="Times New Roman" w:hAnsi="Times New Roman" w:eastAsia="仿宋_GB2312"/>
          <w:b/>
          <w:sz w:val="44"/>
          <w:szCs w:val="44"/>
        </w:rPr>
        <w:t>春</w:t>
      </w:r>
      <w:r>
        <w:rPr>
          <w:rFonts w:ascii="Times New Roman" w:hAnsi="Times New Roman" w:eastAsia="仿宋_GB2312"/>
          <w:b/>
          <w:sz w:val="44"/>
          <w:szCs w:val="44"/>
        </w:rPr>
        <w:t>季学期)</w:t>
      </w:r>
    </w:p>
    <w:p>
      <w:pPr>
        <w:jc w:val="center"/>
      </w:pPr>
    </w:p>
    <w:p>
      <w:pPr>
        <w:jc w:val="center"/>
      </w:pPr>
    </w:p>
    <w:p>
      <w:pPr>
        <w:jc w:val="center"/>
      </w:pPr>
    </w:p>
    <w:p>
      <w:pPr>
        <w:jc w:val="center"/>
      </w:pPr>
    </w:p>
    <w:p>
      <w:pPr>
        <w:jc w:val="center"/>
      </w:pPr>
    </w:p>
    <w:p>
      <w:pPr>
        <w:jc w:val="center"/>
      </w:pPr>
    </w:p>
    <w:p>
      <w:pPr>
        <w:pStyle w:val="73"/>
        <w:rPr>
          <w:rFonts w:ascii="Times New Roman" w:hAnsi="Times New Roman"/>
        </w:rPr>
      </w:pPr>
    </w:p>
    <w:p>
      <w:pPr>
        <w:pStyle w:val="73"/>
        <w:rPr>
          <w:rFonts w:ascii="Times New Roman" w:hAnsi="Times New Roman"/>
        </w:rPr>
      </w:pPr>
    </w:p>
    <w:tbl>
      <w:tblPr>
        <w:tblStyle w:val="49"/>
        <w:tblW w:w="0" w:type="auto"/>
        <w:tblInd w:w="1809" w:type="dxa"/>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3686"/>
      </w:tblGrid>
      <w:tr>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single" w:color="auto" w:sz="12" w:space="0"/>
              <w:bottom w:val="single" w:color="auto" w:sz="4" w:space="0"/>
            </w:tcBorders>
            <w:shd w:val="clear" w:color="auto" w:fill="CCECFF"/>
            <w:vAlign w:val="center"/>
          </w:tcPr>
          <w:p>
            <w:pPr>
              <w:pStyle w:val="73"/>
              <w:jc w:val="right"/>
              <w:rPr>
                <w:rFonts w:ascii="楷体_GB2312" w:hAnsi="Times New Roman" w:eastAsia="楷体_GB2312"/>
                <w:b/>
                <w:sz w:val="32"/>
                <w:szCs w:val="32"/>
              </w:rPr>
            </w:pPr>
            <w:r>
              <w:rPr>
                <w:rFonts w:hint="eastAsia" w:ascii="楷体_GB2312" w:hAnsi="Times New Roman" w:eastAsia="楷体_GB2312"/>
                <w:b/>
                <w:sz w:val="32"/>
                <w:szCs w:val="32"/>
              </w:rPr>
              <w:t>姓名：</w:t>
            </w:r>
          </w:p>
        </w:tc>
        <w:tc>
          <w:tcPr>
            <w:tcW w:w="3686" w:type="dxa"/>
            <w:vAlign w:val="center"/>
          </w:tcPr>
          <w:p>
            <w:pPr>
              <w:pStyle w:val="73"/>
              <w:jc w:val="both"/>
              <w:rPr>
                <w:rFonts w:ascii="Times New Roman" w:hAnsi="Times New Roman" w:eastAsia="楷体_GB2312"/>
                <w:b/>
                <w:sz w:val="32"/>
                <w:szCs w:val="32"/>
              </w:rPr>
            </w:pPr>
            <w:r>
              <w:rPr>
                <w:rFonts w:hint="eastAsia" w:ascii="Times New Roman" w:hAnsi="Times New Roman" w:eastAsia="楷体_GB2312"/>
                <w:b/>
                <w:sz w:val="32"/>
                <w:szCs w:val="32"/>
              </w:rPr>
              <w:t>樊启元</w:t>
            </w:r>
          </w:p>
        </w:tc>
      </w:tr>
      <w:tr>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single" w:color="auto" w:sz="4" w:space="0"/>
              <w:bottom w:val="single" w:color="auto" w:sz="4" w:space="0"/>
            </w:tcBorders>
            <w:shd w:val="clear" w:color="auto" w:fill="CCECFF"/>
            <w:vAlign w:val="center"/>
          </w:tcPr>
          <w:p>
            <w:pPr>
              <w:pStyle w:val="73"/>
              <w:jc w:val="right"/>
              <w:rPr>
                <w:rFonts w:ascii="楷体_GB2312" w:hAnsi="Times New Roman" w:eastAsia="楷体_GB2312"/>
                <w:b/>
                <w:sz w:val="32"/>
                <w:szCs w:val="32"/>
              </w:rPr>
            </w:pPr>
            <w:r>
              <w:rPr>
                <w:rFonts w:hint="eastAsia" w:ascii="楷体_GB2312" w:hAnsi="Times New Roman" w:eastAsia="楷体_GB2312"/>
                <w:b/>
                <w:sz w:val="32"/>
                <w:szCs w:val="32"/>
              </w:rPr>
              <w:t>学号：</w:t>
            </w:r>
          </w:p>
        </w:tc>
        <w:tc>
          <w:tcPr>
            <w:tcW w:w="3686" w:type="dxa"/>
            <w:vAlign w:val="center"/>
          </w:tcPr>
          <w:p>
            <w:pPr>
              <w:pStyle w:val="73"/>
              <w:jc w:val="both"/>
              <w:rPr>
                <w:rFonts w:ascii="Times New Roman" w:hAnsi="Times New Roman" w:eastAsia="楷体_GB2312"/>
                <w:b/>
                <w:sz w:val="32"/>
                <w:szCs w:val="32"/>
              </w:rPr>
            </w:pPr>
            <w:r>
              <w:rPr>
                <w:rFonts w:ascii="Times New Roman" w:hAnsi="Times New Roman" w:eastAsia="楷体_GB2312"/>
                <w:b/>
                <w:sz w:val="32"/>
                <w:szCs w:val="32"/>
              </w:rPr>
              <w:t>7203610712</w:t>
            </w:r>
          </w:p>
        </w:tc>
      </w:tr>
      <w:tr>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single" w:color="auto" w:sz="4" w:space="0"/>
              <w:bottom w:val="single" w:color="auto" w:sz="4" w:space="0"/>
            </w:tcBorders>
            <w:shd w:val="clear" w:color="auto" w:fill="CCECFF"/>
            <w:vAlign w:val="center"/>
          </w:tcPr>
          <w:p>
            <w:pPr>
              <w:pStyle w:val="73"/>
              <w:jc w:val="right"/>
              <w:rPr>
                <w:rFonts w:ascii="楷体_GB2312" w:hAnsi="Times New Roman" w:eastAsia="楷体_GB2312"/>
                <w:b/>
                <w:sz w:val="32"/>
                <w:szCs w:val="32"/>
              </w:rPr>
            </w:pPr>
            <w:r>
              <w:rPr>
                <w:rFonts w:hint="eastAsia" w:ascii="楷体_GB2312" w:hAnsi="Times New Roman" w:eastAsia="楷体_GB2312"/>
                <w:b/>
                <w:sz w:val="32"/>
                <w:szCs w:val="32"/>
              </w:rPr>
              <w:t>学院：</w:t>
            </w:r>
          </w:p>
        </w:tc>
        <w:tc>
          <w:tcPr>
            <w:tcW w:w="3686" w:type="dxa"/>
            <w:vAlign w:val="center"/>
          </w:tcPr>
          <w:p>
            <w:pPr>
              <w:pStyle w:val="73"/>
              <w:jc w:val="both"/>
              <w:rPr>
                <w:rFonts w:ascii="Times New Roman" w:hAnsi="Times New Roman" w:eastAsia="楷体_GB2312"/>
                <w:b/>
                <w:sz w:val="32"/>
                <w:szCs w:val="32"/>
              </w:rPr>
            </w:pPr>
            <w:r>
              <w:rPr>
                <w:rFonts w:hint="eastAsia" w:ascii="Times New Roman" w:hAnsi="Times New Roman" w:eastAsia="楷体_GB2312"/>
                <w:b/>
                <w:sz w:val="32"/>
                <w:szCs w:val="32"/>
              </w:rPr>
              <w:t>未来技术学院</w:t>
            </w:r>
          </w:p>
        </w:tc>
      </w:tr>
      <w:tr>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single" w:color="auto" w:sz="4" w:space="0"/>
              <w:bottom w:val="single" w:color="auto" w:sz="4" w:space="0"/>
            </w:tcBorders>
            <w:shd w:val="clear" w:color="auto" w:fill="CCECFF"/>
            <w:vAlign w:val="center"/>
          </w:tcPr>
          <w:p>
            <w:pPr>
              <w:pStyle w:val="73"/>
              <w:jc w:val="right"/>
              <w:rPr>
                <w:rFonts w:ascii="楷体_GB2312" w:hAnsi="Times New Roman" w:eastAsia="楷体_GB2312"/>
                <w:b/>
                <w:sz w:val="32"/>
                <w:szCs w:val="32"/>
              </w:rPr>
            </w:pPr>
            <w:r>
              <w:rPr>
                <w:rFonts w:hint="eastAsia" w:ascii="楷体_GB2312" w:hAnsi="Times New Roman" w:eastAsia="楷体_GB2312"/>
                <w:b/>
                <w:sz w:val="32"/>
                <w:szCs w:val="32"/>
              </w:rPr>
              <w:t>教师：</w:t>
            </w:r>
          </w:p>
        </w:tc>
        <w:tc>
          <w:tcPr>
            <w:tcW w:w="3686" w:type="dxa"/>
            <w:vAlign w:val="center"/>
          </w:tcPr>
          <w:p>
            <w:pPr>
              <w:pStyle w:val="73"/>
              <w:jc w:val="both"/>
              <w:rPr>
                <w:rFonts w:ascii="Times New Roman" w:hAnsi="Times New Roman" w:eastAsia="楷体_GB2312"/>
                <w:b/>
                <w:sz w:val="32"/>
                <w:szCs w:val="32"/>
              </w:rPr>
            </w:pPr>
            <w:r>
              <w:rPr>
                <w:rFonts w:hint="eastAsia" w:ascii="Times New Roman" w:hAnsi="Times New Roman" w:eastAsia="楷体_GB2312"/>
                <w:b/>
                <w:sz w:val="32"/>
                <w:szCs w:val="32"/>
              </w:rPr>
              <w:t>李东博</w:t>
            </w:r>
          </w:p>
        </w:tc>
      </w:tr>
    </w:tbl>
    <w:p>
      <w:pPr>
        <w:pStyle w:val="73"/>
        <w:rPr>
          <w:rFonts w:ascii="Times New Roman" w:hAnsi="Times New Roman"/>
        </w:rPr>
      </w:pPr>
    </w:p>
    <w:p>
      <w:pPr>
        <w:pStyle w:val="73"/>
        <w:rPr>
          <w:rFonts w:ascii="Times New Roman" w:hAnsi="Times New Roman"/>
        </w:rPr>
      </w:pPr>
    </w:p>
    <w:p>
      <w:pPr>
        <w:jc w:val="center"/>
      </w:pPr>
    </w:p>
    <w:p>
      <w:pPr>
        <w:jc w:val="center"/>
        <w:rPr>
          <w:rFonts w:eastAsia="楷体_GB2312"/>
          <w:sz w:val="30"/>
        </w:rPr>
      </w:pPr>
    </w:p>
    <w:p>
      <w:pPr>
        <w:jc w:val="center"/>
        <w:sectPr>
          <w:headerReference r:id="rId4" w:type="first"/>
          <w:footerReference r:id="rId6" w:type="first"/>
          <w:headerReference r:id="rId3" w:type="default"/>
          <w:footerReference r:id="rId5" w:type="default"/>
          <w:pgSz w:w="11906" w:h="16838"/>
          <w:pgMar w:top="1440" w:right="1797" w:bottom="1440" w:left="1797" w:header="851" w:footer="992" w:gutter="0"/>
          <w:cols w:space="720" w:num="1"/>
          <w:titlePg/>
          <w:docGrid w:type="lines" w:linePitch="312" w:charSpace="0"/>
        </w:sectPr>
      </w:pPr>
    </w:p>
    <w:p>
      <w:pPr>
        <w:pStyle w:val="106"/>
        <w:rPr>
          <w:szCs w:val="32"/>
        </w:rPr>
      </w:pPr>
      <w:r>
        <w:rPr>
          <w:szCs w:val="32"/>
        </w:rPr>
        <w:t>实验</w:t>
      </w:r>
      <w:r>
        <w:rPr>
          <w:rFonts w:hint="eastAsia"/>
          <w:szCs w:val="32"/>
        </w:rPr>
        <w:t>三</w:t>
      </w:r>
    </w:p>
    <w:p>
      <w:pPr>
        <w:pStyle w:val="3"/>
        <w:numPr>
          <w:ilvl w:val="0"/>
          <w:numId w:val="8"/>
        </w:numPr>
      </w:pPr>
      <w:r>
        <w:rPr>
          <w:rFonts w:hint="eastAsia"/>
        </w:rPr>
        <w:t>实验目的</w:t>
      </w:r>
    </w:p>
    <w:p>
      <w:pPr>
        <w:ind w:firstLine="480" w:firstLineChars="200"/>
        <w:rPr>
          <w:rFonts w:hint="eastAsia" w:hAnsi="宋体"/>
          <w:kern w:val="0"/>
          <w:sz w:val="24"/>
        </w:rPr>
      </w:pPr>
      <w:r>
        <w:rPr>
          <w:rFonts w:hint="eastAsia" w:hAnsi="宋体"/>
          <w:kern w:val="0"/>
          <w:sz w:val="24"/>
        </w:rPr>
        <w:t>1. 掌握数据库管理系统的存储管理器的工作原理。</w:t>
      </w:r>
    </w:p>
    <w:p>
      <w:pPr>
        <w:ind w:firstLine="480" w:firstLineChars="200"/>
        <w:rPr>
          <w:rFonts w:hint="eastAsia" w:hAnsi="宋体"/>
          <w:kern w:val="0"/>
          <w:sz w:val="24"/>
        </w:rPr>
      </w:pPr>
      <w:r>
        <w:rPr>
          <w:rFonts w:hint="eastAsia" w:hAnsi="宋体"/>
          <w:kern w:val="0"/>
          <w:sz w:val="24"/>
        </w:rPr>
        <w:t>2. 掌握数据库管理系统的缓冲区管理器的工作原理。</w:t>
      </w:r>
    </w:p>
    <w:p>
      <w:pPr>
        <w:ind w:firstLine="480" w:firstLineChars="200"/>
        <w:rPr>
          <w:rFonts w:hint="eastAsia" w:hAnsi="宋体"/>
          <w:kern w:val="0"/>
          <w:sz w:val="24"/>
        </w:rPr>
      </w:pPr>
      <w:r>
        <w:rPr>
          <w:rFonts w:hint="eastAsia" w:hAnsi="宋体"/>
          <w:kern w:val="0"/>
          <w:sz w:val="24"/>
        </w:rPr>
        <w:t>3. 使用 C++面向对象程序设计方法实现缓冲区管理器。</w:t>
      </w:r>
    </w:p>
    <w:p>
      <w:pPr>
        <w:pStyle w:val="3"/>
        <w:numPr>
          <w:ilvl w:val="0"/>
          <w:numId w:val="8"/>
        </w:numPr>
      </w:pPr>
      <w:r>
        <w:rPr>
          <w:rFonts w:hint="eastAsia"/>
        </w:rPr>
        <w:t>实验环境</w:t>
      </w:r>
    </w:p>
    <w:p>
      <w:pPr>
        <w:ind w:firstLine="480" w:firstLineChars="200"/>
        <w:rPr>
          <w:sz w:val="24"/>
        </w:rPr>
      </w:pPr>
      <w:r>
        <w:rPr>
          <w:rFonts w:hAnsi="宋体"/>
          <w:kern w:val="0"/>
          <w:sz w:val="24"/>
        </w:rPr>
        <w:t>Windows XP</w:t>
      </w:r>
      <w:r>
        <w:rPr>
          <w:rFonts w:hint="eastAsia" w:hAnsi="宋体"/>
          <w:kern w:val="0"/>
          <w:sz w:val="24"/>
        </w:rPr>
        <w:t>操作系统、</w:t>
      </w:r>
      <w:r>
        <w:rPr>
          <w:rFonts w:hAnsi="宋体"/>
          <w:kern w:val="0"/>
          <w:sz w:val="24"/>
        </w:rPr>
        <w:t xml:space="preserve">MySQL </w:t>
      </w:r>
      <w:r>
        <w:rPr>
          <w:rFonts w:hint="eastAsia" w:hAnsi="宋体"/>
          <w:kern w:val="0"/>
          <w:sz w:val="24"/>
        </w:rPr>
        <w:t>关系数据库管理系统、</w:t>
      </w:r>
      <w:r>
        <w:rPr>
          <w:rFonts w:hAnsi="宋体"/>
          <w:kern w:val="0"/>
          <w:sz w:val="24"/>
        </w:rPr>
        <w:t>MinGW</w:t>
      </w:r>
      <w:r>
        <w:rPr>
          <w:rFonts w:hint="eastAsia" w:hAnsi="宋体"/>
          <w:kern w:val="0"/>
          <w:sz w:val="24"/>
        </w:rPr>
        <w:t>编译器或</w:t>
      </w:r>
      <w:r>
        <w:rPr>
          <w:rFonts w:hAnsi="宋体"/>
          <w:kern w:val="0"/>
          <w:sz w:val="24"/>
        </w:rPr>
        <w:t>Microsoft Visual C++</w:t>
      </w:r>
      <w:r>
        <w:rPr>
          <w:rFonts w:hint="eastAsia" w:hAnsi="宋体"/>
          <w:kern w:val="0"/>
          <w:sz w:val="24"/>
        </w:rPr>
        <w:t>编译器。(可以用其他操作系统和编程环境，数据库尽量选择MySQL</w:t>
      </w:r>
      <w:r>
        <w:rPr>
          <w:rFonts w:hAnsi="宋体"/>
          <w:kern w:val="0"/>
          <w:sz w:val="24"/>
        </w:rPr>
        <w:t>)</w:t>
      </w:r>
      <w:r>
        <w:rPr>
          <w:sz w:val="24"/>
        </w:rPr>
        <w:t xml:space="preserve"> </w:t>
      </w:r>
    </w:p>
    <w:p>
      <w:pPr>
        <w:pStyle w:val="3"/>
        <w:numPr>
          <w:ilvl w:val="0"/>
          <w:numId w:val="8"/>
        </w:numPr>
      </w:pPr>
      <w:r>
        <w:rPr>
          <w:rFonts w:hint="eastAsia"/>
        </w:rPr>
        <w:t>实验过程及结果</w:t>
      </w:r>
    </w:p>
    <w:p>
      <w:pPr>
        <w:ind w:firstLine="480" w:firstLineChars="200"/>
        <w:rPr>
          <w:rFonts w:hAnsi="宋体"/>
          <w:kern w:val="0"/>
          <w:sz w:val="24"/>
        </w:rPr>
      </w:pPr>
      <w:r>
        <w:rPr>
          <w:rFonts w:hAnsi="宋体"/>
          <w:kern w:val="0"/>
          <w:sz w:val="24"/>
        </w:rPr>
        <w:t>在整个实验所给的源代码中，我们只需要完成其中的 buffer.cpp，实现缓冲区管理器类就可以了。buffer.cpp 的具体实现过程如下：</w:t>
      </w:r>
    </w:p>
    <w:p>
      <w:pPr>
        <w:ind w:firstLine="480" w:firstLineChars="200"/>
        <w:rPr>
          <w:rFonts w:hAnsi="宋体"/>
          <w:kern w:val="0"/>
          <w:sz w:val="24"/>
        </w:rPr>
      </w:pPr>
      <w:r>
        <w:rPr>
          <w:rFonts w:hAnsi="宋体"/>
          <w:kern w:val="0"/>
          <w:sz w:val="24"/>
        </w:rPr>
        <w:t>其中的 BufMgr(const int bufs)和~BufMgr()已经给出，他们的作用是</w:t>
      </w:r>
      <w:r>
        <w:rPr>
          <w:rFonts w:hint="eastAsia" w:hAnsi="宋体"/>
          <w:kern w:val="0"/>
          <w:sz w:val="24"/>
        </w:rPr>
        <w:t>：</w:t>
      </w:r>
      <w:r>
        <w:rPr>
          <w:rFonts w:hAnsi="宋体"/>
          <w:kern w:val="0"/>
          <w:sz w:val="24"/>
        </w:rPr>
        <w:t>为缓冲池分配一个包含 bufs 个页面的数组，并为缓冲池的 BufDesc 表分配内存。当缓冲池的内存被分配后，缓冲池中所有页框的状态被置为初始状态。接下来，将记录缓冲池中 当前存储的页面的哈希表被初始化为空。以及将缓冲池中所有脏页写回磁盘，然后释放缓冲池、BufDesc 表和哈希表占用的内存。</w:t>
      </w:r>
    </w:p>
    <w:p>
      <w:pPr>
        <w:rPr>
          <w:rFonts w:hint="eastAsia" w:hAnsi="宋体"/>
          <w:kern w:val="0"/>
          <w:sz w:val="24"/>
        </w:rPr>
      </w:pPr>
    </w:p>
    <w:p>
      <w:pPr>
        <w:ind w:firstLine="420"/>
        <w:rPr>
          <w:rFonts w:hint="eastAsia" w:hAnsi="宋体"/>
          <w:b/>
          <w:bCs/>
          <w:kern w:val="0"/>
          <w:sz w:val="24"/>
        </w:rPr>
      </w:pPr>
      <w:r>
        <w:rPr>
          <w:rFonts w:hAnsi="宋体"/>
          <w:b/>
          <w:bCs/>
          <w:kern w:val="0"/>
          <w:sz w:val="24"/>
        </w:rPr>
        <w:t>The BadgerDB Buffer Manager</w:t>
      </w:r>
    </w:p>
    <w:p>
      <w:pPr>
        <w:ind w:firstLine="480" w:firstLineChars="200"/>
        <w:rPr>
          <w:rFonts w:hint="eastAsia" w:hAnsi="宋体"/>
          <w:kern w:val="0"/>
          <w:sz w:val="24"/>
        </w:rPr>
      </w:pPr>
      <w:r>
        <w:rPr>
          <w:rFonts w:hint="eastAsia" w:hAnsi="宋体"/>
          <w:kern w:val="0"/>
          <w:sz w:val="24"/>
        </w:rPr>
        <w:t>数据库缓冲池是一组固定大小的内存缓冲区，称为帧，用于保存从磁盘读入内存的数据库页（也称为磁盘块）。页是驻留在主存中的磁盘和缓冲池之间的传输单位。大多数现代dbms使用至少8,192字节的页大小。另一个需要注意的重要事项是，内存中的数据库页是第一次读入时磁盘上相应页的精确副本。一旦页面从磁盘读取到缓冲池，DBMS软件就可以更新存储在页面上的信息，从而使缓冲池中的副本与磁盘上的副本不同。这样的页面被称为“dirty”。</w:t>
      </w:r>
    </w:p>
    <w:p>
      <w:pPr>
        <w:ind w:firstLine="480" w:firstLineChars="200"/>
        <w:rPr>
          <w:rFonts w:hint="eastAsia" w:hAnsi="宋体"/>
          <w:kern w:val="0"/>
          <w:sz w:val="24"/>
        </w:rPr>
      </w:pPr>
      <w:r>
        <w:rPr>
          <w:rFonts w:hint="eastAsia" w:hAnsi="宋体"/>
          <w:kern w:val="0"/>
          <w:sz w:val="24"/>
        </w:rPr>
        <w:t>由于磁盘上的数据库本身通常大于缓冲池可用的主内存，因此在任何给定时间，内存中只能容纳数据库页面的一个子集。缓冲区管理器用于控制哪些页面驻留在内存中。每当缓冲区管理器接收到对数据页的请求时，缓冲区管理器都会检查所请求的页是否已经在构成缓冲池的某个帧中。如果是，缓冲区管理器只返回一个指向该页的指针。如果没有，缓冲区管理器将释放一个帧(如果该页是脏的，则可能通过将该页包含的页写入磁盘)，然后将请求的页从磁盘读入已释放的帧。</w:t>
      </w:r>
    </w:p>
    <w:p>
      <w:pPr>
        <w:ind w:firstLine="480" w:firstLineChars="200"/>
        <w:rPr>
          <w:rFonts w:hint="eastAsia" w:hAnsi="宋体"/>
          <w:kern w:val="0"/>
          <w:sz w:val="24"/>
        </w:rPr>
      </w:pPr>
      <w:r>
        <w:rPr>
          <w:rFonts w:hint="eastAsia" w:hAnsi="宋体"/>
          <w:kern w:val="0"/>
          <w:sz w:val="24"/>
        </w:rPr>
        <w:t>简而言之，就是I/O层为Unix文件提供了一个面向对象的接口，其中包含打开/关闭文件和读取/写入文件页面的方法。现在，您需要知道的关键事情是打开一个文件(通过传入一个字符串名称)返回一个file类型的对象。该类具有读取和写入文件页面的方法。</w:t>
      </w:r>
    </w:p>
    <w:p>
      <w:pPr>
        <w:ind w:firstLine="480" w:firstLineChars="200"/>
        <w:rPr>
          <w:rFonts w:hAnsi="宋体"/>
          <w:kern w:val="0"/>
          <w:sz w:val="24"/>
        </w:rPr>
      </w:pPr>
      <w:r>
        <w:rPr>
          <w:rFonts w:hint="eastAsia" w:hAnsi="宋体"/>
          <w:kern w:val="0"/>
          <w:sz w:val="24"/>
        </w:rPr>
        <w:t>本次实验将使用这些方法在磁盘和缓冲池之间移动页面。</w:t>
      </w:r>
    </w:p>
    <w:p>
      <w:pPr>
        <w:rPr>
          <w:rFonts w:hint="eastAsia" w:hAnsi="宋体"/>
          <w:kern w:val="0"/>
          <w:sz w:val="24"/>
        </w:rPr>
      </w:pPr>
    </w:p>
    <w:p>
      <w:pPr>
        <w:ind w:firstLine="420"/>
        <w:rPr>
          <w:rFonts w:hint="eastAsia" w:hAnsi="宋体"/>
          <w:b/>
          <w:bCs/>
          <w:kern w:val="0"/>
          <w:sz w:val="24"/>
        </w:rPr>
      </w:pPr>
      <w:r>
        <w:rPr>
          <w:rFonts w:hint="eastAsia" w:hAnsi="宋体"/>
          <w:b/>
          <w:bCs/>
          <w:kern w:val="0"/>
          <w:sz w:val="24"/>
        </w:rPr>
        <w:t>Buffer Replacement Policies and the Clock Algorithm（缓冲区替换策略和时钟算法）</w:t>
      </w:r>
    </w:p>
    <w:p>
      <w:pPr>
        <w:ind w:firstLine="480" w:firstLineChars="200"/>
        <w:rPr>
          <w:rFonts w:hint="eastAsia" w:hAnsi="宋体"/>
          <w:kern w:val="0"/>
          <w:sz w:val="24"/>
        </w:rPr>
      </w:pPr>
      <w:r>
        <w:rPr>
          <w:rFonts w:hint="eastAsia" w:hAnsi="宋体"/>
          <w:kern w:val="0"/>
          <w:sz w:val="24"/>
        </w:rPr>
        <w:t>当需要一个空闲框架时，有很多方法可以决定替换哪个页面。操作系统中常用的策略有FIFO、MRU和LRU。尽管LRU是最常用的策略之一，但它有很高的开销，并且在数据库系统中出现的许多常见情况下并不是最好的策略。相反，许多系统使用近似LRU行为的时钟算法，并且速度快得多。</w:t>
      </w:r>
    </w:p>
    <w:p>
      <w:pPr>
        <w:ind w:firstLine="420"/>
        <w:rPr>
          <w:rFonts w:hAnsi="宋体"/>
          <w:kern w:val="0"/>
          <w:sz w:val="24"/>
        </w:rPr>
      </w:pPr>
      <w:r>
        <w:rPr>
          <w:rFonts w:hAnsi="宋体"/>
          <w:kern w:val="0"/>
          <w:sz w:val="24"/>
        </w:rPr>
        <w:drawing>
          <wp:inline distT="0" distB="0" distL="0" distR="0">
            <wp:extent cx="4514850" cy="2562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514850" cy="2562225"/>
                    </a:xfrm>
                    <a:prstGeom prst="rect">
                      <a:avLst/>
                    </a:prstGeom>
                  </pic:spPr>
                </pic:pic>
              </a:graphicData>
            </a:graphic>
          </wp:inline>
        </w:drawing>
      </w:r>
    </w:p>
    <w:p>
      <w:pPr>
        <w:ind w:firstLine="480" w:firstLineChars="200"/>
        <w:rPr>
          <w:rFonts w:hAnsi="宋体"/>
          <w:kern w:val="0"/>
          <w:sz w:val="24"/>
        </w:rPr>
      </w:pPr>
      <w:r>
        <w:rPr>
          <w:sz w:val="24"/>
        </w:rPr>
        <w:t>图1显示了缓冲池的概念布局。在图1中，每个方框对应缓冲池中的一个帧。假设缓冲池中包含numBufs帧，编号为0 ~ numBufs−1。</w:t>
      </w:r>
    </w:p>
    <w:p>
      <w:pPr>
        <w:ind w:firstLine="480" w:firstLineChars="200"/>
        <w:rPr>
          <w:rFonts w:hAnsi="宋体"/>
          <w:kern w:val="0"/>
          <w:sz w:val="24"/>
        </w:rPr>
      </w:pPr>
      <w:r>
        <w:rPr>
          <w:rFonts w:hAnsi="宋体"/>
          <w:kern w:val="0"/>
          <w:sz w:val="24"/>
        </w:rPr>
        <w:t>从概念上讲，缓冲池中的所有帧都排列在一个循环列表中。与每一帧相关联的位称为refbit。</w:t>
      </w:r>
      <w:r>
        <w:rPr>
          <w:sz w:val="24"/>
        </w:rPr>
        <w:t>每次访问缓冲池中的页面时（通过对缓冲管理器的 readPage() 调用），相应帧的refbit被设置为true。在任何时间点，时钟指针（值在0和numBufs−1之间的整数)都以顺时针方式前进（使用模块化算法，因此它不会超过numBufs−1）。对于时针经过的每一帧，refbit都会被检查并清除。如果设置了该位，则对应的帧已被“最近”引用，而不会被替换。</w:t>
      </w:r>
      <w:r>
        <w:rPr>
          <w:rFonts w:hAnsi="宋体"/>
          <w:kern w:val="0"/>
          <w:sz w:val="24"/>
        </w:rPr>
        <w:t>另一方面，如果refbit为假，则选择该页面进行替换(假设它没有固定-固定页面将在下面讨论）。如果选定的缓冲帧是脏的（即，它已被修改），则当前占用该帧的页面将被写回磁盘。否则，该帧将被清除，并从磁盘读入一个新的页面到该位置。图2演示了时钟算法的执行。时钟算法的细节如下所示。</w:t>
      </w:r>
    </w:p>
    <w:p>
      <w:pPr>
        <w:ind w:firstLine="420"/>
        <w:rPr>
          <w:rFonts w:hAnsi="宋体"/>
          <w:kern w:val="0"/>
          <w:sz w:val="24"/>
        </w:rPr>
      </w:pPr>
      <w:r>
        <w:rPr>
          <w:rFonts w:hAnsi="宋体"/>
          <w:kern w:val="0"/>
          <w:sz w:val="24"/>
        </w:rPr>
        <w:drawing>
          <wp:inline distT="0" distB="0" distL="0" distR="0">
            <wp:extent cx="4762500" cy="4429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762500" cy="4429125"/>
                    </a:xfrm>
                    <a:prstGeom prst="rect">
                      <a:avLst/>
                    </a:prstGeom>
                  </pic:spPr>
                </pic:pic>
              </a:graphicData>
            </a:graphic>
          </wp:inline>
        </w:drawing>
      </w:r>
    </w:p>
    <w:p>
      <w:pPr>
        <w:ind w:firstLine="420"/>
        <w:rPr>
          <w:rFonts w:hint="eastAsia" w:hAnsi="宋体"/>
          <w:b/>
          <w:bCs/>
          <w:kern w:val="0"/>
          <w:sz w:val="24"/>
        </w:rPr>
      </w:pPr>
      <w:r>
        <w:rPr>
          <w:rFonts w:hint="eastAsia" w:hAnsi="宋体"/>
          <w:b/>
          <w:bCs/>
          <w:kern w:val="0"/>
          <w:sz w:val="24"/>
        </w:rPr>
        <w:t>The Structure of the Buffer Manager（缓冲区管理器的结构）</w:t>
      </w:r>
    </w:p>
    <w:p>
      <w:pPr>
        <w:ind w:firstLine="420"/>
        <w:rPr>
          <w:rFonts w:hAnsi="宋体"/>
          <w:kern w:val="0"/>
          <w:sz w:val="24"/>
        </w:rPr>
      </w:pPr>
      <w:r>
        <w:rPr>
          <w:rFonts w:hint="eastAsia" w:hAnsi="宋体"/>
          <w:kern w:val="0"/>
          <w:sz w:val="24"/>
        </w:rPr>
        <w:t>BadgerDB缓冲区管理器使用了三个c++类:BufMgr、BufDesc和BufHashTbl。BufMgr类只有一个实例。该类的一个关键组件是实际的缓冲池，它由numBufs帧数组组成，每个帧的大小与数据库页面的大小相同。除了这个数组之外，BufMgr实例还包含一个BufDesc类的numBufs实例数组，用于描述缓冲池中每个帧的状态。散列表用于跟踪当前驻留在缓冲池中的页面。这个散列表是由BufHashTbl类的一个实例实现的。这个实例是BufMgr类的私有数据成员。下面将详细描述这些类。</w:t>
      </w:r>
    </w:p>
    <w:p>
      <w:pPr>
        <w:rPr>
          <w:rFonts w:ascii="Lucida Console" w:hAnsi="Lucida Console"/>
          <w:b/>
          <w:bCs/>
          <w:color w:val="333333"/>
          <w:sz w:val="22"/>
          <w:szCs w:val="22"/>
          <w:shd w:val="clear" w:color="auto" w:fill="F3F4F4"/>
        </w:rPr>
      </w:pPr>
    </w:p>
    <w:p>
      <w:pPr>
        <w:rPr>
          <w:rFonts w:ascii="Lucida Console" w:hAnsi="Lucida Console"/>
          <w:b/>
          <w:bCs/>
          <w:color w:val="333333"/>
          <w:sz w:val="22"/>
          <w:szCs w:val="22"/>
          <w:shd w:val="clear" w:color="auto" w:fill="F3F4F4"/>
        </w:rPr>
      </w:pPr>
      <w:r>
        <w:rPr>
          <w:rFonts w:ascii="Lucida Console" w:hAnsi="Lucida Console"/>
          <w:b/>
          <w:bCs/>
          <w:color w:val="333333"/>
          <w:sz w:val="22"/>
          <w:szCs w:val="22"/>
          <w:shd w:val="clear" w:color="auto" w:fill="F3F4F4"/>
        </w:rPr>
        <w:t>BufMgr(const int bufs)</w:t>
      </w:r>
    </w:p>
    <w:p>
      <w:pPr>
        <w:ind w:firstLine="420"/>
        <w:rPr>
          <w:rFonts w:hAnsi="宋体"/>
          <w:kern w:val="0"/>
          <w:sz w:val="24"/>
        </w:rPr>
      </w:pPr>
      <w:r>
        <w:rPr>
          <w:rFonts w:hAnsi="宋体"/>
          <w:kern w:val="0"/>
          <w:sz w:val="24"/>
        </w:rPr>
        <w:t>这是类的构造函数。为缓冲池分配一个数组，其中包含bufs页帧和相应的BufDesc表。当分配缓冲池时，所有帧都将处于清除状态。哈希表也将以空状态开始。我们已经提供了构造函数。</w:t>
      </w:r>
    </w:p>
    <w:p>
      <w:pPr>
        <w:rPr>
          <w:rFonts w:ascii="Lucida Console" w:hAnsi="Lucida Console"/>
          <w:b/>
          <w:bCs/>
          <w:color w:val="333333"/>
          <w:sz w:val="22"/>
          <w:szCs w:val="22"/>
          <w:shd w:val="clear" w:color="auto" w:fill="F3F4F4"/>
        </w:rPr>
      </w:pPr>
    </w:p>
    <w:p>
      <w:pPr>
        <w:rPr>
          <w:rFonts w:ascii="Lucida Console" w:hAnsi="Lucida Console"/>
          <w:b/>
          <w:bCs/>
          <w:color w:val="333333"/>
          <w:sz w:val="22"/>
          <w:szCs w:val="22"/>
          <w:shd w:val="clear" w:color="auto" w:fill="F3F4F4"/>
        </w:rPr>
      </w:pPr>
      <w:r>
        <w:rPr>
          <w:rFonts w:ascii="Lucida Console" w:hAnsi="Lucida Console"/>
          <w:b/>
          <w:bCs/>
          <w:color w:val="333333"/>
          <w:sz w:val="22"/>
          <w:szCs w:val="22"/>
          <w:shd w:val="clear" w:color="auto" w:fill="F3F4F4"/>
        </w:rPr>
        <w:t>~BufMgr()</w:t>
      </w:r>
    </w:p>
    <w:p>
      <w:pPr>
        <w:ind w:firstLine="420"/>
        <w:rPr>
          <w:rFonts w:hAnsi="宋体"/>
          <w:kern w:val="0"/>
          <w:sz w:val="24"/>
        </w:rPr>
      </w:pPr>
      <w:r>
        <w:rPr>
          <w:rFonts w:hAnsi="宋体"/>
          <w:kern w:val="0"/>
          <w:sz w:val="24"/>
        </w:rPr>
        <w:t>清除所有脏页并重新分配缓冲池和buffdesc表。</w:t>
      </w:r>
    </w:p>
    <w:p>
      <w:pPr>
        <w:rPr>
          <w:rFonts w:ascii="Lucida Console" w:hAnsi="Lucida Console"/>
          <w:b/>
          <w:bCs/>
          <w:color w:val="333333"/>
          <w:sz w:val="22"/>
          <w:szCs w:val="22"/>
          <w:shd w:val="clear" w:color="auto" w:fill="F3F4F4"/>
        </w:rPr>
      </w:pPr>
    </w:p>
    <w:p>
      <w:pPr>
        <w:rPr>
          <w:rFonts w:ascii="Lucida Console" w:hAnsi="Lucida Console"/>
          <w:b/>
          <w:bCs/>
          <w:color w:val="333333"/>
          <w:sz w:val="22"/>
          <w:szCs w:val="22"/>
          <w:shd w:val="clear" w:color="auto" w:fill="F3F4F4"/>
        </w:rPr>
      </w:pPr>
      <w:r>
        <w:rPr>
          <w:rFonts w:ascii="Lucida Console" w:hAnsi="Lucida Console"/>
          <w:b/>
          <w:bCs/>
          <w:color w:val="333333"/>
          <w:sz w:val="22"/>
          <w:szCs w:val="22"/>
          <w:shd w:val="clear" w:color="auto" w:fill="F3F4F4"/>
        </w:rPr>
        <w:t>void advanceClock()</w:t>
      </w:r>
    </w:p>
    <w:p>
      <w:pPr>
        <w:ind w:firstLine="420"/>
        <w:rPr>
          <w:rFonts w:hAnsi="宋体"/>
          <w:kern w:val="0"/>
          <w:sz w:val="24"/>
        </w:rPr>
      </w:pPr>
      <w:r>
        <w:rPr>
          <w:rFonts w:hAnsi="宋体"/>
          <w:kern w:val="0"/>
          <w:sz w:val="24"/>
        </w:rPr>
        <w:t>将时钟提前到缓冲池中的下一帧。</w:t>
      </w:r>
    </w:p>
    <w:p>
      <w:pPr>
        <w:rPr>
          <w:rFonts w:hAnsi="宋体"/>
          <w:b/>
          <w:bCs/>
          <w:kern w:val="0"/>
          <w:sz w:val="24"/>
        </w:rPr>
      </w:pPr>
    </w:p>
    <w:p>
      <w:pPr>
        <w:rPr>
          <w:rFonts w:hAnsi="宋体"/>
          <w:b/>
          <w:bCs/>
          <w:kern w:val="0"/>
          <w:sz w:val="24"/>
        </w:rPr>
      </w:pPr>
      <w:r>
        <w:rPr>
          <w:rFonts w:hAnsi="宋体"/>
          <w:b/>
          <w:bCs/>
          <w:kern w:val="0"/>
          <w:sz w:val="24"/>
        </w:rPr>
        <w:t>void allocBuf(FrameId&amp; frame)</w:t>
      </w:r>
    </w:p>
    <w:p>
      <w:pPr>
        <w:ind w:firstLine="420"/>
        <w:rPr>
          <w:rFonts w:hint="eastAsia" w:hAnsi="宋体"/>
          <w:kern w:val="0"/>
          <w:sz w:val="24"/>
        </w:rPr>
      </w:pPr>
      <w:r>
        <w:rPr>
          <w:rFonts w:hint="eastAsia" w:hAnsi="宋体"/>
          <w:kern w:val="0"/>
          <w:sz w:val="24"/>
        </w:rPr>
        <w:t>使用时钟算法分配空闲帧;如有必要，将脏页写回磁盘。如果所有缓冲帧都被固定，抛出BufferExceededException。这个私有方法将被下面描述的readPage()和allocPage()方法调用。确保如果分配的缓冲帧中有一个有效的页面，则从哈希表中删除相应的条目。</w:t>
      </w:r>
    </w:p>
    <w:p>
      <w:pPr>
        <w:ind w:firstLine="420"/>
        <w:rPr>
          <w:rFonts w:hAnsi="宋体"/>
          <w:kern w:val="0"/>
          <w:sz w:val="24"/>
        </w:rPr>
      </w:pPr>
      <w:r>
        <w:rPr>
          <w:rFonts w:hint="eastAsia" w:hAnsi="宋体"/>
          <w:kern w:val="0"/>
          <w:sz w:val="24"/>
        </w:rPr>
        <w:t>按照上面图二的流程图实现即可。</w:t>
      </w:r>
    </w:p>
    <w:p>
      <w:pPr>
        <w:rPr>
          <w:rFonts w:ascii="Lucida Console" w:hAnsi="Lucida Console"/>
          <w:b/>
          <w:bCs/>
          <w:color w:val="333333"/>
          <w:sz w:val="22"/>
          <w:szCs w:val="22"/>
          <w:shd w:val="clear" w:color="auto" w:fill="F3F4F4"/>
        </w:rPr>
      </w:pPr>
    </w:p>
    <w:p>
      <w:pPr>
        <w:rPr>
          <w:rFonts w:ascii="Lucida Console" w:hAnsi="Lucida Console"/>
          <w:b/>
          <w:bCs/>
          <w:color w:val="333333"/>
          <w:sz w:val="22"/>
          <w:szCs w:val="22"/>
          <w:shd w:val="clear" w:color="auto" w:fill="F3F4F4"/>
        </w:rPr>
      </w:pPr>
      <w:r>
        <w:rPr>
          <w:rFonts w:ascii="Lucida Console" w:hAnsi="Lucida Console"/>
          <w:b/>
          <w:bCs/>
          <w:color w:val="333333"/>
          <w:sz w:val="22"/>
          <w:szCs w:val="22"/>
          <w:shd w:val="clear" w:color="auto" w:fill="F3F4F4"/>
        </w:rPr>
        <w:t>void readPage(File* file, const PageId PageNo, Page*&amp; page)</w:t>
      </w:r>
    </w:p>
    <w:p>
      <w:pPr>
        <w:ind w:firstLine="420"/>
        <w:rPr>
          <w:rFonts w:hint="eastAsia" w:hAnsi="宋体"/>
          <w:kern w:val="0"/>
          <w:sz w:val="24"/>
        </w:rPr>
      </w:pPr>
      <w:r>
        <w:rPr>
          <w:rFonts w:hint="eastAsia" w:hAnsi="宋体"/>
          <w:kern w:val="0"/>
          <w:sz w:val="24"/>
        </w:rPr>
        <w:t>首先，通过调用lookup()方法检查页面是否已经在缓冲池中，当页面不在缓冲池中时，该方法可能会在哈希表上抛出HashNotFoundException，以获取帧号。根据lookup()调用的结果，有两种情况需要处理:</w:t>
      </w:r>
    </w:p>
    <w:p>
      <w:pPr>
        <w:ind w:firstLine="420"/>
        <w:rPr>
          <w:rFonts w:hint="eastAsia" w:hAnsi="宋体"/>
          <w:kern w:val="0"/>
          <w:sz w:val="24"/>
        </w:rPr>
      </w:pPr>
      <w:r>
        <w:rPr>
          <w:rFonts w:hint="eastAsia" w:hAnsi="宋体"/>
          <w:kern w:val="0"/>
          <w:sz w:val="24"/>
        </w:rPr>
        <w:t>情况1：Page不在缓冲池中。调用allocBuf()来分配一个缓冲帧，然后调用file-&gt;readPage()方法将页面从磁盘读入缓冲池帧。接下来，将页面插入哈希表。最后，在框架上调用Set()以正确设置它。Set()将为设置为1的页面留下pinCnt。通过page参数返回一个指向包含该页的帧的指针。</w:t>
      </w:r>
    </w:p>
    <w:p>
      <w:pPr>
        <w:ind w:firstLine="420"/>
        <w:rPr>
          <w:rFonts w:hAnsi="宋体"/>
          <w:kern w:val="0"/>
          <w:sz w:val="24"/>
        </w:rPr>
      </w:pPr>
      <w:r>
        <w:rPr>
          <w:rFonts w:hint="eastAsia" w:hAnsi="宋体"/>
          <w:kern w:val="0"/>
          <w:sz w:val="24"/>
        </w:rPr>
        <w:t>情况2：页面在缓冲池中。在这种情况下，设置适当的refbit，增加页面的pinCnt，然后通过page参数返回一个指向包含页面的帧的指针。</w:t>
      </w:r>
    </w:p>
    <w:p>
      <w:pPr>
        <w:rPr>
          <w:rFonts w:ascii="Lucida Console" w:hAnsi="Lucida Console"/>
          <w:b/>
          <w:bCs/>
          <w:color w:val="333333"/>
          <w:sz w:val="22"/>
          <w:szCs w:val="22"/>
          <w:shd w:val="clear" w:color="auto" w:fill="F3F4F4"/>
        </w:rPr>
      </w:pPr>
    </w:p>
    <w:p>
      <w:pPr>
        <w:rPr>
          <w:rFonts w:ascii="Lucida Console" w:hAnsi="Lucida Console"/>
          <w:b/>
          <w:bCs/>
          <w:color w:val="333333"/>
          <w:sz w:val="22"/>
          <w:szCs w:val="22"/>
          <w:shd w:val="clear" w:color="auto" w:fill="F3F4F4"/>
        </w:rPr>
      </w:pPr>
      <w:r>
        <w:rPr>
          <w:rFonts w:ascii="Lucida Console" w:hAnsi="Lucida Console"/>
          <w:b/>
          <w:bCs/>
          <w:color w:val="333333"/>
          <w:sz w:val="22"/>
          <w:szCs w:val="22"/>
          <w:shd w:val="clear" w:color="auto" w:fill="F3F4F4"/>
        </w:rPr>
        <w:t>void unPinPage(File* file, const PageId PageNo, const bool dirty)</w:t>
      </w:r>
    </w:p>
    <w:p>
      <w:pPr>
        <w:ind w:firstLine="420"/>
        <w:rPr>
          <w:rFonts w:hAnsi="宋体"/>
          <w:kern w:val="0"/>
          <w:sz w:val="24"/>
        </w:rPr>
      </w:pPr>
      <w:r>
        <w:rPr>
          <w:rFonts w:hAnsi="宋体"/>
          <w:kern w:val="0"/>
          <w:sz w:val="24"/>
        </w:rPr>
        <w:t>减少包含(file, PageNo)的帧的pinCnt值，如果dirty == true，则设置dirty位。如果引脚计数已经为0，则抛出pagenotpin。如果在哈希表查找中没有找到页，则不执行任何操作。</w:t>
      </w:r>
    </w:p>
    <w:p>
      <w:pPr>
        <w:ind w:firstLine="420"/>
        <w:rPr>
          <w:rFonts w:hAnsi="宋体"/>
          <w:kern w:val="0"/>
          <w:sz w:val="24"/>
        </w:rPr>
      </w:pPr>
    </w:p>
    <w:p>
      <w:pPr>
        <w:rPr>
          <w:rFonts w:ascii="Lucida Console" w:hAnsi="Lucida Console"/>
          <w:b/>
          <w:bCs/>
          <w:color w:val="333333"/>
          <w:sz w:val="22"/>
          <w:szCs w:val="22"/>
          <w:shd w:val="clear" w:color="auto" w:fill="F3F4F4"/>
        </w:rPr>
      </w:pPr>
      <w:r>
        <w:rPr>
          <w:rFonts w:ascii="Lucida Console" w:hAnsi="Lucida Console"/>
          <w:b/>
          <w:bCs/>
          <w:color w:val="333333"/>
          <w:sz w:val="22"/>
          <w:szCs w:val="22"/>
          <w:shd w:val="clear" w:color="auto" w:fill="F3F4F4"/>
        </w:rPr>
        <w:t>void allocPage(File* file, PageId&amp; PageNo, Page*&amp; page)</w:t>
      </w:r>
    </w:p>
    <w:p>
      <w:pPr>
        <w:ind w:firstLine="420"/>
        <w:rPr>
          <w:rFonts w:hAnsi="宋体"/>
          <w:kern w:val="0"/>
          <w:sz w:val="24"/>
        </w:rPr>
      </w:pPr>
      <w:r>
        <w:rPr>
          <w:rFonts w:hAnsi="宋体"/>
          <w:kern w:val="0"/>
          <w:sz w:val="24"/>
        </w:rPr>
        <w:t>该方法的第一步是通过调用file-&gt;allocatePage()方法在指定的文件中分配一个空页。这个方法将返回一个新分配的页面。然后调用allocBuf()来获取缓冲池帧。接下来，将一个条目插入哈希表，并在框架上调用Set()以正确设置它。该方法通过pageNo参数将新分配的页的页码返回给调用者，并通过page参数将指向为该页分配的缓冲帧的指针返回给调用者。</w:t>
      </w:r>
    </w:p>
    <w:p>
      <w:pPr>
        <w:rPr>
          <w:rFonts w:ascii="Lucida Console" w:hAnsi="Lucida Console"/>
          <w:b/>
          <w:bCs/>
          <w:color w:val="333333"/>
          <w:sz w:val="22"/>
          <w:szCs w:val="22"/>
          <w:shd w:val="clear" w:color="auto" w:fill="F3F4F4"/>
        </w:rPr>
      </w:pPr>
    </w:p>
    <w:p>
      <w:pPr>
        <w:rPr>
          <w:rFonts w:ascii="Lucida Console" w:hAnsi="Lucida Console"/>
          <w:b/>
          <w:bCs/>
          <w:color w:val="333333"/>
          <w:sz w:val="22"/>
          <w:szCs w:val="22"/>
          <w:shd w:val="clear" w:color="auto" w:fill="F3F4F4"/>
        </w:rPr>
      </w:pPr>
      <w:r>
        <w:rPr>
          <w:rFonts w:ascii="Lucida Console" w:hAnsi="Lucida Console"/>
          <w:b/>
          <w:bCs/>
          <w:color w:val="333333"/>
          <w:sz w:val="22"/>
          <w:szCs w:val="22"/>
          <w:shd w:val="clear" w:color="auto" w:fill="F3F4F4"/>
        </w:rPr>
        <w:t>void disposePage(File* file, const PageId pageNo)</w:t>
      </w:r>
    </w:p>
    <w:p>
      <w:pPr>
        <w:ind w:firstLine="420"/>
        <w:rPr>
          <w:rFonts w:hAnsi="宋体"/>
          <w:kern w:val="0"/>
          <w:sz w:val="24"/>
        </w:rPr>
      </w:pPr>
      <w:r>
        <w:rPr>
          <w:rFonts w:hAnsi="宋体"/>
          <w:kern w:val="0"/>
          <w:sz w:val="24"/>
        </w:rPr>
        <w:t>此方法从文件中删除特定的页面。在从文件中删除该页之前，它确保如果要删除的页在缓冲池中被分配了一个帧，那么该帧将被释放，并相应地从哈希表中删除条目。</w:t>
      </w:r>
    </w:p>
    <w:p>
      <w:pPr>
        <w:ind w:firstLine="420"/>
        <w:rPr>
          <w:rFonts w:hAnsi="宋体"/>
          <w:kern w:val="0"/>
          <w:sz w:val="24"/>
        </w:rPr>
      </w:pPr>
    </w:p>
    <w:p>
      <w:pPr>
        <w:rPr>
          <w:rFonts w:ascii="Lucida Console" w:hAnsi="Lucida Console"/>
          <w:b/>
          <w:bCs/>
          <w:color w:val="333333"/>
          <w:sz w:val="22"/>
          <w:szCs w:val="22"/>
          <w:shd w:val="clear" w:color="auto" w:fill="F3F4F4"/>
        </w:rPr>
      </w:pPr>
      <w:r>
        <w:rPr>
          <w:rFonts w:ascii="Lucida Console" w:hAnsi="Lucida Console"/>
          <w:b/>
          <w:bCs/>
          <w:color w:val="333333"/>
          <w:sz w:val="22"/>
          <w:szCs w:val="22"/>
          <w:shd w:val="clear" w:color="auto" w:fill="F3F4F4"/>
        </w:rPr>
        <w:t>void flushFile(File* file)</w:t>
      </w:r>
    </w:p>
    <w:p>
      <w:pPr>
        <w:ind w:firstLine="420"/>
        <w:rPr>
          <w:rFonts w:hint="eastAsia" w:hAnsi="宋体"/>
          <w:kern w:val="0"/>
          <w:sz w:val="24"/>
        </w:rPr>
      </w:pPr>
      <w:r>
        <w:rPr>
          <w:rFonts w:hint="eastAsia" w:hAnsi="宋体"/>
          <w:kern w:val="0"/>
          <w:sz w:val="24"/>
        </w:rPr>
        <w:t>应该扫描bufTable中属于该文件的页面。对于遇到的每个页面，它应该:(a)如果页面是脏的，调用file-&gt;writePage()将该页刷新到磁盘，然后将该页的脏位设置为false， (b)从哈希表中删除该页(无论该页是干净的还是脏的)，以及(c)调用BufDesc的Clear()方法来处理该页帧。</w:t>
      </w:r>
    </w:p>
    <w:p>
      <w:pPr>
        <w:ind w:firstLine="420"/>
        <w:rPr>
          <w:rFonts w:hAnsi="宋体"/>
          <w:kern w:val="0"/>
          <w:sz w:val="24"/>
        </w:rPr>
      </w:pPr>
      <w:r>
        <w:rPr>
          <w:rFonts w:hint="eastAsia" w:hAnsi="宋体"/>
          <w:kern w:val="0"/>
          <w:sz w:val="24"/>
        </w:rPr>
        <w:t>如果文件的某些页面被固定，抛出PagePinnedException。如果遇到属于文件的无效页面，则抛出BadBufferException。</w:t>
      </w:r>
    </w:p>
    <w:p>
      <w:pPr>
        <w:ind w:firstLine="420"/>
        <w:rPr>
          <w:rFonts w:hint="eastAsia" w:hAnsi="宋体"/>
          <w:color w:val="4472C4" w:themeColor="accent1"/>
          <w:kern w:val="0"/>
          <w:sz w:val="24"/>
          <w14:textFill>
            <w14:solidFill>
              <w14:schemeClr w14:val="accent1"/>
            </w14:solidFill>
          </w14:textFill>
        </w:rPr>
      </w:pPr>
      <w:r>
        <w:rPr>
          <w:rFonts w:hint="eastAsia" w:hAnsi="宋体"/>
          <w:color w:val="4472C4" w:themeColor="accent1"/>
          <w:kern w:val="0"/>
          <w:sz w:val="24"/>
          <w14:textFill>
            <w14:solidFill>
              <w14:schemeClr w14:val="accent1"/>
            </w14:solidFill>
          </w14:textFill>
        </w:rPr>
        <w:t>pinPage是为了在读取等从disk到buffer的操作时，Page被锁定，不能做其他操作，来保证数据操作的安全。</w:t>
      </w:r>
    </w:p>
    <w:p>
      <w:pPr>
        <w:ind w:firstLine="420"/>
        <w:rPr>
          <w:rFonts w:hint="eastAsia" w:hAnsi="宋体"/>
          <w:color w:val="4472C4" w:themeColor="accent1"/>
          <w:kern w:val="0"/>
          <w:sz w:val="24"/>
          <w14:textFill>
            <w14:solidFill>
              <w14:schemeClr w14:val="accent1"/>
            </w14:solidFill>
          </w14:textFill>
        </w:rPr>
      </w:pPr>
    </w:p>
    <w:p>
      <w:pPr>
        <w:ind w:firstLine="420"/>
        <w:rPr>
          <w:rFonts w:hint="eastAsia" w:hAnsi="宋体"/>
          <w:color w:val="4472C4" w:themeColor="accent1"/>
          <w:kern w:val="0"/>
          <w:sz w:val="24"/>
          <w14:textFill>
            <w14:solidFill>
              <w14:schemeClr w14:val="accent1"/>
            </w14:solidFill>
          </w14:textFill>
        </w:rPr>
      </w:pPr>
    </w:p>
    <w:p>
      <w:pPr>
        <w:rPr>
          <w:rFonts w:hint="eastAsia" w:hAnsi="宋体"/>
          <w:color w:val="4472C4" w:themeColor="accent1"/>
          <w:kern w:val="0"/>
          <w:sz w:val="24"/>
          <w14:textFill>
            <w14:solidFill>
              <w14:schemeClr w14:val="accent1"/>
            </w14:solidFill>
          </w14:textFill>
        </w:rPr>
      </w:pPr>
      <w:r>
        <w:drawing>
          <wp:inline distT="0" distB="0" distL="114300" distR="114300">
            <wp:extent cx="5275580" cy="1638300"/>
            <wp:effectExtent l="0" t="0" r="1270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5275580" cy="1638300"/>
                    </a:xfrm>
                    <a:prstGeom prst="rect">
                      <a:avLst/>
                    </a:prstGeom>
                    <a:noFill/>
                    <a:ln>
                      <a:noFill/>
                    </a:ln>
                  </pic:spPr>
                </pic:pic>
              </a:graphicData>
            </a:graphic>
          </wp:inline>
        </w:drawing>
      </w:r>
      <w:bookmarkStart w:id="13" w:name="_GoBack"/>
      <w:bookmarkEnd w:id="13"/>
    </w:p>
    <w:p>
      <w:pPr>
        <w:pStyle w:val="3"/>
      </w:pPr>
      <w:r>
        <w:rPr>
          <w:rFonts w:hint="eastAsia"/>
        </w:rPr>
        <w:t>四、实验心得</w:t>
      </w:r>
    </w:p>
    <w:bookmarkEnd w:id="0"/>
    <w:bookmarkEnd w:id="1"/>
    <w:bookmarkEnd w:id="2"/>
    <w:bookmarkEnd w:id="3"/>
    <w:bookmarkEnd w:id="4"/>
    <w:bookmarkEnd w:id="5"/>
    <w:bookmarkEnd w:id="6"/>
    <w:bookmarkEnd w:id="7"/>
    <w:bookmarkEnd w:id="8"/>
    <w:bookmarkEnd w:id="9"/>
    <w:bookmarkEnd w:id="10"/>
    <w:bookmarkEnd w:id="11"/>
    <w:bookmarkEnd w:id="12"/>
    <w:p>
      <w:pPr>
        <w:pStyle w:val="48"/>
        <w:numPr>
          <w:ilvl w:val="0"/>
          <w:numId w:val="9"/>
        </w:numPr>
        <w:jc w:val="left"/>
        <w:rPr>
          <w:lang w:val="zh-CN"/>
        </w:rPr>
      </w:pPr>
      <w:r>
        <w:rPr>
          <w:rFonts w:hint="eastAsia"/>
          <w:lang w:val="zh-CN"/>
        </w:rPr>
        <w:t>锻炼了英文文献阅读能力。</w:t>
      </w:r>
    </w:p>
    <w:p>
      <w:pPr>
        <w:pStyle w:val="48"/>
        <w:numPr>
          <w:ilvl w:val="0"/>
          <w:numId w:val="9"/>
        </w:numPr>
        <w:jc w:val="left"/>
        <w:rPr>
          <w:rFonts w:hint="eastAsia"/>
          <w:lang w:val="zh-CN"/>
        </w:rPr>
      </w:pPr>
      <w:r>
        <w:rPr>
          <w:rFonts w:hint="eastAsia" w:hAnsi="宋体"/>
          <w:kern w:val="0"/>
        </w:rPr>
        <w:t>掌握数据库管理系统的存储管理器的工作原理、掌握数据库管理系统的缓冲区管理器的工作原理、使用 C++面向对象程序设计方法实现缓冲区管理器。</w:t>
      </w:r>
    </w:p>
    <w:p>
      <w:pPr>
        <w:pStyle w:val="48"/>
        <w:numPr>
          <w:ilvl w:val="0"/>
          <w:numId w:val="9"/>
        </w:numPr>
        <w:jc w:val="left"/>
        <w:rPr>
          <w:rFonts w:hint="eastAsia"/>
          <w:lang w:val="zh-CN"/>
        </w:rPr>
      </w:pPr>
      <w:r>
        <w:rPr>
          <w:rFonts w:hint="eastAsia"/>
          <w:lang w:val="zh-CN"/>
        </w:rPr>
        <w:t>熟悉如何调用接口，添加功能函数A</w:t>
      </w:r>
      <w:r>
        <w:rPr>
          <w:lang w:val="zh-CN"/>
        </w:rPr>
        <w:t>PI</w:t>
      </w:r>
      <w:r>
        <w:rPr>
          <w:rFonts w:hint="eastAsia"/>
          <w:lang w:val="zh-CN"/>
        </w:rPr>
        <w:t>的操作，提前熟悉了拧螺丝的程序员生活。</w:t>
      </w:r>
    </w:p>
    <w:sectPr>
      <w:footerReference r:id="rId7" w:type="default"/>
      <w:pgSz w:w="11906" w:h="16838"/>
      <w:pgMar w:top="1418" w:right="1797" w:bottom="1440" w:left="1797" w:header="102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PMingLiU">
    <w:altName w:val="Microsoft JhengHei UI"/>
    <w:panose1 w:val="02010601000101010101"/>
    <w:charset w:val="88"/>
    <w:family w:val="roman"/>
    <w:pitch w:val="default"/>
    <w:sig w:usb0="00000000" w:usb1="00000000" w:usb2="00000016" w:usb3="00000000" w:csb0="00100001" w:csb1="00000000"/>
  </w:font>
  <w:font w:name="华文楷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EFF" w:usb1="C0007843" w:usb2="00000009" w:usb3="00000000" w:csb0="400001FF" w:csb1="FFFF0000"/>
  </w:font>
  <w:font w:name="华文隶书">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247650" cy="131445"/>
              <wp:effectExtent l="0" t="0" r="0" b="0"/>
              <wp:wrapNone/>
              <wp:docPr id="2" name="文本框 29"/>
              <wp:cNvGraphicFramePr/>
              <a:graphic xmlns:a="http://schemas.openxmlformats.org/drawingml/2006/main">
                <a:graphicData uri="http://schemas.microsoft.com/office/word/2010/wordprocessingShape">
                  <wps:wsp>
                    <wps:cNvSpPr txBox="1">
                      <a:spLocks noChangeArrowheads="1"/>
                    </wps:cNvSpPr>
                    <wps:spPr bwMode="auto">
                      <a:xfrm>
                        <a:off x="0" y="0"/>
                        <a:ext cx="247650" cy="131445"/>
                      </a:xfrm>
                      <a:prstGeom prst="rect">
                        <a:avLst/>
                      </a:prstGeom>
                      <a:noFill/>
                      <a:ln>
                        <a:noFill/>
                      </a:ln>
                    </wps:spPr>
                    <wps:txbx>
                      <w:txbxContent>
                        <w:p>
                          <w:pPr>
                            <w:pStyle w:val="33"/>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kern w:val="0"/>
                              <w:szCs w:val="21"/>
                            </w:rPr>
                            <w:t xml:space="preserve"> -</w:t>
                          </w:r>
                        </w:p>
                      </w:txbxContent>
                    </wps:txbx>
                    <wps:bodyPr rot="0" vert="horz" wrap="none" lIns="0" tIns="0" rIns="0" bIns="0" anchor="t" anchorCtr="0" upright="1">
                      <a:spAutoFit/>
                    </wps:bodyPr>
                  </wps:wsp>
                </a:graphicData>
              </a:graphic>
            </wp:anchor>
          </w:drawing>
        </mc:Choice>
        <mc:Fallback>
          <w:pict>
            <v:shape id="文本框 29" o:spid="_x0000_s1026" o:spt="202" type="#_x0000_t202" style="position:absolute;left:0pt;margin-top:0pt;height:10.35pt;width:19.5pt;mso-position-horizontal:center;mso-position-horizontal-relative:margin;mso-wrap-style:none;z-index:251660288;mso-width-relative:page;mso-height-relative:page;" filled="f" stroked="f" coordsize="21600,21600" o:gfxdata="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XsUjg0AAAAAMBAAAPAAAAAAAAAAEAIAAAACIAAABkcnMv&#10;ZG93bnJldi54bWxQSwECFAAUAAAACACHTuJAfv90lQsCAAADBAAADgAAAAAAAAABACAAAAAfAQAA&#10;ZHJzL2Uyb0RvYy54bWxQSwUGAAAAAAYABgBZAQAAnAUAAAAA&#10;">
              <v:fill on="f" focussize="0,0"/>
              <v:stroke on="f"/>
              <v:imagedata o:title=""/>
              <o:lock v:ext="edit" aspectratio="f"/>
              <v:textbox inset="0mm,0mm,0mm,0mm" style="mso-fit-shape-to-text:t;">
                <w:txbxContent>
                  <w:p>
                    <w:pPr>
                      <w:pStyle w:val="33"/>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kern w:val="0"/>
                        <w:szCs w:val="21"/>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142240</wp:posOffset>
              </wp:positionV>
              <wp:extent cx="5305425" cy="0"/>
              <wp:effectExtent l="0" t="0" r="0" b="0"/>
              <wp:wrapNone/>
              <wp:docPr id="3" name="直线 28"/>
              <wp:cNvGraphicFramePr/>
              <a:graphic xmlns:a="http://schemas.openxmlformats.org/drawingml/2006/main">
                <a:graphicData uri="http://schemas.microsoft.com/office/word/2010/wordprocessingShape">
                  <wps:wsp>
                    <wps:cNvCnPr>
                      <a:cxnSpLocks noChangeShapeType="1"/>
                    </wps:cNvCnPr>
                    <wps:spPr bwMode="auto">
                      <a:xfrm>
                        <a:off x="0" y="0"/>
                        <a:ext cx="5305425" cy="0"/>
                      </a:xfrm>
                      <a:prstGeom prst="line">
                        <a:avLst/>
                      </a:prstGeom>
                      <a:noFill/>
                      <a:ln w="19050" cmpd="sng">
                        <a:solidFill>
                          <a:srgbClr val="000000"/>
                        </a:solidFill>
                        <a:round/>
                      </a:ln>
                      <a:effectLst/>
                    </wps:spPr>
                    <wps:bodyPr/>
                  </wps:wsp>
                </a:graphicData>
              </a:graphic>
            </wp:anchor>
          </w:drawing>
        </mc:Choice>
        <mc:Fallback>
          <w:pict>
            <v:line id="直线 28" o:spid="_x0000_s1026" o:spt="20" style="position:absolute;left:0pt;margin-left:-1.35pt;margin-top:11.2pt;height:0pt;width:417.75pt;z-index:251659264;mso-width-relative:page;mso-height-relative:page;" filled="f" stroked="t" coordsize="21600,21600" o:gfxdata="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A9HcfVAAAACAEA&#10;AA8AAAAAAAAAAQAgAAAAIgAAAGRycy9kb3ducmV2LnhtbFBLAQIUABQAAAAIAIdO4kCiQbuX5AEA&#10;ALwDAAAOAAAAAAAAAAEAIAAAACQBAABkcnMvZTJvRG9jLnhtbFBLBQYAAAAABgAGAFkBAAB6BQAA&#10;AAA=&#10;">
              <v:fill on="f" focussize="0,0"/>
              <v:stroke weight="1.5pt" color="#000000" joinstyle="round"/>
              <v:imagedata o:title=""/>
              <o:lock v:ext="edit" aspectratio="f"/>
            </v:line>
          </w:pict>
        </mc:Fallback>
      </mc:AlternateContent>
    </w:r>
    <w:r>
      <w:rPr>
        <w:rFonts w:hint="eastAsia"/>
      </w:rPr>
      <w:t xml:space="preserve">&lt;&lt;数据库系统&gt;&gt;实验报告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2359E3"/>
    <w:multiLevelType w:val="multilevel"/>
    <w:tmpl w:val="1E2359E3"/>
    <w:lvl w:ilvl="0" w:tentative="0">
      <w:start w:val="1"/>
      <w:numFmt w:val="decimal"/>
      <w:lvlText w:val="%1."/>
      <w:lvlJc w:val="left"/>
      <w:pPr>
        <w:ind w:left="842" w:hanging="36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
    <w:nsid w:val="40497F07"/>
    <w:multiLevelType w:val="multilevel"/>
    <w:tmpl w:val="40497F07"/>
    <w:lvl w:ilvl="0" w:tentative="0">
      <w:start w:val="1"/>
      <w:numFmt w:val="japaneseCounting"/>
      <w:lvlText w:val="%1、"/>
      <w:lvlJc w:val="left"/>
      <w:pPr>
        <w:ind w:left="580" w:hanging="5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31258F0"/>
    <w:multiLevelType w:val="multilevel"/>
    <w:tmpl w:val="431258F0"/>
    <w:lvl w:ilvl="0" w:tentative="0">
      <w:start w:val="1"/>
      <w:numFmt w:val="bullet"/>
      <w:lvlText w:val=""/>
      <w:lvlJc w:val="left"/>
      <w:pPr>
        <w:tabs>
          <w:tab w:val="left" w:pos="1680"/>
        </w:tabs>
        <w:ind w:left="1680" w:hanging="420"/>
      </w:pPr>
      <w:rPr>
        <w:rFonts w:hint="default" w:ascii="Wingdings" w:hAnsi="Wingdings"/>
      </w:rPr>
    </w:lvl>
    <w:lvl w:ilvl="1" w:tentative="0">
      <w:start w:val="1"/>
      <w:numFmt w:val="bullet"/>
      <w:pStyle w:val="79"/>
      <w:lvlText w:val=""/>
      <w:lvlJc w:val="left"/>
      <w:pPr>
        <w:tabs>
          <w:tab w:val="left" w:pos="1740"/>
        </w:tabs>
        <w:ind w:left="1740" w:hanging="420"/>
      </w:pPr>
      <w:rPr>
        <w:rFonts w:hint="default" w:ascii="Wingdings" w:hAnsi="Wingdings"/>
      </w:rPr>
    </w:lvl>
    <w:lvl w:ilvl="2" w:tentative="0">
      <w:start w:val="1"/>
      <w:numFmt w:val="bullet"/>
      <w:lvlText w:val=""/>
      <w:lvlJc w:val="left"/>
      <w:pPr>
        <w:tabs>
          <w:tab w:val="left" w:pos="2160"/>
        </w:tabs>
        <w:ind w:left="2160" w:hanging="420"/>
      </w:pPr>
      <w:rPr>
        <w:rFonts w:hint="default" w:ascii="Wingdings" w:hAnsi="Wingdings"/>
      </w:rPr>
    </w:lvl>
    <w:lvl w:ilvl="3" w:tentative="0">
      <w:start w:val="3"/>
      <w:numFmt w:val="decimalFullWidth"/>
      <w:lvlText w:val="%4）"/>
      <w:lvlJc w:val="left"/>
      <w:pPr>
        <w:tabs>
          <w:tab w:val="left" w:pos="2640"/>
        </w:tabs>
        <w:ind w:left="2640" w:hanging="480"/>
      </w:pPr>
      <w:rPr>
        <w:rFonts w:hint="eastAsia"/>
      </w:rPr>
    </w:lvl>
    <w:lvl w:ilvl="4" w:tentative="0">
      <w:start w:val="2"/>
      <w:numFmt w:val="decimalFullWidth"/>
      <w:lvlText w:val="%5，"/>
      <w:lvlJc w:val="left"/>
      <w:pPr>
        <w:tabs>
          <w:tab w:val="left" w:pos="3060"/>
        </w:tabs>
        <w:ind w:left="3060" w:hanging="480"/>
      </w:pPr>
      <w:rPr>
        <w:rFonts w:hint="eastAsia"/>
      </w:rPr>
    </w:lvl>
    <w:lvl w:ilvl="5" w:tentative="0">
      <w:start w:val="1"/>
      <w:numFmt w:val="decimalFullWidth"/>
      <w:lvlText w:val="（%6）"/>
      <w:lvlJc w:val="left"/>
      <w:pPr>
        <w:tabs>
          <w:tab w:val="left" w:pos="3720"/>
        </w:tabs>
        <w:ind w:left="3720" w:hanging="720"/>
      </w:pPr>
      <w:rPr>
        <w:rFonts w:hint="eastAsia"/>
      </w:rPr>
    </w:lvl>
    <w:lvl w:ilvl="6" w:tentative="0">
      <w:start w:val="5"/>
      <w:numFmt w:val="decimalFullWidth"/>
      <w:lvlText w:val="%7、"/>
      <w:lvlJc w:val="left"/>
      <w:pPr>
        <w:tabs>
          <w:tab w:val="left" w:pos="3900"/>
        </w:tabs>
        <w:ind w:left="3900" w:hanging="480"/>
      </w:pPr>
      <w:rPr>
        <w:rFonts w:hint="eastAsia"/>
      </w:rPr>
    </w:lvl>
    <w:lvl w:ilvl="7" w:tentative="0">
      <w:start w:val="1"/>
      <w:numFmt w:val="lowerLetter"/>
      <w:lvlText w:val="%8)"/>
      <w:lvlJc w:val="left"/>
      <w:pPr>
        <w:tabs>
          <w:tab w:val="left" w:pos="4260"/>
        </w:tabs>
        <w:ind w:left="4260" w:hanging="420"/>
      </w:pPr>
    </w:lvl>
    <w:lvl w:ilvl="8" w:tentative="0">
      <w:start w:val="1"/>
      <w:numFmt w:val="lowerRoman"/>
      <w:lvlText w:val="%9."/>
      <w:lvlJc w:val="right"/>
      <w:pPr>
        <w:tabs>
          <w:tab w:val="left" w:pos="4680"/>
        </w:tabs>
        <w:ind w:left="4680" w:hanging="420"/>
      </w:pPr>
    </w:lvl>
  </w:abstractNum>
  <w:abstractNum w:abstractNumId="3">
    <w:nsid w:val="462959B8"/>
    <w:multiLevelType w:val="singleLevel"/>
    <w:tmpl w:val="462959B8"/>
    <w:lvl w:ilvl="0" w:tentative="0">
      <w:start w:val="1"/>
      <w:numFmt w:val="decimal"/>
      <w:pStyle w:val="83"/>
      <w:lvlText w:val="%1."/>
      <w:lvlJc w:val="left"/>
      <w:pPr>
        <w:tabs>
          <w:tab w:val="left" w:pos="425"/>
        </w:tabs>
        <w:ind w:left="425" w:hanging="425"/>
      </w:pPr>
    </w:lvl>
  </w:abstractNum>
  <w:abstractNum w:abstractNumId="4">
    <w:nsid w:val="4ED03A35"/>
    <w:multiLevelType w:val="multilevel"/>
    <w:tmpl w:val="4ED03A35"/>
    <w:lvl w:ilvl="0" w:tentative="0">
      <w:start w:val="1"/>
      <w:numFmt w:val="bullet"/>
      <w:pStyle w:val="77"/>
      <w:lvlText w:val=""/>
      <w:lvlJc w:val="left"/>
      <w:pPr>
        <w:tabs>
          <w:tab w:val="left" w:pos="1680"/>
        </w:tabs>
        <w:ind w:left="168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460"/>
        </w:tabs>
        <w:ind w:left="2460" w:hanging="720"/>
      </w:pPr>
      <w:rPr>
        <w:rFonts w:hint="eastAsia"/>
      </w:r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5">
    <w:nsid w:val="54B72FD2"/>
    <w:multiLevelType w:val="multilevel"/>
    <w:tmpl w:val="54B72FD2"/>
    <w:lvl w:ilvl="0" w:tentative="0">
      <w:start w:val="1"/>
      <w:numFmt w:val="decimal"/>
      <w:pStyle w:val="80"/>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6">
    <w:nsid w:val="5A4A02CB"/>
    <w:multiLevelType w:val="multilevel"/>
    <w:tmpl w:val="5A4A02CB"/>
    <w:lvl w:ilvl="0" w:tentative="0">
      <w:start w:val="1"/>
      <w:numFmt w:val="bullet"/>
      <w:pStyle w:val="74"/>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7">
    <w:nsid w:val="5E245E99"/>
    <w:multiLevelType w:val="multilevel"/>
    <w:tmpl w:val="5E245E99"/>
    <w:lvl w:ilvl="0" w:tentative="0">
      <w:start w:val="1"/>
      <w:numFmt w:val="japaneseCounting"/>
      <w:pStyle w:val="78"/>
      <w:lvlText w:val="%1、"/>
      <w:lvlJc w:val="left"/>
      <w:pPr>
        <w:tabs>
          <w:tab w:val="left" w:pos="720"/>
        </w:tabs>
        <w:ind w:left="720" w:hanging="720"/>
      </w:pPr>
      <w:rPr>
        <w:rFonts w:hint="default"/>
      </w:rPr>
    </w:lvl>
    <w:lvl w:ilvl="1" w:tentative="0">
      <w:start w:val="1"/>
      <w:numFmt w:val="decimal"/>
      <w:lvlText w:val="%2、"/>
      <w:lvlJc w:val="left"/>
      <w:pPr>
        <w:tabs>
          <w:tab w:val="left" w:pos="840"/>
        </w:tabs>
        <w:ind w:left="840" w:hanging="420"/>
      </w:pPr>
      <w:rPr>
        <w:rFonts w:hint="eastAsia"/>
      </w:rPr>
    </w:lvl>
    <w:lvl w:ilvl="2" w:tentative="0">
      <w:start w:val="1"/>
      <w:numFmt w:val="bullet"/>
      <w:lvlText w:val=""/>
      <w:lvlJc w:val="left"/>
      <w:pPr>
        <w:tabs>
          <w:tab w:val="left" w:pos="840"/>
        </w:tabs>
        <w:ind w:left="840" w:firstLine="0"/>
      </w:pPr>
      <w:rPr>
        <w:rFonts w:hint="default" w:ascii="Wingdings" w:hAnsi="Wingdings"/>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62AF2CE9"/>
    <w:multiLevelType w:val="multilevel"/>
    <w:tmpl w:val="62AF2CE9"/>
    <w:lvl w:ilvl="0" w:tentative="0">
      <w:start w:val="1"/>
      <w:numFmt w:val="decimal"/>
      <w:pStyle w:val="84"/>
      <w:lvlText w:val="%1)"/>
      <w:lvlJc w:val="left"/>
      <w:pPr>
        <w:tabs>
          <w:tab w:val="left" w:pos="620"/>
        </w:tabs>
        <w:ind w:left="62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6"/>
  </w:num>
  <w:num w:numId="2">
    <w:abstractNumId w:val="4"/>
  </w:num>
  <w:num w:numId="3">
    <w:abstractNumId w:val="7"/>
  </w:num>
  <w:num w:numId="4">
    <w:abstractNumId w:val="2"/>
  </w:num>
  <w:num w:numId="5">
    <w:abstractNumId w:val="5"/>
  </w:num>
  <w:num w:numId="6">
    <w:abstractNumId w:val="3"/>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A4NGQzOWE1NGNlNmVjYzIyMDFjMGRiMDllN2UwYTgifQ=="/>
  </w:docVars>
  <w:rsids>
    <w:rsidRoot w:val="004D4DD7"/>
    <w:rsid w:val="00000D69"/>
    <w:rsid w:val="00006766"/>
    <w:rsid w:val="000079B4"/>
    <w:rsid w:val="00022275"/>
    <w:rsid w:val="000233AF"/>
    <w:rsid w:val="00023B4C"/>
    <w:rsid w:val="00026331"/>
    <w:rsid w:val="00030C8A"/>
    <w:rsid w:val="00034D83"/>
    <w:rsid w:val="00057F3E"/>
    <w:rsid w:val="00075CE5"/>
    <w:rsid w:val="00085697"/>
    <w:rsid w:val="000876B6"/>
    <w:rsid w:val="00095285"/>
    <w:rsid w:val="000A2508"/>
    <w:rsid w:val="000A5C64"/>
    <w:rsid w:val="000A5D61"/>
    <w:rsid w:val="000C17FE"/>
    <w:rsid w:val="000D7C71"/>
    <w:rsid w:val="000E5EFF"/>
    <w:rsid w:val="000F1E5F"/>
    <w:rsid w:val="000F66BD"/>
    <w:rsid w:val="00103A9E"/>
    <w:rsid w:val="00104F1E"/>
    <w:rsid w:val="00117558"/>
    <w:rsid w:val="00120B0A"/>
    <w:rsid w:val="00136BE2"/>
    <w:rsid w:val="00136C21"/>
    <w:rsid w:val="00136D6F"/>
    <w:rsid w:val="00144DC8"/>
    <w:rsid w:val="00174A1A"/>
    <w:rsid w:val="00174DEB"/>
    <w:rsid w:val="00183DE2"/>
    <w:rsid w:val="00194FED"/>
    <w:rsid w:val="001A3DFC"/>
    <w:rsid w:val="001A4DFF"/>
    <w:rsid w:val="001B0ADC"/>
    <w:rsid w:val="001B20E0"/>
    <w:rsid w:val="001B2C06"/>
    <w:rsid w:val="001D4B04"/>
    <w:rsid w:val="001E59FE"/>
    <w:rsid w:val="001F6F28"/>
    <w:rsid w:val="00212E54"/>
    <w:rsid w:val="00220902"/>
    <w:rsid w:val="002257EF"/>
    <w:rsid w:val="002312D4"/>
    <w:rsid w:val="00231E78"/>
    <w:rsid w:val="00244E85"/>
    <w:rsid w:val="00246968"/>
    <w:rsid w:val="00252DC1"/>
    <w:rsid w:val="00264B8F"/>
    <w:rsid w:val="00276ECE"/>
    <w:rsid w:val="00292083"/>
    <w:rsid w:val="0029380B"/>
    <w:rsid w:val="00294FC3"/>
    <w:rsid w:val="002966D1"/>
    <w:rsid w:val="002A0123"/>
    <w:rsid w:val="002A02F0"/>
    <w:rsid w:val="002A70DA"/>
    <w:rsid w:val="002C013F"/>
    <w:rsid w:val="002C04BA"/>
    <w:rsid w:val="002C357E"/>
    <w:rsid w:val="002C61B2"/>
    <w:rsid w:val="002C7010"/>
    <w:rsid w:val="002D1833"/>
    <w:rsid w:val="002D23D6"/>
    <w:rsid w:val="002D3AFB"/>
    <w:rsid w:val="002E34F4"/>
    <w:rsid w:val="002E4890"/>
    <w:rsid w:val="002E7528"/>
    <w:rsid w:val="002F2208"/>
    <w:rsid w:val="0030266B"/>
    <w:rsid w:val="00302CC0"/>
    <w:rsid w:val="0031006B"/>
    <w:rsid w:val="00323995"/>
    <w:rsid w:val="003255C2"/>
    <w:rsid w:val="003343A6"/>
    <w:rsid w:val="00335625"/>
    <w:rsid w:val="00363731"/>
    <w:rsid w:val="0036418A"/>
    <w:rsid w:val="00365087"/>
    <w:rsid w:val="0038070B"/>
    <w:rsid w:val="003A5BD7"/>
    <w:rsid w:val="003B0FF0"/>
    <w:rsid w:val="003C5062"/>
    <w:rsid w:val="003D1AB3"/>
    <w:rsid w:val="003D563B"/>
    <w:rsid w:val="003E4EF4"/>
    <w:rsid w:val="003E53DB"/>
    <w:rsid w:val="003F3B5A"/>
    <w:rsid w:val="00401640"/>
    <w:rsid w:val="00403F7B"/>
    <w:rsid w:val="00405A0A"/>
    <w:rsid w:val="00411810"/>
    <w:rsid w:val="00420C00"/>
    <w:rsid w:val="00425986"/>
    <w:rsid w:val="00430E0F"/>
    <w:rsid w:val="00434FF2"/>
    <w:rsid w:val="004426C6"/>
    <w:rsid w:val="00444991"/>
    <w:rsid w:val="004455F2"/>
    <w:rsid w:val="00451AFD"/>
    <w:rsid w:val="004536DE"/>
    <w:rsid w:val="00457912"/>
    <w:rsid w:val="00457C6D"/>
    <w:rsid w:val="00467355"/>
    <w:rsid w:val="00470B6A"/>
    <w:rsid w:val="00474F10"/>
    <w:rsid w:val="00481F98"/>
    <w:rsid w:val="004836AE"/>
    <w:rsid w:val="004863F2"/>
    <w:rsid w:val="004870A8"/>
    <w:rsid w:val="00492F96"/>
    <w:rsid w:val="00493928"/>
    <w:rsid w:val="004A1776"/>
    <w:rsid w:val="004B0B37"/>
    <w:rsid w:val="004B7B6D"/>
    <w:rsid w:val="004C18C9"/>
    <w:rsid w:val="004D00D7"/>
    <w:rsid w:val="004D2DF5"/>
    <w:rsid w:val="004D4DD7"/>
    <w:rsid w:val="004D56FD"/>
    <w:rsid w:val="004D6C01"/>
    <w:rsid w:val="004E33D0"/>
    <w:rsid w:val="004E5694"/>
    <w:rsid w:val="005074A3"/>
    <w:rsid w:val="00516C43"/>
    <w:rsid w:val="0052337F"/>
    <w:rsid w:val="005305A2"/>
    <w:rsid w:val="00541509"/>
    <w:rsid w:val="00546B45"/>
    <w:rsid w:val="00555369"/>
    <w:rsid w:val="00570CB8"/>
    <w:rsid w:val="00572537"/>
    <w:rsid w:val="00582E17"/>
    <w:rsid w:val="00593D5F"/>
    <w:rsid w:val="005A2B13"/>
    <w:rsid w:val="005A4ECE"/>
    <w:rsid w:val="005B2EF6"/>
    <w:rsid w:val="005B3D17"/>
    <w:rsid w:val="005C7C5E"/>
    <w:rsid w:val="005D20DA"/>
    <w:rsid w:val="005D73F4"/>
    <w:rsid w:val="005E00A0"/>
    <w:rsid w:val="005F26F6"/>
    <w:rsid w:val="005F6AA0"/>
    <w:rsid w:val="00602A0E"/>
    <w:rsid w:val="00605767"/>
    <w:rsid w:val="00610F02"/>
    <w:rsid w:val="006119FB"/>
    <w:rsid w:val="0061215F"/>
    <w:rsid w:val="0062144C"/>
    <w:rsid w:val="0062379A"/>
    <w:rsid w:val="006306C9"/>
    <w:rsid w:val="00637C34"/>
    <w:rsid w:val="00647DB6"/>
    <w:rsid w:val="00650741"/>
    <w:rsid w:val="00654E85"/>
    <w:rsid w:val="00664526"/>
    <w:rsid w:val="0066706B"/>
    <w:rsid w:val="00671B7F"/>
    <w:rsid w:val="00680D7D"/>
    <w:rsid w:val="006B273D"/>
    <w:rsid w:val="006B2B6E"/>
    <w:rsid w:val="006B4D65"/>
    <w:rsid w:val="006C48F3"/>
    <w:rsid w:val="006D13D4"/>
    <w:rsid w:val="006E2104"/>
    <w:rsid w:val="006E52E9"/>
    <w:rsid w:val="006F1DFC"/>
    <w:rsid w:val="006F7030"/>
    <w:rsid w:val="0070015C"/>
    <w:rsid w:val="00702FAE"/>
    <w:rsid w:val="00707A29"/>
    <w:rsid w:val="007457F7"/>
    <w:rsid w:val="00746ECF"/>
    <w:rsid w:val="00755AEE"/>
    <w:rsid w:val="00756785"/>
    <w:rsid w:val="00757337"/>
    <w:rsid w:val="007704D7"/>
    <w:rsid w:val="00770E6D"/>
    <w:rsid w:val="00780C14"/>
    <w:rsid w:val="007A790F"/>
    <w:rsid w:val="007B3083"/>
    <w:rsid w:val="007C0D38"/>
    <w:rsid w:val="007D1503"/>
    <w:rsid w:val="007F0132"/>
    <w:rsid w:val="007F667D"/>
    <w:rsid w:val="0080005A"/>
    <w:rsid w:val="00810E5F"/>
    <w:rsid w:val="008345FA"/>
    <w:rsid w:val="00834AF0"/>
    <w:rsid w:val="00840A46"/>
    <w:rsid w:val="00843599"/>
    <w:rsid w:val="008510B8"/>
    <w:rsid w:val="00851F34"/>
    <w:rsid w:val="00860C40"/>
    <w:rsid w:val="00872093"/>
    <w:rsid w:val="00890E64"/>
    <w:rsid w:val="00891F0B"/>
    <w:rsid w:val="008A1A42"/>
    <w:rsid w:val="008A6912"/>
    <w:rsid w:val="008A6CFF"/>
    <w:rsid w:val="008B5D62"/>
    <w:rsid w:val="008B748D"/>
    <w:rsid w:val="008B7F63"/>
    <w:rsid w:val="008C0C79"/>
    <w:rsid w:val="008C7971"/>
    <w:rsid w:val="008D70B3"/>
    <w:rsid w:val="008E17AB"/>
    <w:rsid w:val="00901E93"/>
    <w:rsid w:val="00901F71"/>
    <w:rsid w:val="009126C7"/>
    <w:rsid w:val="009245D5"/>
    <w:rsid w:val="00924CCD"/>
    <w:rsid w:val="00953375"/>
    <w:rsid w:val="00953951"/>
    <w:rsid w:val="00961FD3"/>
    <w:rsid w:val="0096682E"/>
    <w:rsid w:val="00973E28"/>
    <w:rsid w:val="00981C05"/>
    <w:rsid w:val="00982A2A"/>
    <w:rsid w:val="0099051E"/>
    <w:rsid w:val="00991C34"/>
    <w:rsid w:val="009920A1"/>
    <w:rsid w:val="00993828"/>
    <w:rsid w:val="009B7620"/>
    <w:rsid w:val="009D0146"/>
    <w:rsid w:val="009D3CC5"/>
    <w:rsid w:val="009D6129"/>
    <w:rsid w:val="009F1D75"/>
    <w:rsid w:val="009F6C57"/>
    <w:rsid w:val="00A0136E"/>
    <w:rsid w:val="00A16DC8"/>
    <w:rsid w:val="00A22C81"/>
    <w:rsid w:val="00A257C3"/>
    <w:rsid w:val="00A25FD7"/>
    <w:rsid w:val="00A27C43"/>
    <w:rsid w:val="00A3226B"/>
    <w:rsid w:val="00A3617C"/>
    <w:rsid w:val="00A52551"/>
    <w:rsid w:val="00A7246D"/>
    <w:rsid w:val="00A7473E"/>
    <w:rsid w:val="00A82A8B"/>
    <w:rsid w:val="00A84AEF"/>
    <w:rsid w:val="00A85736"/>
    <w:rsid w:val="00AA49C0"/>
    <w:rsid w:val="00AC70B0"/>
    <w:rsid w:val="00AE4964"/>
    <w:rsid w:val="00B03B72"/>
    <w:rsid w:val="00B055A5"/>
    <w:rsid w:val="00B12195"/>
    <w:rsid w:val="00B13798"/>
    <w:rsid w:val="00B3613B"/>
    <w:rsid w:val="00B55A45"/>
    <w:rsid w:val="00B74714"/>
    <w:rsid w:val="00B75903"/>
    <w:rsid w:val="00B81703"/>
    <w:rsid w:val="00B92899"/>
    <w:rsid w:val="00BA4C1C"/>
    <w:rsid w:val="00BA6C93"/>
    <w:rsid w:val="00BB303B"/>
    <w:rsid w:val="00BB6E7C"/>
    <w:rsid w:val="00BC6955"/>
    <w:rsid w:val="00BE29A3"/>
    <w:rsid w:val="00BF08F6"/>
    <w:rsid w:val="00C03BAC"/>
    <w:rsid w:val="00C167F5"/>
    <w:rsid w:val="00C2392A"/>
    <w:rsid w:val="00C2530C"/>
    <w:rsid w:val="00C454CE"/>
    <w:rsid w:val="00C64718"/>
    <w:rsid w:val="00C65AE5"/>
    <w:rsid w:val="00C6636F"/>
    <w:rsid w:val="00C67A6B"/>
    <w:rsid w:val="00C74952"/>
    <w:rsid w:val="00C771E3"/>
    <w:rsid w:val="00C83A3A"/>
    <w:rsid w:val="00C923C3"/>
    <w:rsid w:val="00C92D96"/>
    <w:rsid w:val="00C93E5F"/>
    <w:rsid w:val="00C95ED4"/>
    <w:rsid w:val="00CA4781"/>
    <w:rsid w:val="00CA5133"/>
    <w:rsid w:val="00CC0BA9"/>
    <w:rsid w:val="00CC7B0B"/>
    <w:rsid w:val="00CE1DF0"/>
    <w:rsid w:val="00CF2FF1"/>
    <w:rsid w:val="00CF46A2"/>
    <w:rsid w:val="00D12D25"/>
    <w:rsid w:val="00D12EC4"/>
    <w:rsid w:val="00D14782"/>
    <w:rsid w:val="00D30A58"/>
    <w:rsid w:val="00D31F7B"/>
    <w:rsid w:val="00D4140B"/>
    <w:rsid w:val="00D467E8"/>
    <w:rsid w:val="00D4744F"/>
    <w:rsid w:val="00D621FB"/>
    <w:rsid w:val="00D6281B"/>
    <w:rsid w:val="00D80E64"/>
    <w:rsid w:val="00D82E1D"/>
    <w:rsid w:val="00D843B2"/>
    <w:rsid w:val="00D84613"/>
    <w:rsid w:val="00D92AC7"/>
    <w:rsid w:val="00DA198E"/>
    <w:rsid w:val="00DA1AC7"/>
    <w:rsid w:val="00DA72D1"/>
    <w:rsid w:val="00DB2C0E"/>
    <w:rsid w:val="00DB6DFD"/>
    <w:rsid w:val="00DC3530"/>
    <w:rsid w:val="00DD0C7B"/>
    <w:rsid w:val="00DE3E8B"/>
    <w:rsid w:val="00DE6324"/>
    <w:rsid w:val="00DE6B45"/>
    <w:rsid w:val="00DE7FE2"/>
    <w:rsid w:val="00E058D4"/>
    <w:rsid w:val="00E21612"/>
    <w:rsid w:val="00E27BE8"/>
    <w:rsid w:val="00E305CA"/>
    <w:rsid w:val="00E33524"/>
    <w:rsid w:val="00E33A6D"/>
    <w:rsid w:val="00E46251"/>
    <w:rsid w:val="00E74D74"/>
    <w:rsid w:val="00E806AD"/>
    <w:rsid w:val="00E947C0"/>
    <w:rsid w:val="00E97B50"/>
    <w:rsid w:val="00EA0C76"/>
    <w:rsid w:val="00EA0E41"/>
    <w:rsid w:val="00EC1AB3"/>
    <w:rsid w:val="00ED0A76"/>
    <w:rsid w:val="00ED46BA"/>
    <w:rsid w:val="00ED6DE9"/>
    <w:rsid w:val="00EE0628"/>
    <w:rsid w:val="00EF27AF"/>
    <w:rsid w:val="00EF452D"/>
    <w:rsid w:val="00F0791D"/>
    <w:rsid w:val="00F23CAD"/>
    <w:rsid w:val="00F2505B"/>
    <w:rsid w:val="00F37BAA"/>
    <w:rsid w:val="00F435C6"/>
    <w:rsid w:val="00F5050E"/>
    <w:rsid w:val="00F510D5"/>
    <w:rsid w:val="00F60EE7"/>
    <w:rsid w:val="00F61478"/>
    <w:rsid w:val="00F679DA"/>
    <w:rsid w:val="00F82F6B"/>
    <w:rsid w:val="00F87B95"/>
    <w:rsid w:val="00F9433C"/>
    <w:rsid w:val="00FA05F0"/>
    <w:rsid w:val="00FD1209"/>
    <w:rsid w:val="00FF3AE6"/>
    <w:rsid w:val="17E5053C"/>
    <w:rsid w:val="51B913A7"/>
    <w:rsid w:val="66495C2C"/>
    <w:rsid w:val="7F02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name="table of authorities"/>
    <w:lsdException w:unhideWhenUsed="0" w:uiPriority="0" w:semiHidden="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黑体" w:eastAsia="黑体"/>
      <w:kern w:val="44"/>
      <w:sz w:val="30"/>
      <w:szCs w:val="44"/>
    </w:rPr>
  </w:style>
  <w:style w:type="paragraph" w:styleId="3">
    <w:name w:val="heading 2"/>
    <w:basedOn w:val="1"/>
    <w:next w:val="1"/>
    <w:qFormat/>
    <w:uiPriority w:val="0"/>
    <w:pPr>
      <w:keepNext/>
      <w:keepLines/>
      <w:spacing w:before="260" w:after="260" w:line="416" w:lineRule="auto"/>
      <w:outlineLvl w:val="1"/>
    </w:pPr>
    <w:rPr>
      <w:rFonts w:eastAsia="楷体_GB2312"/>
      <w:b/>
      <w:bCs/>
      <w:sz w:val="28"/>
      <w:szCs w:val="28"/>
    </w:rPr>
  </w:style>
  <w:style w:type="paragraph" w:styleId="4">
    <w:name w:val="heading 3"/>
    <w:basedOn w:val="1"/>
    <w:next w:val="1"/>
    <w:qFormat/>
    <w:uiPriority w:val="0"/>
    <w:pPr>
      <w:keepNext/>
      <w:keepLines/>
      <w:spacing w:before="260" w:after="260" w:line="416" w:lineRule="auto"/>
      <w:outlineLvl w:val="2"/>
    </w:pPr>
    <w:rPr>
      <w:rFonts w:ascii="黑体" w:hAnsi="宋体" w:eastAsia="黑体"/>
      <w:b/>
      <w:bCs/>
      <w:sz w:val="30"/>
      <w:szCs w:val="32"/>
    </w:rPr>
  </w:style>
  <w:style w:type="paragraph" w:styleId="5">
    <w:name w:val="heading 4"/>
    <w:basedOn w:val="1"/>
    <w:next w:val="1"/>
    <w:qFormat/>
    <w:uiPriority w:val="0"/>
    <w:pPr>
      <w:keepNext/>
      <w:keepLines/>
      <w:spacing w:before="280" w:after="290" w:line="376" w:lineRule="auto"/>
      <w:outlineLvl w:val="3"/>
    </w:pPr>
    <w:rPr>
      <w:rFonts w:eastAsia="黑体"/>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qFormat/>
    <w:uiPriority w:val="0"/>
    <w:pPr>
      <w:widowControl/>
      <w:spacing w:before="240" w:after="60"/>
      <w:jc w:val="left"/>
      <w:outlineLvl w:val="6"/>
    </w:pPr>
    <w:rPr>
      <w:rFonts w:ascii="Arial" w:hAnsi="Arial" w:eastAsia="PMingLiU"/>
      <w:kern w:val="0"/>
      <w:szCs w:val="20"/>
    </w:rPr>
  </w:style>
  <w:style w:type="paragraph" w:styleId="9">
    <w:name w:val="heading 8"/>
    <w:basedOn w:val="1"/>
    <w:next w:val="1"/>
    <w:qFormat/>
    <w:uiPriority w:val="0"/>
    <w:pPr>
      <w:widowControl/>
      <w:spacing w:before="240" w:after="60"/>
      <w:jc w:val="left"/>
      <w:outlineLvl w:val="7"/>
    </w:pPr>
    <w:rPr>
      <w:rFonts w:ascii="Arial" w:hAnsi="Arial" w:eastAsia="PMingLiU"/>
      <w:i/>
      <w:kern w:val="0"/>
      <w:szCs w:val="20"/>
    </w:rPr>
  </w:style>
  <w:style w:type="paragraph" w:styleId="10">
    <w:name w:val="heading 9"/>
    <w:basedOn w:val="1"/>
    <w:next w:val="1"/>
    <w:qFormat/>
    <w:uiPriority w:val="0"/>
    <w:pPr>
      <w:widowControl/>
      <w:spacing w:before="240" w:after="60"/>
      <w:jc w:val="left"/>
      <w:outlineLvl w:val="8"/>
    </w:pPr>
    <w:rPr>
      <w:rFonts w:ascii="Arial" w:hAnsi="Arial" w:eastAsia="PMingLiU"/>
      <w:i/>
      <w:kern w:val="0"/>
      <w:sz w:val="18"/>
      <w:szCs w:val="20"/>
    </w:rPr>
  </w:style>
  <w:style w:type="character" w:default="1" w:styleId="51">
    <w:name w:val="Default Paragraph Font"/>
    <w:semiHidden/>
    <w:unhideWhenUsed/>
    <w:uiPriority w:val="1"/>
  </w:style>
  <w:style w:type="table" w:default="1" w:styleId="49">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60"/>
      <w:jc w:val="left"/>
    </w:pPr>
    <w:rPr>
      <w:sz w:val="18"/>
      <w:szCs w:val="18"/>
    </w:rPr>
  </w:style>
  <w:style w:type="paragraph" w:styleId="12">
    <w:name w:val="table of authorities"/>
    <w:basedOn w:val="1"/>
    <w:next w:val="1"/>
    <w:semiHidden/>
    <w:uiPriority w:val="0"/>
    <w:pPr>
      <w:ind w:left="210" w:hanging="210"/>
      <w:jc w:val="left"/>
    </w:pPr>
  </w:style>
  <w:style w:type="paragraph" w:styleId="13">
    <w:name w:val="index 8"/>
    <w:basedOn w:val="1"/>
    <w:next w:val="1"/>
    <w:semiHidden/>
    <w:qFormat/>
    <w:uiPriority w:val="0"/>
    <w:pPr>
      <w:ind w:left="1400" w:leftChars="1400"/>
    </w:pPr>
  </w:style>
  <w:style w:type="paragraph" w:styleId="14">
    <w:name w:val="Normal Indent"/>
    <w:basedOn w:val="1"/>
    <w:uiPriority w:val="0"/>
    <w:pPr>
      <w:ind w:firstLine="420"/>
    </w:pPr>
    <w:rPr>
      <w:szCs w:val="20"/>
    </w:rPr>
  </w:style>
  <w:style w:type="paragraph" w:styleId="15">
    <w:name w:val="caption"/>
    <w:basedOn w:val="1"/>
    <w:next w:val="1"/>
    <w:qFormat/>
    <w:uiPriority w:val="0"/>
    <w:pPr>
      <w:spacing w:before="152" w:after="160"/>
      <w:ind w:firstLine="720"/>
    </w:pPr>
    <w:rPr>
      <w:rFonts w:ascii="Arial" w:hAnsi="Arial"/>
      <w:szCs w:val="20"/>
    </w:rPr>
  </w:style>
  <w:style w:type="paragraph" w:styleId="16">
    <w:name w:val="index 5"/>
    <w:basedOn w:val="1"/>
    <w:next w:val="1"/>
    <w:semiHidden/>
    <w:qFormat/>
    <w:uiPriority w:val="0"/>
    <w:pPr>
      <w:ind w:left="800" w:leftChars="800"/>
    </w:pPr>
  </w:style>
  <w:style w:type="paragraph" w:styleId="17">
    <w:name w:val="List Bullet"/>
    <w:basedOn w:val="1"/>
    <w:uiPriority w:val="0"/>
    <w:pPr>
      <w:snapToGrid w:val="0"/>
      <w:spacing w:before="40" w:after="40" w:line="300" w:lineRule="auto"/>
      <w:ind w:firstLine="480" w:firstLineChars="200"/>
    </w:pPr>
    <w:rPr>
      <w:rFonts w:ascii="宋体" w:hAnsi="宋体"/>
      <w:kern w:val="0"/>
      <w:sz w:val="24"/>
    </w:rPr>
  </w:style>
  <w:style w:type="paragraph" w:styleId="18">
    <w:name w:val="Document Map"/>
    <w:basedOn w:val="1"/>
    <w:semiHidden/>
    <w:uiPriority w:val="0"/>
    <w:pPr>
      <w:shd w:val="clear" w:color="auto" w:fill="000080"/>
    </w:pPr>
  </w:style>
  <w:style w:type="paragraph" w:styleId="19">
    <w:name w:val="toa heading"/>
    <w:basedOn w:val="1"/>
    <w:next w:val="1"/>
    <w:semiHidden/>
    <w:uiPriority w:val="0"/>
    <w:pPr>
      <w:spacing w:before="240" w:after="120"/>
      <w:jc w:val="left"/>
    </w:pPr>
    <w:rPr>
      <w:b/>
      <w:bCs/>
      <w:caps/>
    </w:rPr>
  </w:style>
  <w:style w:type="paragraph" w:styleId="20">
    <w:name w:val="index 6"/>
    <w:basedOn w:val="1"/>
    <w:next w:val="1"/>
    <w:semiHidden/>
    <w:qFormat/>
    <w:uiPriority w:val="0"/>
    <w:pPr>
      <w:ind w:left="1000" w:leftChars="1000"/>
    </w:pPr>
  </w:style>
  <w:style w:type="paragraph" w:styleId="21">
    <w:name w:val="Body Text 3"/>
    <w:basedOn w:val="1"/>
    <w:uiPriority w:val="0"/>
    <w:rPr>
      <w:sz w:val="24"/>
    </w:rPr>
  </w:style>
  <w:style w:type="paragraph" w:styleId="22">
    <w:name w:val="Body Text"/>
    <w:basedOn w:val="1"/>
    <w:uiPriority w:val="0"/>
    <w:pPr>
      <w:spacing w:after="120"/>
    </w:pPr>
    <w:rPr>
      <w:sz w:val="24"/>
    </w:rPr>
  </w:style>
  <w:style w:type="paragraph" w:styleId="23">
    <w:name w:val="Body Text Indent"/>
    <w:basedOn w:val="1"/>
    <w:qFormat/>
    <w:uiPriority w:val="0"/>
    <w:pPr>
      <w:ind w:firstLine="480" w:firstLineChars="200"/>
    </w:pPr>
    <w:rPr>
      <w:rFonts w:ascii="宋体" w:hAnsi="宋体"/>
      <w:sz w:val="24"/>
    </w:rPr>
  </w:style>
  <w:style w:type="paragraph" w:styleId="24">
    <w:name w:val="index 4"/>
    <w:basedOn w:val="1"/>
    <w:next w:val="1"/>
    <w:semiHidden/>
    <w:uiPriority w:val="0"/>
    <w:pPr>
      <w:ind w:left="600" w:leftChars="600"/>
    </w:pPr>
  </w:style>
  <w:style w:type="paragraph" w:styleId="25">
    <w:name w:val="toc 5"/>
    <w:basedOn w:val="1"/>
    <w:next w:val="1"/>
    <w:semiHidden/>
    <w:uiPriority w:val="0"/>
    <w:pPr>
      <w:ind w:left="840"/>
      <w:jc w:val="left"/>
    </w:pPr>
    <w:rPr>
      <w:sz w:val="18"/>
      <w:szCs w:val="18"/>
    </w:rPr>
  </w:style>
  <w:style w:type="paragraph" w:styleId="26">
    <w:name w:val="toc 3"/>
    <w:basedOn w:val="1"/>
    <w:next w:val="1"/>
    <w:semiHidden/>
    <w:uiPriority w:val="0"/>
    <w:pPr>
      <w:ind w:left="420"/>
      <w:jc w:val="left"/>
    </w:pPr>
    <w:rPr>
      <w:i/>
      <w:iCs/>
      <w:sz w:val="20"/>
      <w:szCs w:val="20"/>
    </w:rPr>
  </w:style>
  <w:style w:type="paragraph" w:styleId="27">
    <w:name w:val="Plain Text"/>
    <w:basedOn w:val="1"/>
    <w:qFormat/>
    <w:uiPriority w:val="0"/>
    <w:rPr>
      <w:rFonts w:ascii="宋体" w:hAnsi="Courier New"/>
      <w:szCs w:val="20"/>
    </w:rPr>
  </w:style>
  <w:style w:type="paragraph" w:styleId="28">
    <w:name w:val="toc 8"/>
    <w:basedOn w:val="1"/>
    <w:next w:val="1"/>
    <w:semiHidden/>
    <w:uiPriority w:val="0"/>
    <w:pPr>
      <w:ind w:left="1470"/>
      <w:jc w:val="left"/>
    </w:pPr>
    <w:rPr>
      <w:sz w:val="18"/>
      <w:szCs w:val="18"/>
    </w:rPr>
  </w:style>
  <w:style w:type="paragraph" w:styleId="29">
    <w:name w:val="index 3"/>
    <w:basedOn w:val="1"/>
    <w:next w:val="1"/>
    <w:semiHidden/>
    <w:uiPriority w:val="0"/>
    <w:pPr>
      <w:ind w:left="400" w:leftChars="400"/>
    </w:pPr>
  </w:style>
  <w:style w:type="paragraph" w:styleId="30">
    <w:name w:val="Date"/>
    <w:basedOn w:val="1"/>
    <w:next w:val="1"/>
    <w:uiPriority w:val="0"/>
    <w:pPr>
      <w:ind w:left="100" w:leftChars="2500"/>
    </w:pPr>
  </w:style>
  <w:style w:type="paragraph" w:styleId="31">
    <w:name w:val="Body Text Indent 2"/>
    <w:basedOn w:val="1"/>
    <w:uiPriority w:val="0"/>
    <w:pPr>
      <w:ind w:left="360" w:leftChars="150" w:firstLine="480" w:firstLineChars="200"/>
    </w:pPr>
    <w:rPr>
      <w:rFonts w:ascii="宋体"/>
      <w:sz w:val="24"/>
      <w:szCs w:val="20"/>
    </w:rPr>
  </w:style>
  <w:style w:type="paragraph" w:styleId="32">
    <w:name w:val="Balloon Text"/>
    <w:basedOn w:val="1"/>
    <w:semiHidden/>
    <w:qFormat/>
    <w:uiPriority w:val="0"/>
    <w:rPr>
      <w:sz w:val="18"/>
      <w:szCs w:val="18"/>
    </w:rPr>
  </w:style>
  <w:style w:type="paragraph" w:styleId="33">
    <w:name w:val="footer"/>
    <w:basedOn w:val="1"/>
    <w:uiPriority w:val="0"/>
    <w:pPr>
      <w:tabs>
        <w:tab w:val="center" w:pos="4153"/>
        <w:tab w:val="right" w:pos="8306"/>
      </w:tabs>
      <w:snapToGrid w:val="0"/>
      <w:jc w:val="left"/>
    </w:pPr>
    <w:rPr>
      <w:sz w:val="18"/>
    </w:rPr>
  </w:style>
  <w:style w:type="paragraph" w:styleId="3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5">
    <w:name w:val="toc 1"/>
    <w:basedOn w:val="1"/>
    <w:next w:val="1"/>
    <w:semiHidden/>
    <w:uiPriority w:val="0"/>
    <w:pPr>
      <w:spacing w:before="120" w:after="120"/>
      <w:jc w:val="left"/>
    </w:pPr>
    <w:rPr>
      <w:b/>
      <w:bCs/>
      <w:caps/>
      <w:sz w:val="20"/>
      <w:szCs w:val="20"/>
    </w:rPr>
  </w:style>
  <w:style w:type="paragraph" w:styleId="36">
    <w:name w:val="toc 4"/>
    <w:basedOn w:val="1"/>
    <w:next w:val="1"/>
    <w:semiHidden/>
    <w:uiPriority w:val="0"/>
    <w:pPr>
      <w:ind w:left="630"/>
      <w:jc w:val="left"/>
    </w:pPr>
    <w:rPr>
      <w:sz w:val="18"/>
      <w:szCs w:val="18"/>
    </w:rPr>
  </w:style>
  <w:style w:type="paragraph" w:styleId="37">
    <w:name w:val="index heading"/>
    <w:basedOn w:val="1"/>
    <w:next w:val="38"/>
    <w:semiHidden/>
    <w:uiPriority w:val="0"/>
  </w:style>
  <w:style w:type="paragraph" w:styleId="38">
    <w:name w:val="index 1"/>
    <w:basedOn w:val="1"/>
    <w:next w:val="1"/>
    <w:semiHidden/>
    <w:uiPriority w:val="0"/>
  </w:style>
  <w:style w:type="paragraph" w:styleId="39">
    <w:name w:val="toc 6"/>
    <w:basedOn w:val="1"/>
    <w:next w:val="1"/>
    <w:semiHidden/>
    <w:uiPriority w:val="0"/>
    <w:pPr>
      <w:ind w:left="1050"/>
      <w:jc w:val="left"/>
    </w:pPr>
    <w:rPr>
      <w:sz w:val="18"/>
      <w:szCs w:val="18"/>
    </w:rPr>
  </w:style>
  <w:style w:type="paragraph" w:styleId="40">
    <w:name w:val="Body Text Indent 3"/>
    <w:basedOn w:val="1"/>
    <w:uiPriority w:val="0"/>
    <w:pPr>
      <w:ind w:left="720" w:firstLine="540" w:firstLineChars="225"/>
    </w:pPr>
    <w:rPr>
      <w:rFonts w:ascii="宋体" w:hAnsi="宋体"/>
      <w:sz w:val="24"/>
    </w:rPr>
  </w:style>
  <w:style w:type="paragraph" w:styleId="41">
    <w:name w:val="index 7"/>
    <w:basedOn w:val="1"/>
    <w:next w:val="1"/>
    <w:semiHidden/>
    <w:qFormat/>
    <w:uiPriority w:val="0"/>
    <w:pPr>
      <w:ind w:left="1200" w:leftChars="1200"/>
    </w:pPr>
  </w:style>
  <w:style w:type="paragraph" w:styleId="42">
    <w:name w:val="index 9"/>
    <w:basedOn w:val="1"/>
    <w:next w:val="1"/>
    <w:semiHidden/>
    <w:qFormat/>
    <w:uiPriority w:val="0"/>
    <w:pPr>
      <w:ind w:left="1600" w:leftChars="1600"/>
    </w:pPr>
  </w:style>
  <w:style w:type="paragraph" w:styleId="43">
    <w:name w:val="toc 2"/>
    <w:basedOn w:val="1"/>
    <w:next w:val="1"/>
    <w:semiHidden/>
    <w:uiPriority w:val="0"/>
    <w:pPr>
      <w:ind w:left="210"/>
      <w:jc w:val="left"/>
    </w:pPr>
    <w:rPr>
      <w:smallCaps/>
      <w:sz w:val="20"/>
      <w:szCs w:val="20"/>
    </w:rPr>
  </w:style>
  <w:style w:type="paragraph" w:styleId="44">
    <w:name w:val="toc 9"/>
    <w:basedOn w:val="1"/>
    <w:next w:val="1"/>
    <w:semiHidden/>
    <w:uiPriority w:val="0"/>
    <w:pPr>
      <w:ind w:left="1680"/>
      <w:jc w:val="left"/>
    </w:pPr>
    <w:rPr>
      <w:sz w:val="18"/>
      <w:szCs w:val="18"/>
    </w:rPr>
  </w:style>
  <w:style w:type="paragraph" w:styleId="45">
    <w:name w:val="Body Text 2"/>
    <w:basedOn w:val="1"/>
    <w:uiPriority w:val="0"/>
    <w:pPr>
      <w:spacing w:line="360" w:lineRule="auto"/>
    </w:pPr>
    <w:rPr>
      <w:rFonts w:eastAsia="黑体"/>
      <w:b/>
      <w:bCs/>
      <w:sz w:val="32"/>
    </w:rPr>
  </w:style>
  <w:style w:type="paragraph" w:styleId="46">
    <w:name w:val="Normal (Web)"/>
    <w:basedOn w:val="1"/>
    <w:uiPriority w:val="0"/>
    <w:pPr>
      <w:widowControl/>
      <w:spacing w:before="100" w:beforeAutospacing="1" w:after="100" w:afterAutospacing="1"/>
      <w:jc w:val="left"/>
    </w:pPr>
    <w:rPr>
      <w:rFonts w:ascii="宋体" w:hAnsi="宋体"/>
      <w:kern w:val="0"/>
      <w:sz w:val="24"/>
    </w:rPr>
  </w:style>
  <w:style w:type="paragraph" w:styleId="47">
    <w:name w:val="index 2"/>
    <w:basedOn w:val="1"/>
    <w:next w:val="1"/>
    <w:semiHidden/>
    <w:uiPriority w:val="0"/>
    <w:pPr>
      <w:ind w:left="200" w:leftChars="200"/>
    </w:pPr>
  </w:style>
  <w:style w:type="paragraph" w:styleId="48">
    <w:name w:val="Body Text First Indent"/>
    <w:basedOn w:val="1"/>
    <w:qFormat/>
    <w:uiPriority w:val="0"/>
    <w:pPr>
      <w:snapToGrid w:val="0"/>
      <w:spacing w:before="40" w:after="40" w:line="336" w:lineRule="auto"/>
      <w:ind w:firstLine="482"/>
    </w:pPr>
    <w:rPr>
      <w:sz w:val="24"/>
      <w:szCs w:val="20"/>
    </w:rPr>
  </w:style>
  <w:style w:type="table" w:styleId="50">
    <w:name w:val="Table Grid"/>
    <w:basedOn w:val="4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2">
    <w:name w:val="Strong"/>
    <w:qFormat/>
    <w:uiPriority w:val="0"/>
    <w:rPr>
      <w:rFonts w:ascii="宋体" w:hAnsi="宋体"/>
      <w:szCs w:val="18"/>
    </w:rPr>
  </w:style>
  <w:style w:type="character" w:styleId="53">
    <w:name w:val="page number"/>
    <w:basedOn w:val="51"/>
    <w:uiPriority w:val="0"/>
  </w:style>
  <w:style w:type="character" w:styleId="54">
    <w:name w:val="FollowedHyperlink"/>
    <w:uiPriority w:val="0"/>
    <w:rPr>
      <w:color w:val="800080"/>
      <w:u w:val="single"/>
    </w:rPr>
  </w:style>
  <w:style w:type="character" w:styleId="55">
    <w:name w:val="Hyperlink"/>
    <w:uiPriority w:val="0"/>
    <w:rPr>
      <w:color w:val="0000FF"/>
      <w:u w:val="single"/>
    </w:rPr>
  </w:style>
  <w:style w:type="character" w:styleId="56">
    <w:name w:val="HTML Code"/>
    <w:basedOn w:val="51"/>
    <w:unhideWhenUsed/>
    <w:uiPriority w:val="99"/>
    <w:rPr>
      <w:rFonts w:ascii="宋体" w:hAnsi="宋体" w:eastAsia="宋体" w:cs="宋体"/>
      <w:sz w:val="24"/>
      <w:szCs w:val="24"/>
    </w:rPr>
  </w:style>
  <w:style w:type="character" w:customStyle="1" w:styleId="57">
    <w:name w:val="正文首行缩进 Char"/>
    <w:uiPriority w:val="0"/>
    <w:rPr>
      <w:rFonts w:eastAsia="宋体"/>
      <w:kern w:val="2"/>
      <w:sz w:val="24"/>
      <w:lang w:val="en-US" w:eastAsia="zh-CN" w:bidi="ar-SA"/>
    </w:rPr>
  </w:style>
  <w:style w:type="character" w:customStyle="1" w:styleId="58">
    <w:name w:val="search1"/>
    <w:uiPriority w:val="0"/>
    <w:rPr>
      <w:rFonts w:hint="default"/>
      <w:sz w:val="18"/>
      <w:szCs w:val="18"/>
    </w:rPr>
  </w:style>
  <w:style w:type="character" w:customStyle="1" w:styleId="59">
    <w:name w:val="grame"/>
    <w:basedOn w:val="51"/>
    <w:uiPriority w:val="0"/>
  </w:style>
  <w:style w:type="character" w:customStyle="1" w:styleId="60">
    <w:name w:val="标题 3 Char"/>
    <w:uiPriority w:val="0"/>
    <w:rPr>
      <w:rFonts w:ascii="黑体" w:hAnsi="宋体" w:eastAsia="黑体"/>
      <w:b/>
      <w:bCs/>
      <w:kern w:val="2"/>
      <w:sz w:val="30"/>
      <w:szCs w:val="32"/>
      <w:lang w:val="en-US" w:eastAsia="zh-CN" w:bidi="ar-SA"/>
    </w:rPr>
  </w:style>
  <w:style w:type="character" w:customStyle="1" w:styleId="61">
    <w:name w:val="标题 3 Char Char"/>
    <w:uiPriority w:val="0"/>
    <w:rPr>
      <w:rFonts w:eastAsia="宋体"/>
      <w:b/>
      <w:bCs/>
      <w:kern w:val="2"/>
      <w:sz w:val="28"/>
      <w:szCs w:val="32"/>
      <w:lang w:val="en-US" w:eastAsia="zh-CN" w:bidi="ar-SA"/>
    </w:rPr>
  </w:style>
  <w:style w:type="character" w:customStyle="1" w:styleId="62">
    <w:name w:val="样式 标题 2 + 华文楷体 二号1 Char"/>
    <w:uiPriority w:val="0"/>
    <w:rPr>
      <w:rFonts w:ascii="华文楷体" w:hAnsi="华文楷体" w:eastAsia="华文楷体"/>
      <w:b/>
      <w:bCs/>
      <w:kern w:val="44"/>
      <w:sz w:val="44"/>
      <w:szCs w:val="44"/>
      <w:lang w:val="en-US" w:eastAsia="zh-CN" w:bidi="ar-SA"/>
    </w:rPr>
  </w:style>
  <w:style w:type="character" w:customStyle="1" w:styleId="63">
    <w:name w:val="3zw1"/>
    <w:uiPriority w:val="0"/>
    <w:rPr>
      <w:color w:val="000000"/>
      <w:sz w:val="21"/>
      <w:szCs w:val="21"/>
    </w:rPr>
  </w:style>
  <w:style w:type="character" w:customStyle="1" w:styleId="64">
    <w:name w:val="标题 2 Char Char"/>
    <w:uiPriority w:val="0"/>
    <w:rPr>
      <w:rFonts w:ascii="Arial" w:hAnsi="Arial" w:eastAsia="黑体"/>
      <w:b/>
      <w:bCs/>
      <w:kern w:val="2"/>
      <w:sz w:val="32"/>
      <w:szCs w:val="32"/>
      <w:lang w:val="en-US" w:eastAsia="zh-CN" w:bidi="ar-SA"/>
    </w:rPr>
  </w:style>
  <w:style w:type="character" w:customStyle="1" w:styleId="65">
    <w:name w:val="标题 4 Char"/>
    <w:uiPriority w:val="0"/>
    <w:rPr>
      <w:rFonts w:eastAsia="黑体"/>
      <w:b/>
      <w:bCs/>
      <w:kern w:val="2"/>
      <w:sz w:val="28"/>
      <w:szCs w:val="28"/>
      <w:lang w:val="en-US" w:eastAsia="zh-CN" w:bidi="ar-SA"/>
    </w:rPr>
  </w:style>
  <w:style w:type="character" w:customStyle="1" w:styleId="66">
    <w:name w:val="contenttitle"/>
    <w:basedOn w:val="51"/>
    <w:uiPriority w:val="0"/>
  </w:style>
  <w:style w:type="character" w:customStyle="1" w:styleId="67">
    <w:name w:val="txt"/>
    <w:basedOn w:val="51"/>
    <w:uiPriority w:val="0"/>
  </w:style>
  <w:style w:type="character" w:customStyle="1" w:styleId="68">
    <w:name w:val="line-hign"/>
    <w:basedOn w:val="51"/>
    <w:uiPriority w:val="0"/>
  </w:style>
  <w:style w:type="character" w:customStyle="1" w:styleId="69">
    <w:name w:val="line-151"/>
    <w:uiPriority w:val="0"/>
    <w:rPr>
      <w:rFonts w:ascii="宋体" w:hAnsi="宋体" w:eastAsia="宋体"/>
      <w:szCs w:val="18"/>
    </w:rPr>
  </w:style>
  <w:style w:type="character" w:customStyle="1" w:styleId="70">
    <w:name w:val="bold"/>
    <w:basedOn w:val="51"/>
    <w:uiPriority w:val="0"/>
  </w:style>
  <w:style w:type="character" w:customStyle="1" w:styleId="71">
    <w:name w:val="line1"/>
    <w:uiPriority w:val="0"/>
    <w:rPr>
      <w:color w:val="000000"/>
      <w:sz w:val="18"/>
      <w:szCs w:val="18"/>
    </w:rPr>
  </w:style>
  <w:style w:type="character" w:customStyle="1" w:styleId="72">
    <w:name w:val="标题 1 Char"/>
    <w:uiPriority w:val="0"/>
    <w:rPr>
      <w:rFonts w:eastAsia="宋体"/>
      <w:b/>
      <w:bCs/>
      <w:kern w:val="44"/>
      <w:sz w:val="44"/>
      <w:szCs w:val="44"/>
      <w:lang w:val="en-US" w:eastAsia="zh-CN" w:bidi="ar-SA"/>
    </w:rPr>
  </w:style>
  <w:style w:type="paragraph" w:customStyle="1" w:styleId="73">
    <w:name w:val="图形标注"/>
    <w:basedOn w:val="1"/>
    <w:uiPriority w:val="0"/>
    <w:pPr>
      <w:jc w:val="center"/>
    </w:pPr>
    <w:rPr>
      <w:rFonts w:ascii="宋体" w:hAnsi="宋体"/>
    </w:rPr>
  </w:style>
  <w:style w:type="paragraph" w:customStyle="1" w:styleId="74">
    <w:name w:val="未确定"/>
    <w:basedOn w:val="1"/>
    <w:uiPriority w:val="0"/>
    <w:pPr>
      <w:numPr>
        <w:ilvl w:val="0"/>
        <w:numId w:val="1"/>
      </w:numPr>
    </w:pPr>
    <w:rPr>
      <w:rFonts w:ascii="宋体" w:hAnsi="宋体"/>
      <w:color w:val="000000"/>
      <w:sz w:val="24"/>
    </w:rPr>
  </w:style>
  <w:style w:type="paragraph" w:customStyle="1" w:styleId="75">
    <w:name w:val="标题4"/>
    <w:basedOn w:val="23"/>
    <w:uiPriority w:val="0"/>
    <w:pPr>
      <w:ind w:firstLine="0" w:firstLineChars="0"/>
    </w:pPr>
    <w:rPr>
      <w:rFonts w:ascii="黑体" w:eastAsia="黑体"/>
      <w:b/>
      <w:bCs/>
      <w:sz w:val="28"/>
    </w:rPr>
  </w:style>
  <w:style w:type="paragraph" w:customStyle="1" w:styleId="76">
    <w:name w:val="规范目录1"/>
    <w:uiPriority w:val="0"/>
    <w:pPr>
      <w:tabs>
        <w:tab w:val="left" w:pos="420"/>
      </w:tabs>
    </w:pPr>
    <w:rPr>
      <w:rFonts w:ascii="Times New Roman" w:hAnsi="Times New Roman" w:eastAsia="宋体" w:cs="Times New Roman"/>
      <w:sz w:val="24"/>
      <w:lang w:val="en-US" w:eastAsia="zh-CN" w:bidi="ar-SA"/>
    </w:rPr>
  </w:style>
  <w:style w:type="paragraph" w:customStyle="1" w:styleId="77">
    <w:name w:val="列表项目符号2"/>
    <w:basedOn w:val="1"/>
    <w:uiPriority w:val="0"/>
    <w:pPr>
      <w:numPr>
        <w:ilvl w:val="0"/>
        <w:numId w:val="2"/>
      </w:numPr>
      <w:tabs>
        <w:tab w:val="left" w:pos="360"/>
        <w:tab w:val="clear" w:pos="1680"/>
      </w:tabs>
      <w:ind w:left="0" w:firstLine="0"/>
    </w:pPr>
    <w:rPr>
      <w:rFonts w:ascii="宋体" w:hAnsi="宋体"/>
      <w:sz w:val="24"/>
    </w:rPr>
  </w:style>
  <w:style w:type="paragraph" w:customStyle="1" w:styleId="78">
    <w:name w:val="样式 (中文) 楷体_GB2312 四号 加粗"/>
    <w:basedOn w:val="3"/>
    <w:uiPriority w:val="0"/>
    <w:pPr>
      <w:numPr>
        <w:ilvl w:val="0"/>
        <w:numId w:val="3"/>
      </w:numPr>
      <w:spacing w:before="120" w:after="120" w:line="300" w:lineRule="auto"/>
    </w:pPr>
    <w:rPr>
      <w:rFonts w:ascii="Arial" w:hAnsi="Arial"/>
      <w:bCs w:val="0"/>
      <w:kern w:val="0"/>
    </w:rPr>
  </w:style>
  <w:style w:type="paragraph" w:customStyle="1" w:styleId="79">
    <w:name w:val="列表项目符号3"/>
    <w:basedOn w:val="1"/>
    <w:uiPriority w:val="0"/>
    <w:pPr>
      <w:numPr>
        <w:ilvl w:val="1"/>
        <w:numId w:val="4"/>
      </w:numPr>
      <w:tabs>
        <w:tab w:val="left" w:pos="360"/>
        <w:tab w:val="clear" w:pos="1740"/>
      </w:tabs>
      <w:ind w:left="0" w:firstLine="0"/>
    </w:pPr>
    <w:rPr>
      <w:rFonts w:ascii="宋体" w:hAnsi="宋体"/>
      <w:sz w:val="24"/>
    </w:rPr>
  </w:style>
  <w:style w:type="paragraph" w:customStyle="1" w:styleId="80">
    <w:name w:val="列表项目编号"/>
    <w:basedOn w:val="1"/>
    <w:uiPriority w:val="0"/>
    <w:pPr>
      <w:numPr>
        <w:ilvl w:val="0"/>
        <w:numId w:val="5"/>
      </w:numPr>
    </w:pPr>
    <w:rPr>
      <w:rFonts w:ascii="宋体" w:hAnsi="宋体"/>
      <w:sz w:val="24"/>
    </w:rPr>
  </w:style>
  <w:style w:type="paragraph" w:customStyle="1" w:styleId="81">
    <w:name w:val="样式1"/>
    <w:basedOn w:val="5"/>
    <w:uiPriority w:val="0"/>
    <w:pPr>
      <w:spacing w:line="240" w:lineRule="auto"/>
    </w:pPr>
    <w:rPr>
      <w:rFonts w:ascii="Arial" w:hAnsi="Arial"/>
      <w:kern w:val="0"/>
      <w:sz w:val="24"/>
    </w:rPr>
  </w:style>
  <w:style w:type="paragraph" w:customStyle="1" w:styleId="82">
    <w:name w:val="列表项目编号2"/>
    <w:basedOn w:val="1"/>
    <w:uiPriority w:val="0"/>
    <w:rPr>
      <w:rFonts w:ascii="宋体" w:hAnsi="宋体"/>
      <w:sz w:val="24"/>
    </w:rPr>
  </w:style>
  <w:style w:type="paragraph" w:customStyle="1" w:styleId="83">
    <w:name w:val="标题5"/>
    <w:basedOn w:val="4"/>
    <w:uiPriority w:val="0"/>
    <w:pPr>
      <w:numPr>
        <w:ilvl w:val="0"/>
        <w:numId w:val="6"/>
      </w:numPr>
      <w:spacing w:before="120" w:after="120" w:line="240" w:lineRule="auto"/>
      <w:ind w:left="709"/>
    </w:pPr>
    <w:rPr>
      <w:rFonts w:ascii="Times New Roman" w:eastAsia="宋体"/>
      <w:bCs w:val="0"/>
      <w:sz w:val="24"/>
      <w:szCs w:val="20"/>
    </w:rPr>
  </w:style>
  <w:style w:type="paragraph" w:customStyle="1" w:styleId="84">
    <w:name w:val="规范目录2"/>
    <w:basedOn w:val="76"/>
    <w:uiPriority w:val="0"/>
    <w:pPr>
      <w:numPr>
        <w:ilvl w:val="0"/>
        <w:numId w:val="7"/>
      </w:numPr>
      <w:tabs>
        <w:tab w:val="left" w:pos="709"/>
        <w:tab w:val="clear" w:pos="420"/>
      </w:tabs>
    </w:pPr>
  </w:style>
  <w:style w:type="paragraph" w:customStyle="1" w:styleId="85">
    <w:name w:val="图标"/>
    <w:basedOn w:val="1"/>
    <w:uiPriority w:val="0"/>
    <w:pPr>
      <w:tabs>
        <w:tab w:val="left" w:pos="5220"/>
      </w:tabs>
      <w:ind w:left="284"/>
      <w:jc w:val="center"/>
    </w:pPr>
    <w:rPr>
      <w:szCs w:val="20"/>
    </w:rPr>
  </w:style>
  <w:style w:type="paragraph" w:customStyle="1" w:styleId="86">
    <w:name w:val="样式 标题 2 + 华文楷体 二号"/>
    <w:basedOn w:val="2"/>
    <w:uiPriority w:val="0"/>
    <w:rPr>
      <w:rFonts w:ascii="华文楷体" w:hAnsi="华文楷体" w:eastAsia="华文楷体"/>
      <w:b/>
      <w:bCs/>
      <w:sz w:val="44"/>
    </w:rPr>
  </w:style>
  <w:style w:type="paragraph" w:customStyle="1" w:styleId="87">
    <w:name w:val="图表"/>
    <w:basedOn w:val="1"/>
    <w:uiPriority w:val="0"/>
    <w:pPr>
      <w:ind w:left="284"/>
      <w:jc w:val="center"/>
    </w:pPr>
    <w:rPr>
      <w:szCs w:val="20"/>
    </w:rPr>
  </w:style>
  <w:style w:type="paragraph" w:customStyle="1" w:styleId="88">
    <w:name w:val="_Style 48"/>
    <w:basedOn w:val="1"/>
    <w:next w:val="23"/>
    <w:uiPriority w:val="0"/>
    <w:pPr>
      <w:ind w:firstLine="480" w:firstLineChars="200"/>
    </w:pPr>
    <w:rPr>
      <w:rFonts w:ascii="宋体" w:hAnsi="宋体"/>
      <w:sz w:val="24"/>
    </w:rPr>
  </w:style>
  <w:style w:type="paragraph" w:customStyle="1" w:styleId="89">
    <w:name w:val="_Style 49"/>
    <w:basedOn w:val="1"/>
    <w:next w:val="23"/>
    <w:uiPriority w:val="0"/>
    <w:pPr>
      <w:ind w:firstLine="480" w:firstLineChars="200"/>
    </w:pPr>
    <w:rPr>
      <w:rFonts w:ascii="宋体" w:hAnsi="宋体"/>
      <w:sz w:val="24"/>
    </w:rPr>
  </w:style>
  <w:style w:type="paragraph" w:customStyle="1" w:styleId="90">
    <w:name w:val="_Style 50"/>
    <w:basedOn w:val="1"/>
    <w:next w:val="22"/>
    <w:uiPriority w:val="0"/>
    <w:pPr>
      <w:spacing w:after="120"/>
    </w:pPr>
    <w:rPr>
      <w:sz w:val="24"/>
    </w:rPr>
  </w:style>
  <w:style w:type="paragraph" w:customStyle="1" w:styleId="91">
    <w:name w:val="Default"/>
    <w:uiPriority w:val="0"/>
    <w:pPr>
      <w:widowControl w:val="0"/>
      <w:autoSpaceDE w:val="0"/>
      <w:autoSpaceDN w:val="0"/>
      <w:adjustRightInd w:val="0"/>
    </w:pPr>
    <w:rPr>
      <w:rFonts w:ascii="楷体_GB2312" w:hAnsi="Times New Roman" w:eastAsia="楷体_GB2312" w:cs="楷体_GB2312"/>
      <w:color w:val="000000"/>
      <w:sz w:val="24"/>
      <w:szCs w:val="24"/>
      <w:lang w:val="en-US" w:eastAsia="zh-CN" w:bidi="ar-SA"/>
    </w:rPr>
  </w:style>
  <w:style w:type="paragraph" w:customStyle="1" w:styleId="92">
    <w:name w:val="_Style 52"/>
    <w:basedOn w:val="1"/>
    <w:next w:val="23"/>
    <w:uiPriority w:val="0"/>
    <w:pPr>
      <w:ind w:firstLine="480" w:firstLineChars="200"/>
    </w:pPr>
    <w:rPr>
      <w:rFonts w:ascii="宋体" w:hAnsi="宋体"/>
      <w:sz w:val="24"/>
    </w:rPr>
  </w:style>
  <w:style w:type="paragraph" w:customStyle="1" w:styleId="93">
    <w:name w:val="我的正文"/>
    <w:basedOn w:val="1"/>
    <w:uiPriority w:val="0"/>
    <w:pPr>
      <w:spacing w:line="300" w:lineRule="auto"/>
      <w:ind w:firstLine="200" w:firstLineChars="200"/>
    </w:pPr>
    <w:rPr>
      <w:lang w:val="zh-CN"/>
    </w:rPr>
  </w:style>
  <w:style w:type="paragraph" w:customStyle="1" w:styleId="94">
    <w:name w:val="样式3"/>
    <w:basedOn w:val="1"/>
    <w:uiPriority w:val="0"/>
    <w:pPr>
      <w:spacing w:line="360" w:lineRule="auto"/>
      <w:ind w:left="480"/>
      <w:outlineLvl w:val="0"/>
    </w:pPr>
    <w:rPr>
      <w:rFonts w:ascii="黑体" w:hAnsi="宋体"/>
      <w:kern w:val="0"/>
      <w:szCs w:val="21"/>
    </w:rPr>
  </w:style>
  <w:style w:type="paragraph" w:customStyle="1" w:styleId="95">
    <w:name w:val="_Style 65"/>
    <w:basedOn w:val="1"/>
    <w:next w:val="14"/>
    <w:uiPriority w:val="0"/>
    <w:pPr>
      <w:ind w:firstLine="420" w:firstLineChars="200"/>
    </w:pPr>
  </w:style>
  <w:style w:type="paragraph" w:customStyle="1" w:styleId="96">
    <w:name w:val="样式 (中文) 楷体_GB2312 小四 加粗 首行缩进:  1.01 厘米"/>
    <w:basedOn w:val="4"/>
    <w:uiPriority w:val="0"/>
    <w:pPr>
      <w:tabs>
        <w:tab w:val="left" w:pos="3600"/>
      </w:tabs>
      <w:spacing w:before="120" w:after="120" w:line="240" w:lineRule="auto"/>
      <w:ind w:firstLine="573"/>
    </w:pPr>
    <w:rPr>
      <w:rFonts w:ascii="Times New Roman" w:hAnsi="Times New Roman" w:eastAsia="楷体_GB2312" w:cs="宋体"/>
      <w:bCs w:val="0"/>
      <w:kern w:val="0"/>
      <w:sz w:val="28"/>
      <w:szCs w:val="20"/>
    </w:rPr>
  </w:style>
  <w:style w:type="paragraph" w:customStyle="1" w:styleId="97">
    <w:name w:val="我的标题4"/>
    <w:basedOn w:val="1"/>
    <w:next w:val="1"/>
    <w:uiPriority w:val="0"/>
    <w:pPr>
      <w:tabs>
        <w:tab w:val="left" w:pos="0"/>
        <w:tab w:val="left" w:pos="1080"/>
        <w:tab w:val="left" w:pos="2356"/>
        <w:tab w:val="left" w:pos="2520"/>
      </w:tabs>
      <w:spacing w:before="156" w:beforeLines="50" w:after="156" w:afterLines="50"/>
      <w:ind w:left="1984" w:hanging="708"/>
      <w:jc w:val="left"/>
      <w:outlineLvl w:val="3"/>
    </w:pPr>
    <w:rPr>
      <w:rFonts w:eastAsia="黑体"/>
      <w:sz w:val="28"/>
      <w:szCs w:val="21"/>
      <w:lang w:val="zh-CN"/>
    </w:rPr>
  </w:style>
  <w:style w:type="paragraph" w:customStyle="1" w:styleId="98">
    <w:name w:val="样式 标题 3 +"/>
    <w:basedOn w:val="4"/>
    <w:uiPriority w:val="0"/>
    <w:pPr>
      <w:tabs>
        <w:tab w:val="left" w:pos="720"/>
      </w:tabs>
      <w:ind w:left="720" w:hanging="720"/>
    </w:pPr>
    <w:rPr>
      <w:rFonts w:ascii="Times New Roman" w:hAnsi="Times New Roman" w:eastAsia="宋体"/>
      <w:kern w:val="0"/>
      <w:sz w:val="32"/>
    </w:rPr>
  </w:style>
  <w:style w:type="paragraph" w:customStyle="1" w:styleId="99">
    <w:name w:val="1"/>
    <w:basedOn w:val="1"/>
    <w:next w:val="14"/>
    <w:uiPriority w:val="0"/>
    <w:pPr>
      <w:ind w:firstLine="420" w:firstLineChars="200"/>
    </w:pPr>
  </w:style>
  <w:style w:type="paragraph" w:customStyle="1" w:styleId="100">
    <w:name w:val="样式 标题 2 + 华文楷体 二号1"/>
    <w:basedOn w:val="2"/>
    <w:next w:val="2"/>
    <w:uiPriority w:val="0"/>
    <w:rPr>
      <w:rFonts w:ascii="华文楷体" w:hAnsi="华文楷体" w:eastAsia="华文楷体"/>
      <w:b/>
      <w:bCs/>
      <w:sz w:val="44"/>
    </w:rPr>
  </w:style>
  <w:style w:type="paragraph" w:customStyle="1" w:styleId="101">
    <w:name w:val="样式 标题 1 + 居中"/>
    <w:basedOn w:val="2"/>
    <w:uiPriority w:val="0"/>
    <w:pPr>
      <w:jc w:val="center"/>
    </w:pPr>
    <w:rPr>
      <w:rFonts w:ascii="Times New Roman" w:eastAsia="宋体"/>
      <w:b/>
      <w:bCs/>
      <w:sz w:val="44"/>
      <w:szCs w:val="20"/>
    </w:rPr>
  </w:style>
  <w:style w:type="paragraph" w:customStyle="1" w:styleId="102">
    <w:name w:val="样式4"/>
    <w:basedOn w:val="1"/>
    <w:uiPriority w:val="0"/>
    <w:pPr>
      <w:spacing w:line="360" w:lineRule="auto"/>
      <w:ind w:left="480"/>
      <w:outlineLvl w:val="0"/>
    </w:pPr>
    <w:rPr>
      <w:rFonts w:ascii="黑体" w:hAnsi="宋体" w:eastAsia="黑体"/>
      <w:b/>
      <w:kern w:val="0"/>
      <w:sz w:val="18"/>
      <w:szCs w:val="18"/>
    </w:rPr>
  </w:style>
  <w:style w:type="paragraph" w:customStyle="1" w:styleId="103">
    <w:name w:val="样式2"/>
    <w:basedOn w:val="2"/>
    <w:uiPriority w:val="0"/>
    <w:rPr>
      <w:rFonts w:ascii="Times New Roman" w:eastAsia="宋体"/>
      <w:b/>
      <w:bCs/>
      <w:kern w:val="0"/>
      <w:sz w:val="24"/>
    </w:rPr>
  </w:style>
  <w:style w:type="paragraph" w:customStyle="1" w:styleId="104">
    <w:name w:val="Content"/>
    <w:basedOn w:val="1"/>
    <w:uiPriority w:val="0"/>
    <w:pPr>
      <w:spacing w:line="360" w:lineRule="auto"/>
    </w:pPr>
    <w:rPr>
      <w:szCs w:val="20"/>
    </w:rPr>
  </w:style>
  <w:style w:type="paragraph" w:customStyle="1" w:styleId="105">
    <w:name w:val="我的标题1"/>
    <w:basedOn w:val="1"/>
    <w:next w:val="1"/>
    <w:uiPriority w:val="0"/>
    <w:pPr>
      <w:outlineLvl w:val="0"/>
    </w:pPr>
    <w:rPr>
      <w:rFonts w:ascii="宋体" w:hAnsi="宋体"/>
      <w:sz w:val="32"/>
      <w:szCs w:val="21"/>
      <w:lang w:val="zh-CN"/>
    </w:rPr>
  </w:style>
  <w:style w:type="paragraph" w:customStyle="1" w:styleId="106">
    <w:name w:val="样式 标题 1H1PIM 1Huvudrubrikh1Appendix(Chapter Nbr)H11H12H..."/>
    <w:basedOn w:val="2"/>
    <w:uiPriority w:val="0"/>
    <w:pPr>
      <w:pageBreakBefore/>
      <w:jc w:val="center"/>
    </w:pPr>
    <w:rPr>
      <w:rFonts w:ascii="Times New Roman"/>
      <w:b/>
      <w:bCs/>
      <w:sz w:val="32"/>
    </w:rPr>
  </w:style>
  <w:style w:type="paragraph" w:customStyle="1" w:styleId="107">
    <w:name w:val="md-end-block"/>
    <w:basedOn w:val="1"/>
    <w:uiPriority w:val="0"/>
    <w:pPr>
      <w:widowControl/>
      <w:spacing w:before="100" w:beforeAutospacing="1" w:after="100" w:afterAutospacing="1"/>
      <w:jc w:val="left"/>
    </w:pPr>
    <w:rPr>
      <w:rFonts w:ascii="宋体" w:hAnsi="宋体" w:cs="宋体"/>
      <w:kern w:val="0"/>
      <w:sz w:val="24"/>
    </w:rPr>
  </w:style>
  <w:style w:type="character" w:customStyle="1" w:styleId="108">
    <w:name w:val="md-plain"/>
    <w:basedOn w:val="51"/>
    <w:uiPriority w:val="0"/>
  </w:style>
  <w:style w:type="paragraph" w:styleId="109">
    <w:name w:val="List Paragraph"/>
    <w:basedOn w:val="1"/>
    <w:qFormat/>
    <w:uiPriority w:val="99"/>
    <w:pPr>
      <w:ind w:firstLine="420" w:firstLineChars="200"/>
    </w:pPr>
  </w:style>
  <w:style w:type="character" w:customStyle="1" w:styleId="110">
    <w:name w:val="markedcontent"/>
    <w:basedOn w:val="5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71EBB6-6437-47DD-9B44-064CD0EA19E7}">
  <ds:schemaRefs/>
</ds:datastoreItem>
</file>

<file path=docProps/app.xml><?xml version="1.0" encoding="utf-8"?>
<Properties xmlns="http://schemas.openxmlformats.org/officeDocument/2006/extended-properties" xmlns:vt="http://schemas.openxmlformats.org/officeDocument/2006/docPropsVTypes">
  <Template>Normal.dotm</Template>
  <Pages>6</Pages>
  <Words>2715</Words>
  <Characters>3661</Characters>
  <Lines>27</Lines>
  <Paragraphs>7</Paragraphs>
  <TotalTime>123</TotalTime>
  <ScaleCrop>false</ScaleCrop>
  <LinksUpToDate>false</LinksUpToDate>
  <CharactersWithSpaces>3737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2022-04-04T06:01:00Z</dcterms:created>
  <dc:creator>Deng Shengchun(Daniel)</dc:creator>
  <cp:lastModifiedBy>浪千踏</cp:lastModifiedBy>
  <cp:lastPrinted>2005-01-05T11:39:00Z</cp:lastPrinted>
  <dcterms:modified xsi:type="dcterms:W3CDTF">2023-05-01T07:53:38Z</dcterms:modified>
  <dc:title>1</dc:title>
  <cp:revision>296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9DC7C039064C438BB01D88312C5D6532_12</vt:lpwstr>
  </property>
</Properties>
</file>