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0C66" w14:textId="7EEF1F9B" w:rsidR="004B7323" w:rsidRDefault="004B7323" w:rsidP="004B73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4B7323">
        <w:rPr>
          <w:rFonts w:ascii="Segoe UI" w:eastAsia="Times New Roman" w:hAnsi="Segoe UI" w:cs="Segoe UI"/>
          <w:color w:val="24292E"/>
        </w:rPr>
        <w:t>Given the provided data, what are three conclusions we can draw about Kickstarter campaigns?</w:t>
      </w:r>
    </w:p>
    <w:p w14:paraId="369C781E" w14:textId="2FC59CD1" w:rsidR="003233FC" w:rsidRDefault="001E4E42" w:rsidP="003233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Campaigns</w:t>
      </w:r>
      <w:r w:rsidR="003233FC">
        <w:rPr>
          <w:rFonts w:ascii="Segoe UI" w:eastAsia="Times New Roman" w:hAnsi="Segoe UI" w:cs="Segoe UI"/>
          <w:color w:val="24292E"/>
        </w:rPr>
        <w:t xml:space="preserve"> in the theater </w:t>
      </w:r>
      <w:r>
        <w:rPr>
          <w:rFonts w:ascii="Segoe UI" w:eastAsia="Times New Roman" w:hAnsi="Segoe UI" w:cs="Segoe UI"/>
          <w:color w:val="24292E"/>
        </w:rPr>
        <w:t>category are highly popular, particularly the ‘plays’ subcategory</w:t>
      </w:r>
    </w:p>
    <w:p w14:paraId="0A97A197" w14:textId="16029F99" w:rsidR="001E4E42" w:rsidRDefault="005768B1" w:rsidP="003233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Both the greatest number of successful and failed campaigns occurred in 2015</w:t>
      </w:r>
    </w:p>
    <w:p w14:paraId="1822FB5A" w14:textId="2E86F4FF" w:rsidR="001E4E42" w:rsidRPr="004B7323" w:rsidRDefault="001E4E42" w:rsidP="003233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Journalism is an unpopular category for Kickstarter</w:t>
      </w:r>
    </w:p>
    <w:p w14:paraId="74ED560E" w14:textId="7DB16CBF" w:rsidR="004B7323" w:rsidRDefault="004B7323" w:rsidP="004B732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4B7323">
        <w:rPr>
          <w:rFonts w:ascii="Segoe UI" w:eastAsia="Times New Roman" w:hAnsi="Segoe UI" w:cs="Segoe UI"/>
          <w:color w:val="24292E"/>
        </w:rPr>
        <w:t>What are some limitations of this dataset?</w:t>
      </w:r>
    </w:p>
    <w:p w14:paraId="7053381B" w14:textId="77777777" w:rsidR="001221EA" w:rsidRDefault="005768B1" w:rsidP="005768B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The data is displayed across all countries; however, </w:t>
      </w:r>
      <w:r w:rsidR="001221EA">
        <w:rPr>
          <w:rFonts w:ascii="Segoe UI" w:eastAsia="Times New Roman" w:hAnsi="Segoe UI" w:cs="Segoe UI"/>
          <w:color w:val="24292E"/>
        </w:rPr>
        <w:t xml:space="preserve">most of the data originates from the US (3038 Kickstarts out of 4114 Total). </w:t>
      </w:r>
    </w:p>
    <w:p w14:paraId="081185A2" w14:textId="2D47A87F" w:rsidR="001221EA" w:rsidRDefault="001221EA" w:rsidP="005768B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Only the first 3 months in the year 2017 are captured in the dataset; later</w:t>
      </w:r>
      <w:r w:rsidR="00981CD1">
        <w:rPr>
          <w:rFonts w:ascii="Segoe UI" w:eastAsia="Times New Roman" w:hAnsi="Segoe UI" w:cs="Segoe UI"/>
          <w:color w:val="24292E"/>
        </w:rPr>
        <w:t xml:space="preserve"> </w:t>
      </w:r>
      <w:r>
        <w:rPr>
          <w:rFonts w:ascii="Segoe UI" w:eastAsia="Times New Roman" w:hAnsi="Segoe UI" w:cs="Segoe UI"/>
          <w:color w:val="24292E"/>
        </w:rPr>
        <w:t>years are excluded.</w:t>
      </w:r>
    </w:p>
    <w:p w14:paraId="500B4F58" w14:textId="35EAFF5F" w:rsidR="004B7323" w:rsidRDefault="004B7323" w:rsidP="004B732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4B7323">
        <w:rPr>
          <w:rFonts w:ascii="Segoe UI" w:eastAsia="Times New Roman" w:hAnsi="Segoe UI" w:cs="Segoe UI"/>
          <w:color w:val="24292E"/>
        </w:rPr>
        <w:t>What are some other possible tables and/or graphs that we could create?</w:t>
      </w:r>
    </w:p>
    <w:p w14:paraId="0E835AF5" w14:textId="67D31FDB" w:rsidR="00981CD1" w:rsidRDefault="00981CD1" w:rsidP="00981CD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 bar graph comparing total number of successful, failed, and canceled campaigns in each country</w:t>
      </w:r>
    </w:p>
    <w:p w14:paraId="39CB66A4" w14:textId="7AE6313C" w:rsidR="00981CD1" w:rsidRPr="004B7323" w:rsidRDefault="00981CD1" w:rsidP="00981CD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 pie chart showing percentages of successful, failed, and canceled campaigns for each year</w:t>
      </w:r>
    </w:p>
    <w:p w14:paraId="5CEFD156" w14:textId="77777777" w:rsidR="004B7323" w:rsidRPr="004B7323" w:rsidRDefault="004B7323" w:rsidP="004B7323">
      <w:pPr>
        <w:rPr>
          <w:rFonts w:ascii="Times New Roman" w:eastAsia="Times New Roman" w:hAnsi="Times New Roman" w:cs="Times New Roman"/>
        </w:rPr>
      </w:pPr>
    </w:p>
    <w:p w14:paraId="160F9659" w14:textId="0FF3F6E6" w:rsidR="004B7323" w:rsidRDefault="004B7323" w:rsidP="004B7323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your data to determine whether the mean or the median summarizes the data more meaningfully.</w:t>
      </w:r>
    </w:p>
    <w:p w14:paraId="56AB9806" w14:textId="66394221" w:rsidR="004A2638" w:rsidRDefault="004A2638" w:rsidP="00C8486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median is a more meaningful summary of the number of backers in successful and failed campaigns, as opposed to the mean. The variance is far too great in either instance</w:t>
      </w:r>
      <w:r w:rsidR="00C8486F">
        <w:rPr>
          <w:rFonts w:ascii="Segoe UI" w:hAnsi="Segoe UI" w:cs="Segoe UI"/>
          <w:color w:val="24292E"/>
        </w:rPr>
        <w:t xml:space="preserve">, with too many potential outliers. </w:t>
      </w:r>
    </w:p>
    <w:p w14:paraId="6F079AE9" w14:textId="2EA66DA6" w:rsidR="004B7323" w:rsidRDefault="004B7323" w:rsidP="004B7323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your data to determine if there is more variability with successful or unsuccessful campaigns. Does this make sense? Why or why not?</w:t>
      </w:r>
    </w:p>
    <w:p w14:paraId="773EBF6F" w14:textId="784AB690" w:rsidR="004B7323" w:rsidRDefault="00934D0D" w:rsidP="00CF2C57">
      <w:pPr>
        <w:pStyle w:val="NormalWeb"/>
        <w:shd w:val="clear" w:color="auto" w:fill="FFFFFF"/>
        <w:spacing w:before="240" w:beforeAutospacing="0" w:after="240" w:afterAutospacing="0"/>
        <w:ind w:left="720"/>
      </w:pPr>
      <w:r>
        <w:rPr>
          <w:rFonts w:ascii="Segoe UI" w:hAnsi="Segoe UI" w:cs="Segoe UI"/>
          <w:color w:val="24292E"/>
        </w:rPr>
        <w:t>There is greater variability in the number of backers in successful campaign</w:t>
      </w:r>
      <w:r w:rsidR="00CF2C57">
        <w:rPr>
          <w:rFonts w:ascii="Segoe UI" w:hAnsi="Segoe UI" w:cs="Segoe UI"/>
          <w:color w:val="24292E"/>
        </w:rPr>
        <w:t>s. This makes sense;</w:t>
      </w:r>
      <w:r w:rsidR="00CF2C57">
        <w:rPr>
          <w:rFonts w:ascii="Segoe UI" w:hAnsi="Segoe UI" w:cs="Segoe UI"/>
          <w:color w:val="24292E"/>
        </w:rPr>
        <w:t xml:space="preserve"> money c</w:t>
      </w:r>
      <w:r w:rsidR="00CF2C57">
        <w:rPr>
          <w:rFonts w:ascii="Segoe UI" w:hAnsi="Segoe UI" w:cs="Segoe UI"/>
          <w:color w:val="24292E"/>
        </w:rPr>
        <w:t xml:space="preserve">annot be raised without at least 1 donor. A successful campaign, therefore, must have at least 1 financial backer. </w:t>
      </w:r>
      <w:r w:rsidR="00FE4D87">
        <w:rPr>
          <w:rFonts w:ascii="Segoe UI" w:hAnsi="Segoe UI" w:cs="Segoe UI"/>
          <w:color w:val="24292E"/>
        </w:rPr>
        <w:t>C</w:t>
      </w:r>
      <w:r w:rsidR="00CF2C57">
        <w:rPr>
          <w:rFonts w:ascii="Segoe UI" w:hAnsi="Segoe UI" w:cs="Segoe UI"/>
          <w:color w:val="24292E"/>
        </w:rPr>
        <w:t xml:space="preserve">ampaigns </w:t>
      </w:r>
      <w:r w:rsidR="00FE4D87">
        <w:rPr>
          <w:rFonts w:ascii="Segoe UI" w:hAnsi="Segoe UI" w:cs="Segoe UI"/>
          <w:color w:val="24292E"/>
        </w:rPr>
        <w:t xml:space="preserve">can </w:t>
      </w:r>
      <w:r w:rsidR="00CF2C57">
        <w:rPr>
          <w:rFonts w:ascii="Segoe UI" w:hAnsi="Segoe UI" w:cs="Segoe UI"/>
          <w:color w:val="24292E"/>
        </w:rPr>
        <w:t>fail solely by having no donors,</w:t>
      </w:r>
      <w:r w:rsidR="00FE4D87">
        <w:rPr>
          <w:rFonts w:ascii="Segoe UI" w:hAnsi="Segoe UI" w:cs="Segoe UI"/>
          <w:color w:val="24292E"/>
        </w:rPr>
        <w:t xml:space="preserve"> or in the context of calculating variance, when x=0.</w:t>
      </w:r>
      <w:r w:rsidR="00CF2C57">
        <w:rPr>
          <w:rFonts w:ascii="Segoe UI" w:hAnsi="Segoe UI" w:cs="Segoe UI"/>
          <w:color w:val="24292E"/>
        </w:rPr>
        <w:t xml:space="preserve"> </w:t>
      </w:r>
      <w:r w:rsidR="00FE4D87">
        <w:rPr>
          <w:rFonts w:ascii="Segoe UI" w:hAnsi="Segoe UI" w:cs="Segoe UI"/>
          <w:color w:val="24292E"/>
        </w:rPr>
        <w:t>With a greater number of instances where x=0, the value for variance will be lessened.</w:t>
      </w:r>
    </w:p>
    <w:sectPr w:rsidR="004B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19BC"/>
    <w:multiLevelType w:val="multilevel"/>
    <w:tmpl w:val="040C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24D1E"/>
    <w:multiLevelType w:val="multilevel"/>
    <w:tmpl w:val="28A6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23"/>
    <w:rsid w:val="001221EA"/>
    <w:rsid w:val="001E4E42"/>
    <w:rsid w:val="002F423D"/>
    <w:rsid w:val="003233FC"/>
    <w:rsid w:val="004A2638"/>
    <w:rsid w:val="004B7323"/>
    <w:rsid w:val="005768B1"/>
    <w:rsid w:val="00934D0D"/>
    <w:rsid w:val="00981CD1"/>
    <w:rsid w:val="00C8486F"/>
    <w:rsid w:val="00CF2C57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0CC03"/>
  <w15:chartTrackingRefBased/>
  <w15:docId w15:val="{8CE0DB89-B8E8-294B-B148-2E5723BC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3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Babjak</dc:creator>
  <cp:keywords/>
  <dc:description/>
  <cp:lastModifiedBy>Thomas Babjak</cp:lastModifiedBy>
  <cp:revision>4</cp:revision>
  <dcterms:created xsi:type="dcterms:W3CDTF">2020-12-06T00:47:00Z</dcterms:created>
  <dcterms:modified xsi:type="dcterms:W3CDTF">2020-12-06T03:10:00Z</dcterms:modified>
</cp:coreProperties>
</file>