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3CC16" w14:textId="77777777" w:rsidR="00662374" w:rsidRDefault="00000000">
      <w:pPr>
        <w:spacing w:after="0" w:line="259" w:lineRule="auto"/>
        <w:ind w:left="286" w:firstLine="0"/>
      </w:pPr>
      <w:r>
        <w:rPr>
          <w:sz w:val="24"/>
        </w:rPr>
        <w:t xml:space="preserve">                                          </w:t>
      </w:r>
    </w:p>
    <w:p w14:paraId="29694CB3" w14:textId="77777777" w:rsidR="00662374" w:rsidRDefault="00000000">
      <w:pPr>
        <w:spacing w:after="7" w:line="248" w:lineRule="auto"/>
        <w:ind w:left="1383" w:hanging="10"/>
      </w:pPr>
      <w:r>
        <w:rPr>
          <w:sz w:val="24"/>
        </w:rPr>
        <w:t xml:space="preserve">                                                    </w:t>
      </w:r>
      <w:r>
        <w:rPr>
          <w:sz w:val="16"/>
        </w:rPr>
        <w:t xml:space="preserve">Załącznik do uchwały nr 341/2026 </w:t>
      </w:r>
    </w:p>
    <w:p w14:paraId="47B0274C" w14:textId="77777777" w:rsidR="00662374" w:rsidRDefault="00000000">
      <w:pPr>
        <w:spacing w:after="69" w:line="248" w:lineRule="auto"/>
        <w:ind w:left="2334" w:right="439" w:hanging="1119"/>
      </w:pPr>
      <w:r>
        <w:rPr>
          <w:sz w:val="16"/>
        </w:rPr>
        <w:t xml:space="preserve">                                                                      Zarządu PKP Polskie Linie Kolejowe S.A.                                                                       z dnia 21 kwietnia 2026 r. </w:t>
      </w:r>
    </w:p>
    <w:p w14:paraId="4BE07842" w14:textId="77777777" w:rsidR="00662374" w:rsidRDefault="00000000">
      <w:pPr>
        <w:spacing w:after="0" w:line="259" w:lineRule="auto"/>
        <w:ind w:left="286" w:firstLine="0"/>
      </w:pPr>
      <w:r>
        <w:rPr>
          <w:sz w:val="24"/>
        </w:rPr>
        <w:t xml:space="preserve"> </w:t>
      </w:r>
    </w:p>
    <w:p w14:paraId="7D725A28" w14:textId="77777777" w:rsidR="00662374" w:rsidRDefault="00000000">
      <w:pPr>
        <w:spacing w:after="4" w:line="259" w:lineRule="auto"/>
        <w:ind w:left="0" w:right="-37" w:firstLine="0"/>
        <w:jc w:val="right"/>
      </w:pPr>
      <w:r>
        <w:rPr>
          <w:sz w:val="24"/>
        </w:rPr>
        <w:t xml:space="preserve">         </w:t>
      </w:r>
    </w:p>
    <w:p w14:paraId="26F9BD19" w14:textId="77777777" w:rsidR="00662374" w:rsidRDefault="00000000">
      <w:pPr>
        <w:spacing w:after="174" w:line="259" w:lineRule="auto"/>
        <w:ind w:left="286" w:firstLine="0"/>
      </w:pPr>
      <w:r>
        <w:rPr>
          <w:rFonts w:ascii="Calibri" w:eastAsia="Calibri" w:hAnsi="Calibri" w:cs="Calibri"/>
          <w:sz w:val="22"/>
        </w:rPr>
        <w:t xml:space="preserve"> </w:t>
      </w:r>
    </w:p>
    <w:p w14:paraId="55D838A1" w14:textId="77777777" w:rsidR="00662374" w:rsidRDefault="00000000">
      <w:pPr>
        <w:spacing w:after="254" w:line="259" w:lineRule="auto"/>
        <w:ind w:left="0" w:right="968" w:firstLine="0"/>
        <w:jc w:val="right"/>
      </w:pPr>
      <w:r>
        <w:rPr>
          <w:noProof/>
        </w:rPr>
        <w:drawing>
          <wp:inline distT="0" distB="0" distL="0" distR="0" wp14:anchorId="26AC560C" wp14:editId="3C6DD73D">
            <wp:extent cx="3779614" cy="978605"/>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7"/>
                    <a:stretch>
                      <a:fillRect/>
                    </a:stretch>
                  </pic:blipFill>
                  <pic:spPr>
                    <a:xfrm>
                      <a:off x="0" y="0"/>
                      <a:ext cx="3779614" cy="978605"/>
                    </a:xfrm>
                    <a:prstGeom prst="rect">
                      <a:avLst/>
                    </a:prstGeom>
                  </pic:spPr>
                </pic:pic>
              </a:graphicData>
            </a:graphic>
          </wp:inline>
        </w:drawing>
      </w:r>
      <w:r>
        <w:rPr>
          <w:rFonts w:ascii="Calibri" w:eastAsia="Calibri" w:hAnsi="Calibri" w:cs="Calibri"/>
          <w:sz w:val="22"/>
        </w:rPr>
        <w:t xml:space="preserve"> </w:t>
      </w:r>
    </w:p>
    <w:p w14:paraId="63015C71" w14:textId="77777777" w:rsidR="00662374" w:rsidRDefault="00000000">
      <w:pPr>
        <w:spacing w:after="134" w:line="259" w:lineRule="auto"/>
        <w:ind w:left="286" w:firstLine="0"/>
      </w:pPr>
      <w:r>
        <w:rPr>
          <w:rFonts w:ascii="Calibri" w:eastAsia="Calibri" w:hAnsi="Calibri" w:cs="Calibri"/>
          <w:color w:val="FF0000"/>
          <w:sz w:val="32"/>
        </w:rPr>
        <w:t xml:space="preserve">                                                       </w:t>
      </w:r>
    </w:p>
    <w:p w14:paraId="464440BA" w14:textId="77777777" w:rsidR="00662374" w:rsidRDefault="00000000">
      <w:pPr>
        <w:spacing w:after="218" w:line="259" w:lineRule="auto"/>
        <w:ind w:left="286" w:firstLine="0"/>
      </w:pPr>
      <w:r>
        <w:rPr>
          <w:rFonts w:ascii="Calibri" w:eastAsia="Calibri" w:hAnsi="Calibri" w:cs="Calibri"/>
          <w:sz w:val="22"/>
        </w:rPr>
        <w:t xml:space="preserve"> </w:t>
      </w:r>
    </w:p>
    <w:p w14:paraId="43740C11" w14:textId="77777777" w:rsidR="00662374" w:rsidRDefault="00000000">
      <w:pPr>
        <w:spacing w:after="235" w:line="259" w:lineRule="auto"/>
        <w:ind w:left="286" w:firstLine="0"/>
      </w:pPr>
      <w:r>
        <w:rPr>
          <w:rFonts w:ascii="Calibri" w:eastAsia="Calibri" w:hAnsi="Calibri" w:cs="Calibri"/>
          <w:sz w:val="22"/>
        </w:rPr>
        <w:t xml:space="preserve"> </w:t>
      </w:r>
    </w:p>
    <w:p w14:paraId="55FFC29D" w14:textId="77777777" w:rsidR="00662374" w:rsidRDefault="00000000">
      <w:pPr>
        <w:spacing w:after="104" w:line="259" w:lineRule="auto"/>
        <w:ind w:left="0" w:right="211" w:firstLine="0"/>
        <w:jc w:val="center"/>
      </w:pPr>
      <w:r>
        <w:rPr>
          <w:b/>
          <w:sz w:val="24"/>
        </w:rPr>
        <w:t xml:space="preserve"> </w:t>
      </w:r>
    </w:p>
    <w:p w14:paraId="4FD9E417" w14:textId="77777777" w:rsidR="00662374" w:rsidRDefault="00000000">
      <w:pPr>
        <w:spacing w:after="0" w:line="350" w:lineRule="auto"/>
        <w:ind w:left="1232" w:firstLine="0"/>
      </w:pPr>
      <w:r>
        <w:rPr>
          <w:b/>
          <w:sz w:val="36"/>
        </w:rPr>
        <w:t>Instrukcja obsługi przejazdów</w:t>
      </w:r>
      <w:r>
        <w:rPr>
          <w:b/>
          <w:sz w:val="36"/>
          <w:vertAlign w:val="subscript"/>
        </w:rPr>
        <w:t xml:space="preserve"> </w:t>
      </w:r>
      <w:r>
        <w:rPr>
          <w:b/>
          <w:sz w:val="36"/>
          <w:vertAlign w:val="subscript"/>
        </w:rPr>
        <w:tab/>
      </w:r>
      <w:r>
        <w:rPr>
          <w:b/>
          <w:sz w:val="36"/>
        </w:rPr>
        <w:t xml:space="preserve"> kolejowo-drogowych i przejść</w:t>
      </w:r>
      <w:r>
        <w:rPr>
          <w:sz w:val="31"/>
          <w:vertAlign w:val="superscript"/>
        </w:rPr>
        <w:t xml:space="preserve"> </w:t>
      </w:r>
      <w:r>
        <w:rPr>
          <w:sz w:val="31"/>
          <w:vertAlign w:val="superscript"/>
        </w:rPr>
        <w:tab/>
      </w:r>
      <w:r>
        <w:rPr>
          <w:b/>
          <w:sz w:val="36"/>
        </w:rPr>
        <w:t xml:space="preserve"> </w:t>
      </w:r>
    </w:p>
    <w:p w14:paraId="75102523" w14:textId="77777777" w:rsidR="00662374" w:rsidRDefault="00000000">
      <w:pPr>
        <w:spacing w:after="146" w:line="259" w:lineRule="auto"/>
        <w:ind w:left="0" w:right="223" w:firstLine="0"/>
        <w:jc w:val="center"/>
      </w:pPr>
      <w:r>
        <w:t xml:space="preserve"> </w:t>
      </w:r>
    </w:p>
    <w:p w14:paraId="076DA74E" w14:textId="77777777" w:rsidR="00662374" w:rsidRDefault="00000000">
      <w:pPr>
        <w:tabs>
          <w:tab w:val="center" w:pos="286"/>
          <w:tab w:val="center" w:pos="3793"/>
        </w:tabs>
        <w:spacing w:after="44" w:line="259" w:lineRule="auto"/>
        <w:ind w:left="0" w:firstLine="0"/>
      </w:pPr>
      <w:r>
        <w:rPr>
          <w:rFonts w:ascii="Calibri" w:eastAsia="Calibri" w:hAnsi="Calibri" w:cs="Calibri"/>
          <w:sz w:val="22"/>
        </w:rPr>
        <w:tab/>
        <w:t xml:space="preserve"> </w:t>
      </w:r>
      <w:r>
        <w:rPr>
          <w:rFonts w:ascii="Calibri" w:eastAsia="Calibri" w:hAnsi="Calibri" w:cs="Calibri"/>
          <w:sz w:val="22"/>
        </w:rPr>
        <w:tab/>
      </w:r>
      <w:r>
        <w:rPr>
          <w:b/>
          <w:sz w:val="36"/>
        </w:rPr>
        <w:t xml:space="preserve">Ir-7 </w:t>
      </w:r>
    </w:p>
    <w:p w14:paraId="14B80AEB" w14:textId="77777777" w:rsidR="00662374" w:rsidRDefault="00000000">
      <w:pPr>
        <w:spacing w:after="222" w:line="259" w:lineRule="auto"/>
        <w:ind w:left="286" w:firstLine="0"/>
      </w:pPr>
      <w:r>
        <w:rPr>
          <w:rFonts w:ascii="Calibri" w:eastAsia="Calibri" w:hAnsi="Calibri" w:cs="Calibri"/>
          <w:sz w:val="22"/>
        </w:rPr>
        <w:t xml:space="preserve"> </w:t>
      </w:r>
      <w:r>
        <w:rPr>
          <w:rFonts w:ascii="Calibri" w:eastAsia="Calibri" w:hAnsi="Calibri" w:cs="Calibri"/>
          <w:sz w:val="22"/>
        </w:rPr>
        <w:tab/>
      </w:r>
      <w:r>
        <w:rPr>
          <w:i/>
          <w:sz w:val="22"/>
        </w:rPr>
        <w:t xml:space="preserve"> </w:t>
      </w:r>
    </w:p>
    <w:p w14:paraId="738799F5" w14:textId="77777777" w:rsidR="00662374" w:rsidRDefault="00000000">
      <w:pPr>
        <w:spacing w:after="215" w:line="259" w:lineRule="auto"/>
        <w:ind w:left="286" w:firstLine="0"/>
      </w:pPr>
      <w:r>
        <w:rPr>
          <w:sz w:val="22"/>
        </w:rPr>
        <w:t xml:space="preserve"> </w:t>
      </w:r>
    </w:p>
    <w:p w14:paraId="342A3BDF" w14:textId="77777777" w:rsidR="00662374" w:rsidRDefault="00000000">
      <w:pPr>
        <w:spacing w:after="218" w:line="259" w:lineRule="auto"/>
        <w:ind w:left="0" w:right="514" w:firstLine="0"/>
        <w:jc w:val="right"/>
      </w:pPr>
      <w:r>
        <w:rPr>
          <w:rFonts w:ascii="Calibri" w:eastAsia="Calibri" w:hAnsi="Calibri" w:cs="Calibri"/>
          <w:sz w:val="22"/>
        </w:rPr>
        <w:t xml:space="preserve"> </w:t>
      </w:r>
    </w:p>
    <w:p w14:paraId="5347BB31" w14:textId="77777777" w:rsidR="00662374" w:rsidRDefault="00000000">
      <w:pPr>
        <w:spacing w:after="201" w:line="259" w:lineRule="auto"/>
        <w:ind w:left="286" w:firstLine="0"/>
      </w:pPr>
      <w:r>
        <w:rPr>
          <w:rFonts w:ascii="Calibri" w:eastAsia="Calibri" w:hAnsi="Calibri" w:cs="Calibri"/>
          <w:sz w:val="22"/>
        </w:rPr>
        <w:t xml:space="preserve"> </w:t>
      </w:r>
    </w:p>
    <w:p w14:paraId="01E53733" w14:textId="77777777" w:rsidR="00662374" w:rsidRDefault="00000000">
      <w:pPr>
        <w:spacing w:after="0" w:line="259" w:lineRule="auto"/>
        <w:ind w:left="286" w:firstLine="0"/>
      </w:pPr>
      <w:r>
        <w:rPr>
          <w:rFonts w:ascii="Calibri" w:eastAsia="Calibri" w:hAnsi="Calibri" w:cs="Calibri"/>
          <w:b/>
        </w:rPr>
        <w:t xml:space="preserve"> </w:t>
      </w:r>
    </w:p>
    <w:p w14:paraId="51833E52" w14:textId="77777777" w:rsidR="00662374" w:rsidRDefault="00000000">
      <w:pPr>
        <w:spacing w:after="0" w:line="259" w:lineRule="auto"/>
        <w:ind w:left="286" w:firstLine="0"/>
      </w:pPr>
      <w:r>
        <w:rPr>
          <w:rFonts w:ascii="Calibri" w:eastAsia="Calibri" w:hAnsi="Calibri" w:cs="Calibri"/>
          <w:b/>
        </w:rPr>
        <w:lastRenderedPageBreak/>
        <w:t xml:space="preserve"> </w:t>
      </w:r>
    </w:p>
    <w:p w14:paraId="32FAC2BC" w14:textId="77777777" w:rsidR="00662374" w:rsidRDefault="00000000">
      <w:pPr>
        <w:spacing w:after="16" w:line="259" w:lineRule="auto"/>
        <w:ind w:left="286" w:firstLine="0"/>
      </w:pPr>
      <w:r>
        <w:rPr>
          <w:rFonts w:ascii="Calibri" w:eastAsia="Calibri" w:hAnsi="Calibri" w:cs="Calibri"/>
          <w:b/>
        </w:rPr>
        <w:t xml:space="preserve"> </w:t>
      </w:r>
    </w:p>
    <w:p w14:paraId="590D62D6" w14:textId="77777777" w:rsidR="00662374" w:rsidRDefault="00000000">
      <w:pPr>
        <w:spacing w:after="0" w:line="259" w:lineRule="auto"/>
        <w:ind w:left="0" w:right="211" w:firstLine="0"/>
        <w:jc w:val="center"/>
      </w:pPr>
      <w:r>
        <w:rPr>
          <w:sz w:val="24"/>
        </w:rPr>
        <w:t xml:space="preserve"> </w:t>
      </w:r>
    </w:p>
    <w:p w14:paraId="7195A2F3" w14:textId="77777777" w:rsidR="00662374" w:rsidRDefault="00000000">
      <w:pPr>
        <w:spacing w:after="16" w:line="242" w:lineRule="auto"/>
        <w:ind w:left="286" w:right="3633" w:firstLine="0"/>
      </w:pPr>
      <w:r>
        <w:rPr>
          <w:sz w:val="18"/>
        </w:rPr>
        <w:t xml:space="preserve">                                                     Warszawa, 2026  Regulacja wewnętrzna spełnia wymagania określone w ustawie  z dnia 28 marca 2003 r. o transporcie kolejowym   </w:t>
      </w:r>
    </w:p>
    <w:p w14:paraId="1499441C" w14:textId="77777777" w:rsidR="00662374" w:rsidRDefault="00000000">
      <w:pPr>
        <w:spacing w:after="0" w:line="259" w:lineRule="auto"/>
        <w:ind w:left="1131" w:right="27" w:hanging="10"/>
        <w:jc w:val="both"/>
      </w:pPr>
      <w:r>
        <w:rPr>
          <w:sz w:val="18"/>
        </w:rPr>
        <w:t>w zakresie zapewnienia bezpieczeństwa ruchu kolejowego.</w:t>
      </w:r>
      <w:r>
        <w:t xml:space="preserve"> </w:t>
      </w:r>
    </w:p>
    <w:p w14:paraId="56D69527" w14:textId="77777777" w:rsidR="00662374" w:rsidRDefault="00000000">
      <w:pPr>
        <w:spacing w:after="0" w:line="259" w:lineRule="auto"/>
        <w:ind w:left="0" w:firstLine="0"/>
      </w:pPr>
      <w:r>
        <w:t xml:space="preserve"> </w:t>
      </w:r>
    </w:p>
    <w:p w14:paraId="0124CEBE" w14:textId="77777777" w:rsidR="00662374" w:rsidRDefault="00000000">
      <w:pPr>
        <w:spacing w:after="0" w:line="259" w:lineRule="auto"/>
        <w:ind w:left="0" w:firstLine="0"/>
      </w:pPr>
      <w:r>
        <w:t xml:space="preserve"> </w:t>
      </w:r>
    </w:p>
    <w:p w14:paraId="7C1BECC4" w14:textId="77777777" w:rsidR="00662374" w:rsidRDefault="00000000">
      <w:pPr>
        <w:spacing w:after="0" w:line="259" w:lineRule="auto"/>
        <w:ind w:left="0" w:firstLine="0"/>
      </w:pPr>
      <w:r>
        <w:t xml:space="preserve"> </w:t>
      </w:r>
    </w:p>
    <w:p w14:paraId="56571FAD" w14:textId="77777777" w:rsidR="00662374" w:rsidRDefault="00000000">
      <w:pPr>
        <w:spacing w:after="0" w:line="259" w:lineRule="auto"/>
        <w:ind w:left="0" w:firstLine="0"/>
      </w:pPr>
      <w:r>
        <w:t xml:space="preserve"> </w:t>
      </w:r>
    </w:p>
    <w:p w14:paraId="67671A9E" w14:textId="77777777" w:rsidR="00662374" w:rsidRDefault="00000000">
      <w:pPr>
        <w:spacing w:after="0" w:line="259" w:lineRule="auto"/>
        <w:ind w:left="0" w:firstLine="0"/>
      </w:pPr>
      <w:r>
        <w:t xml:space="preserve"> </w:t>
      </w:r>
    </w:p>
    <w:p w14:paraId="79751961" w14:textId="77777777" w:rsidR="00662374" w:rsidRDefault="00000000">
      <w:pPr>
        <w:spacing w:after="0" w:line="259" w:lineRule="auto"/>
        <w:ind w:left="0" w:firstLine="0"/>
      </w:pPr>
      <w:r>
        <w:t xml:space="preserve"> </w:t>
      </w:r>
    </w:p>
    <w:p w14:paraId="1C5B935B" w14:textId="77777777" w:rsidR="00662374" w:rsidRDefault="00000000">
      <w:pPr>
        <w:spacing w:after="0" w:line="259" w:lineRule="auto"/>
        <w:ind w:left="0" w:firstLine="0"/>
      </w:pPr>
      <w:r>
        <w:t xml:space="preserve"> </w:t>
      </w:r>
    </w:p>
    <w:p w14:paraId="0030B9F1" w14:textId="77777777" w:rsidR="00662374" w:rsidRDefault="00000000">
      <w:pPr>
        <w:spacing w:after="0" w:line="259" w:lineRule="auto"/>
        <w:ind w:left="0" w:firstLine="0"/>
      </w:pPr>
      <w:r>
        <w:t xml:space="preserve"> </w:t>
      </w:r>
    </w:p>
    <w:p w14:paraId="685A08A6" w14:textId="77777777" w:rsidR="00662374" w:rsidRDefault="00000000">
      <w:pPr>
        <w:spacing w:after="0" w:line="259" w:lineRule="auto"/>
        <w:ind w:left="0" w:firstLine="0"/>
      </w:pPr>
      <w:r>
        <w:t xml:space="preserve"> </w:t>
      </w:r>
    </w:p>
    <w:p w14:paraId="610AA7B0" w14:textId="77777777" w:rsidR="00662374" w:rsidRDefault="00000000">
      <w:pPr>
        <w:spacing w:after="0" w:line="259" w:lineRule="auto"/>
        <w:ind w:left="0" w:firstLine="0"/>
      </w:pPr>
      <w:r>
        <w:t xml:space="preserve"> </w:t>
      </w:r>
    </w:p>
    <w:p w14:paraId="70CFFBED" w14:textId="77777777" w:rsidR="00662374" w:rsidRDefault="00000000">
      <w:pPr>
        <w:spacing w:after="0" w:line="259" w:lineRule="auto"/>
        <w:ind w:left="0" w:firstLine="0"/>
      </w:pPr>
      <w:r>
        <w:t xml:space="preserve"> </w:t>
      </w:r>
    </w:p>
    <w:p w14:paraId="7600B000" w14:textId="77777777" w:rsidR="00662374" w:rsidRDefault="00000000">
      <w:pPr>
        <w:spacing w:after="0" w:line="259" w:lineRule="auto"/>
        <w:ind w:left="0" w:firstLine="0"/>
      </w:pPr>
      <w:r>
        <w:t xml:space="preserve"> </w:t>
      </w:r>
    </w:p>
    <w:p w14:paraId="136CE86A" w14:textId="77777777" w:rsidR="00662374" w:rsidRDefault="00000000">
      <w:pPr>
        <w:spacing w:after="0" w:line="259" w:lineRule="auto"/>
        <w:ind w:left="0" w:firstLine="0"/>
      </w:pPr>
      <w:r>
        <w:t xml:space="preserve"> </w:t>
      </w:r>
    </w:p>
    <w:p w14:paraId="541CDA16" w14:textId="77777777" w:rsidR="00662374" w:rsidRDefault="00000000">
      <w:pPr>
        <w:spacing w:after="0" w:line="259" w:lineRule="auto"/>
        <w:ind w:left="0" w:firstLine="0"/>
      </w:pPr>
      <w:r>
        <w:t xml:space="preserve"> </w:t>
      </w:r>
    </w:p>
    <w:p w14:paraId="71E764F1" w14:textId="77777777" w:rsidR="00662374" w:rsidRDefault="00000000">
      <w:pPr>
        <w:spacing w:after="0" w:line="259" w:lineRule="auto"/>
        <w:ind w:left="0" w:firstLine="0"/>
      </w:pPr>
      <w:r>
        <w:t xml:space="preserve"> </w:t>
      </w:r>
    </w:p>
    <w:p w14:paraId="5518616B" w14:textId="77777777" w:rsidR="00662374" w:rsidRDefault="00000000">
      <w:pPr>
        <w:spacing w:after="0" w:line="259" w:lineRule="auto"/>
        <w:ind w:left="0" w:firstLine="0"/>
      </w:pPr>
      <w:r>
        <w:t xml:space="preserve"> </w:t>
      </w:r>
    </w:p>
    <w:p w14:paraId="235E270E" w14:textId="77777777" w:rsidR="00662374" w:rsidRDefault="00000000">
      <w:pPr>
        <w:spacing w:after="0" w:line="259" w:lineRule="auto"/>
        <w:ind w:left="0" w:firstLine="0"/>
      </w:pPr>
      <w:r>
        <w:t xml:space="preserve"> </w:t>
      </w:r>
    </w:p>
    <w:p w14:paraId="6E0D0E1D" w14:textId="77777777" w:rsidR="00662374" w:rsidRDefault="00000000">
      <w:pPr>
        <w:spacing w:after="0" w:line="259" w:lineRule="auto"/>
        <w:ind w:left="0" w:firstLine="0"/>
      </w:pPr>
      <w:r>
        <w:t xml:space="preserve"> </w:t>
      </w:r>
    </w:p>
    <w:p w14:paraId="05E35A10" w14:textId="77777777" w:rsidR="00662374" w:rsidRDefault="00000000">
      <w:pPr>
        <w:spacing w:after="0" w:line="259" w:lineRule="auto"/>
        <w:ind w:left="0" w:firstLine="0"/>
      </w:pPr>
      <w:r>
        <w:t xml:space="preserve"> </w:t>
      </w:r>
    </w:p>
    <w:p w14:paraId="7E02BE19" w14:textId="77777777" w:rsidR="00662374" w:rsidRDefault="00000000">
      <w:pPr>
        <w:spacing w:after="0" w:line="259" w:lineRule="auto"/>
        <w:ind w:left="0" w:firstLine="0"/>
      </w:pPr>
      <w:r>
        <w:t xml:space="preserve"> </w:t>
      </w:r>
    </w:p>
    <w:p w14:paraId="4A43BE51" w14:textId="77777777" w:rsidR="00662374" w:rsidRDefault="00000000">
      <w:pPr>
        <w:spacing w:after="0" w:line="259" w:lineRule="auto"/>
        <w:ind w:left="0" w:firstLine="0"/>
      </w:pPr>
      <w:r>
        <w:t xml:space="preserve"> </w:t>
      </w:r>
    </w:p>
    <w:p w14:paraId="23E8FF5F" w14:textId="77777777" w:rsidR="00662374" w:rsidRDefault="00000000">
      <w:pPr>
        <w:spacing w:after="0" w:line="259" w:lineRule="auto"/>
        <w:ind w:left="0" w:firstLine="0"/>
      </w:pPr>
      <w:r>
        <w:t xml:space="preserve"> </w:t>
      </w:r>
    </w:p>
    <w:p w14:paraId="3C99A01A" w14:textId="77777777" w:rsidR="00662374" w:rsidRDefault="00000000">
      <w:pPr>
        <w:spacing w:after="0" w:line="259" w:lineRule="auto"/>
        <w:ind w:left="0" w:firstLine="0"/>
      </w:pPr>
      <w:r>
        <w:t xml:space="preserve"> </w:t>
      </w:r>
    </w:p>
    <w:p w14:paraId="6C9FCEF3" w14:textId="77777777" w:rsidR="00662374" w:rsidRDefault="00000000">
      <w:pPr>
        <w:spacing w:after="0" w:line="259" w:lineRule="auto"/>
        <w:ind w:left="0" w:firstLine="0"/>
      </w:pPr>
      <w:r>
        <w:t xml:space="preserve"> </w:t>
      </w:r>
    </w:p>
    <w:p w14:paraId="49D32162" w14:textId="77777777" w:rsidR="00662374" w:rsidRDefault="00000000">
      <w:pPr>
        <w:spacing w:after="0" w:line="259" w:lineRule="auto"/>
        <w:ind w:left="0" w:firstLine="0"/>
      </w:pPr>
      <w:r>
        <w:t xml:space="preserve"> </w:t>
      </w:r>
    </w:p>
    <w:p w14:paraId="43B49607" w14:textId="77777777" w:rsidR="00662374" w:rsidRDefault="00000000">
      <w:pPr>
        <w:spacing w:after="0" w:line="259" w:lineRule="auto"/>
        <w:ind w:left="0" w:firstLine="0"/>
      </w:pPr>
      <w:r>
        <w:t xml:space="preserve"> </w:t>
      </w:r>
    </w:p>
    <w:p w14:paraId="01EC53D4" w14:textId="77777777" w:rsidR="00662374" w:rsidRDefault="00000000">
      <w:pPr>
        <w:spacing w:after="0" w:line="259" w:lineRule="auto"/>
        <w:ind w:left="0" w:firstLine="0"/>
      </w:pPr>
      <w:r>
        <w:t xml:space="preserve"> </w:t>
      </w:r>
    </w:p>
    <w:p w14:paraId="625891DA" w14:textId="77777777" w:rsidR="00662374" w:rsidRDefault="00000000">
      <w:pPr>
        <w:spacing w:after="0" w:line="259" w:lineRule="auto"/>
        <w:ind w:left="0" w:firstLine="0"/>
      </w:pPr>
      <w:r>
        <w:t xml:space="preserve"> </w:t>
      </w:r>
    </w:p>
    <w:p w14:paraId="7AE04DFB" w14:textId="77777777" w:rsidR="00662374" w:rsidRDefault="00000000">
      <w:pPr>
        <w:spacing w:after="0" w:line="259" w:lineRule="auto"/>
        <w:ind w:left="0" w:firstLine="0"/>
      </w:pPr>
      <w:r>
        <w:t xml:space="preserve"> </w:t>
      </w:r>
    </w:p>
    <w:p w14:paraId="0A1C9BB6" w14:textId="77777777" w:rsidR="00662374" w:rsidRDefault="00000000">
      <w:pPr>
        <w:spacing w:after="0" w:line="259" w:lineRule="auto"/>
        <w:ind w:left="1751" w:right="27" w:hanging="10"/>
        <w:jc w:val="both"/>
      </w:pPr>
      <w:r>
        <w:rPr>
          <w:sz w:val="18"/>
        </w:rPr>
        <w:t xml:space="preserve">Właściciel: PKP Polskie Linie Kolejowe S.A. </w:t>
      </w:r>
    </w:p>
    <w:p w14:paraId="068E3C9C" w14:textId="77777777" w:rsidR="00662374" w:rsidRDefault="00000000">
      <w:pPr>
        <w:spacing w:after="0" w:line="259" w:lineRule="auto"/>
        <w:ind w:left="0" w:right="799" w:firstLine="0"/>
        <w:jc w:val="center"/>
      </w:pPr>
      <w:r>
        <w:rPr>
          <w:sz w:val="18"/>
        </w:rPr>
        <w:t xml:space="preserve"> </w:t>
      </w:r>
    </w:p>
    <w:p w14:paraId="19B7D596" w14:textId="77777777" w:rsidR="00662374" w:rsidRDefault="00000000">
      <w:pPr>
        <w:spacing w:after="0" w:line="259" w:lineRule="auto"/>
        <w:ind w:left="0" w:right="799" w:firstLine="0"/>
        <w:jc w:val="center"/>
      </w:pPr>
      <w:r>
        <w:rPr>
          <w:sz w:val="18"/>
        </w:rPr>
        <w:lastRenderedPageBreak/>
        <w:t xml:space="preserve"> </w:t>
      </w:r>
    </w:p>
    <w:p w14:paraId="3C8995B6" w14:textId="77777777" w:rsidR="00662374" w:rsidRDefault="00000000">
      <w:pPr>
        <w:spacing w:after="0" w:line="259" w:lineRule="auto"/>
        <w:ind w:left="1395" w:right="23" w:hanging="10"/>
        <w:jc w:val="both"/>
      </w:pPr>
      <w:r>
        <w:rPr>
          <w:sz w:val="18"/>
        </w:rPr>
        <w:t xml:space="preserve">Wydawca: PKP Polskie Linie Kolejowe S.A. Centrala </w:t>
      </w:r>
    </w:p>
    <w:p w14:paraId="05414621" w14:textId="77777777" w:rsidR="00662374" w:rsidRDefault="00000000">
      <w:pPr>
        <w:spacing w:after="4" w:line="249" w:lineRule="auto"/>
        <w:ind w:left="1873" w:right="2713" w:hanging="10"/>
        <w:jc w:val="center"/>
      </w:pPr>
      <w:r>
        <w:rPr>
          <w:sz w:val="18"/>
        </w:rPr>
        <w:t>Biuro Eksploatacji i Obsługi Pasażerskiej ul. Targowa 74, 03-734 Warszawa</w:t>
      </w:r>
      <w:r>
        <w:rPr>
          <w:rFonts w:ascii="Times New Roman" w:eastAsia="Times New Roman" w:hAnsi="Times New Roman" w:cs="Times New Roman"/>
          <w:sz w:val="18"/>
        </w:rPr>
        <w:t xml:space="preserve"> </w:t>
      </w:r>
      <w:r>
        <w:rPr>
          <w:sz w:val="18"/>
        </w:rPr>
        <w:t>tel. 22 47 320 10</w:t>
      </w:r>
      <w:r>
        <w:rPr>
          <w:rFonts w:ascii="Times New Roman" w:eastAsia="Times New Roman" w:hAnsi="Times New Roman" w:cs="Times New Roman"/>
          <w:sz w:val="18"/>
        </w:rPr>
        <w:t xml:space="preserve"> </w:t>
      </w:r>
    </w:p>
    <w:p w14:paraId="342C1FC1" w14:textId="77777777" w:rsidR="00662374" w:rsidRDefault="00000000">
      <w:pPr>
        <w:spacing w:after="4" w:line="249" w:lineRule="auto"/>
        <w:ind w:left="499" w:right="1340" w:hanging="10"/>
        <w:jc w:val="center"/>
      </w:pPr>
      <w:hyperlink r:id="rId8">
        <w:r>
          <w:rPr>
            <w:sz w:val="18"/>
          </w:rPr>
          <w:t>www.plk</w:t>
        </w:r>
      </w:hyperlink>
      <w:hyperlink r:id="rId9">
        <w:r>
          <w:rPr>
            <w:sz w:val="18"/>
          </w:rPr>
          <w:t>-</w:t>
        </w:r>
      </w:hyperlink>
      <w:hyperlink r:id="rId10">
        <w:r>
          <w:rPr>
            <w:sz w:val="18"/>
          </w:rPr>
          <w:t>sa.pl,</w:t>
        </w:r>
      </w:hyperlink>
      <w:r>
        <w:rPr>
          <w:sz w:val="18"/>
        </w:rPr>
        <w:t xml:space="preserve"> e-mail: ies@plk-sa.pl </w:t>
      </w:r>
    </w:p>
    <w:p w14:paraId="1BCAF8B2" w14:textId="77777777" w:rsidR="00662374" w:rsidRDefault="00000000">
      <w:pPr>
        <w:spacing w:after="0" w:line="259" w:lineRule="auto"/>
        <w:ind w:left="0" w:right="799" w:firstLine="0"/>
        <w:jc w:val="center"/>
      </w:pPr>
      <w:r>
        <w:rPr>
          <w:sz w:val="18"/>
        </w:rPr>
        <w:t xml:space="preserve"> </w:t>
      </w:r>
    </w:p>
    <w:p w14:paraId="54B38660" w14:textId="77777777" w:rsidR="00662374" w:rsidRDefault="00000000">
      <w:pPr>
        <w:spacing w:after="0" w:line="259" w:lineRule="auto"/>
        <w:ind w:left="0" w:right="799" w:firstLine="0"/>
        <w:jc w:val="center"/>
      </w:pPr>
      <w:r>
        <w:rPr>
          <w:sz w:val="18"/>
        </w:rPr>
        <w:t xml:space="preserve"> </w:t>
      </w:r>
    </w:p>
    <w:p w14:paraId="0636F62F" w14:textId="77777777" w:rsidR="00662374" w:rsidRDefault="00000000">
      <w:pPr>
        <w:spacing w:after="0" w:line="259" w:lineRule="auto"/>
        <w:ind w:left="0" w:right="799" w:firstLine="0"/>
        <w:jc w:val="center"/>
      </w:pPr>
      <w:r>
        <w:rPr>
          <w:sz w:val="18"/>
        </w:rPr>
        <w:t xml:space="preserve"> </w:t>
      </w:r>
    </w:p>
    <w:p w14:paraId="058F0C5F" w14:textId="77777777" w:rsidR="00662374" w:rsidRDefault="00000000">
      <w:pPr>
        <w:spacing w:after="0" w:line="259" w:lineRule="auto"/>
        <w:ind w:left="0" w:right="799" w:firstLine="0"/>
        <w:jc w:val="center"/>
      </w:pPr>
      <w:r>
        <w:rPr>
          <w:sz w:val="18"/>
        </w:rPr>
        <w:t xml:space="preserve"> </w:t>
      </w:r>
    </w:p>
    <w:p w14:paraId="5BDA3AD4" w14:textId="77777777" w:rsidR="00662374" w:rsidRDefault="00000000">
      <w:pPr>
        <w:spacing w:after="51" w:line="249" w:lineRule="auto"/>
        <w:ind w:left="499" w:right="1340" w:hanging="10"/>
        <w:jc w:val="center"/>
      </w:pPr>
      <w:r>
        <w:rPr>
          <w:sz w:val="18"/>
        </w:rPr>
        <w:t xml:space="preserve">Wszelkie prawa zastrzeżone. </w:t>
      </w:r>
    </w:p>
    <w:p w14:paraId="5E0FB832" w14:textId="77777777" w:rsidR="00662374" w:rsidRDefault="00000000">
      <w:pPr>
        <w:spacing w:after="4" w:line="249" w:lineRule="auto"/>
        <w:ind w:left="499" w:right="1349" w:hanging="10"/>
        <w:jc w:val="center"/>
      </w:pPr>
      <w:r>
        <w:rPr>
          <w:sz w:val="18"/>
        </w:rPr>
        <w:t>Modyfikacja, wprowadzanie do obrotu, publikacja, kopiowanie i dystrybucja  w celach komercyjnych, całości lub części przepisu,  bez uprzedniej zgody PKP Polskie Linie Kolejowe S.A. – są zabronione</w:t>
      </w:r>
    </w:p>
    <w:p w14:paraId="1C1A468F" w14:textId="77777777" w:rsidR="00662374" w:rsidRDefault="00662374">
      <w:pPr>
        <w:sectPr w:rsidR="00662374">
          <w:headerReference w:type="even" r:id="rId11"/>
          <w:headerReference w:type="default" r:id="rId12"/>
          <w:footerReference w:type="even" r:id="rId13"/>
          <w:footerReference w:type="default" r:id="rId14"/>
          <w:headerReference w:type="first" r:id="rId15"/>
          <w:footerReference w:type="first" r:id="rId16"/>
          <w:pgSz w:w="8393" w:h="11906"/>
          <w:pgMar w:top="603" w:right="0" w:bottom="620" w:left="566" w:header="708" w:footer="708" w:gutter="0"/>
          <w:cols w:space="708"/>
        </w:sectPr>
      </w:pPr>
    </w:p>
    <w:p w14:paraId="3711A11C" w14:textId="77777777" w:rsidR="00662374" w:rsidRDefault="00000000">
      <w:pPr>
        <w:spacing w:after="139" w:line="259" w:lineRule="auto"/>
        <w:ind w:left="295" w:firstLine="0"/>
        <w:jc w:val="center"/>
      </w:pPr>
      <w:r>
        <w:rPr>
          <w:b/>
          <w:sz w:val="24"/>
        </w:rPr>
        <w:lastRenderedPageBreak/>
        <w:t xml:space="preserve">SPIS TREŚCI </w:t>
      </w:r>
    </w:p>
    <w:p w14:paraId="3A5E7BC0" w14:textId="77777777" w:rsidR="00662374" w:rsidRDefault="00000000">
      <w:pPr>
        <w:spacing w:after="77" w:line="259" w:lineRule="auto"/>
        <w:ind w:left="288" w:firstLine="0"/>
      </w:pPr>
      <w:r>
        <w:rPr>
          <w:sz w:val="24"/>
        </w:rPr>
        <w:t xml:space="preserve"> </w:t>
      </w:r>
    </w:p>
    <w:p w14:paraId="55BE40A7" w14:textId="77777777" w:rsidR="00662374" w:rsidRDefault="00000000">
      <w:pPr>
        <w:spacing w:after="69" w:line="259" w:lineRule="auto"/>
        <w:ind w:left="314" w:hanging="10"/>
      </w:pPr>
      <w:r>
        <w:t>Rozdział 1. POSTANOWIENIA OGÓLNE ......................................................... 5</w:t>
      </w:r>
      <w:r>
        <w:rPr>
          <w:sz w:val="24"/>
        </w:rPr>
        <w:t xml:space="preserve"> </w:t>
      </w:r>
    </w:p>
    <w:p w14:paraId="7EC32094" w14:textId="77777777" w:rsidR="00662374" w:rsidRDefault="00000000">
      <w:pPr>
        <w:spacing w:after="69" w:line="259" w:lineRule="auto"/>
        <w:ind w:left="368" w:firstLine="0"/>
      </w:pPr>
      <w:r>
        <w:t>§ 1. Przeznaczenie instrukcji i podstawowe określenia ................................... 5</w:t>
      </w:r>
      <w:r>
        <w:rPr>
          <w:sz w:val="24"/>
        </w:rPr>
        <w:t xml:space="preserve"> </w:t>
      </w:r>
    </w:p>
    <w:p w14:paraId="1EC5CCC5" w14:textId="77777777" w:rsidR="00662374" w:rsidRDefault="00000000">
      <w:pPr>
        <w:spacing w:after="69" w:line="259" w:lineRule="auto"/>
        <w:ind w:left="314" w:hanging="10"/>
      </w:pPr>
      <w:r>
        <w:t>§ 2. Znajomość instrukcji i przepisów ............................................................... 9</w:t>
      </w:r>
      <w:r>
        <w:rPr>
          <w:sz w:val="24"/>
        </w:rPr>
        <w:t xml:space="preserve"> </w:t>
      </w:r>
    </w:p>
    <w:p w14:paraId="254D76E9" w14:textId="77777777" w:rsidR="00662374" w:rsidRDefault="00000000">
      <w:pPr>
        <w:spacing w:after="69" w:line="259" w:lineRule="auto"/>
        <w:ind w:left="368" w:firstLine="0"/>
      </w:pPr>
      <w:r>
        <w:t>§ 3. Wyposażenie posterunku dróżnika przejazdowego ................................ 10</w:t>
      </w:r>
      <w:r>
        <w:rPr>
          <w:sz w:val="24"/>
        </w:rPr>
        <w:t xml:space="preserve"> </w:t>
      </w:r>
    </w:p>
    <w:p w14:paraId="27D79E37" w14:textId="77777777" w:rsidR="00662374" w:rsidRDefault="00000000">
      <w:pPr>
        <w:spacing w:after="39" w:line="259" w:lineRule="auto"/>
        <w:ind w:left="314" w:hanging="10"/>
      </w:pPr>
      <w:r>
        <w:t>§ 4. Ogólne obowiązki dróżnika przejazdowego ............................................ 11</w:t>
      </w:r>
      <w:r>
        <w:rPr>
          <w:sz w:val="24"/>
        </w:rPr>
        <w:t xml:space="preserve"> </w:t>
      </w:r>
    </w:p>
    <w:p w14:paraId="15DD6818" w14:textId="77777777" w:rsidR="00662374" w:rsidRDefault="00000000">
      <w:pPr>
        <w:spacing w:after="34" w:line="289" w:lineRule="auto"/>
        <w:ind w:left="363" w:right="-14" w:hanging="10"/>
        <w:jc w:val="both"/>
      </w:pPr>
      <w:r>
        <w:t>§ 5. Współpraca z funkcjonariuszami służb, pracownikami jednostek kolejowych i osobami postronnymi ........................................................... 16</w:t>
      </w:r>
      <w:r>
        <w:rPr>
          <w:sz w:val="24"/>
        </w:rPr>
        <w:t xml:space="preserve"> </w:t>
      </w:r>
      <w:r>
        <w:t>§ 6. Znajomość sygnałów i urządzeń ............................................................. 17</w:t>
      </w:r>
      <w:r>
        <w:rPr>
          <w:sz w:val="24"/>
        </w:rPr>
        <w:t xml:space="preserve"> </w:t>
      </w:r>
    </w:p>
    <w:p w14:paraId="69EF1877" w14:textId="77777777" w:rsidR="00662374" w:rsidRDefault="00000000">
      <w:pPr>
        <w:spacing w:after="39" w:line="259" w:lineRule="auto"/>
        <w:ind w:left="368" w:firstLine="0"/>
      </w:pPr>
      <w:r>
        <w:t>§ 7. Pełnienie dyżuru przez dróżnika przejazdowego i jego zastępstwo ....... 18</w:t>
      </w:r>
      <w:r>
        <w:rPr>
          <w:sz w:val="24"/>
        </w:rPr>
        <w:t xml:space="preserve"> </w:t>
      </w:r>
    </w:p>
    <w:p w14:paraId="148A6C78" w14:textId="77777777" w:rsidR="00662374" w:rsidRDefault="00000000">
      <w:pPr>
        <w:spacing w:after="51" w:line="259" w:lineRule="auto"/>
        <w:ind w:left="288" w:firstLine="0"/>
      </w:pPr>
      <w:r>
        <w:t>Rozdział 2. SZCZEGÓŁOWE OBOWIĄZKI DRÓŻNIKA PRZEJAZDOWEGO</w:t>
      </w:r>
    </w:p>
    <w:p w14:paraId="1D6FE5E7" w14:textId="77777777" w:rsidR="00662374" w:rsidRDefault="00000000">
      <w:pPr>
        <w:spacing w:after="39" w:line="259" w:lineRule="auto"/>
        <w:ind w:left="10" w:right="-11" w:hanging="10"/>
        <w:jc w:val="right"/>
      </w:pPr>
      <w:r>
        <w:t xml:space="preserve"> ................................................................................................................. 22</w:t>
      </w:r>
      <w:r>
        <w:rPr>
          <w:sz w:val="24"/>
        </w:rPr>
        <w:t xml:space="preserve"> </w:t>
      </w:r>
    </w:p>
    <w:p w14:paraId="68D38C22" w14:textId="77777777" w:rsidR="00662374" w:rsidRDefault="00000000">
      <w:pPr>
        <w:spacing w:after="69" w:line="259" w:lineRule="auto"/>
      </w:pPr>
      <w:r>
        <w:t>§ 8. Obowiązki w zakresie czuwania nad bezpieczeństwem ruchu na przejazdach obsługiwanych...................................................................... 22</w:t>
      </w:r>
      <w:r>
        <w:rPr>
          <w:sz w:val="24"/>
        </w:rPr>
        <w:t xml:space="preserve"> </w:t>
      </w:r>
    </w:p>
    <w:p w14:paraId="16B3DD8E" w14:textId="77777777" w:rsidR="00662374" w:rsidRDefault="00000000">
      <w:pPr>
        <w:spacing w:after="37" w:line="259" w:lineRule="auto"/>
        <w:ind w:left="368" w:firstLine="0"/>
      </w:pPr>
      <w:r>
        <w:t>§ 9. Kierowanie ruchem drogowym w obrębie przejazdu obsługiwanego ..... 23</w:t>
      </w:r>
      <w:r>
        <w:rPr>
          <w:sz w:val="24"/>
        </w:rPr>
        <w:t xml:space="preserve"> </w:t>
      </w:r>
    </w:p>
    <w:p w14:paraId="0D4744F7" w14:textId="77777777" w:rsidR="00662374" w:rsidRDefault="00000000">
      <w:pPr>
        <w:spacing w:after="51" w:line="259" w:lineRule="auto"/>
        <w:ind w:left="368" w:firstLine="0"/>
      </w:pPr>
      <w:r>
        <w:t>§ 10. Obowiązki dróżnika przejazdowego przy zamykaniu i otwieraniu rogatek</w:t>
      </w:r>
    </w:p>
    <w:p w14:paraId="022D69F0" w14:textId="77777777" w:rsidR="00662374" w:rsidRDefault="00000000">
      <w:pPr>
        <w:spacing w:after="40" w:line="259" w:lineRule="auto"/>
        <w:ind w:left="10" w:right="-11" w:hanging="10"/>
        <w:jc w:val="right"/>
      </w:pPr>
      <w:r>
        <w:t xml:space="preserve"> .................................................................................................................. 24</w:t>
      </w:r>
      <w:r>
        <w:rPr>
          <w:sz w:val="24"/>
        </w:rPr>
        <w:t xml:space="preserve"> </w:t>
      </w:r>
    </w:p>
    <w:p w14:paraId="2345C420" w14:textId="77777777" w:rsidR="00662374" w:rsidRDefault="00000000">
      <w:pPr>
        <w:spacing w:after="34" w:line="289" w:lineRule="auto"/>
        <w:ind w:left="363" w:right="-14" w:hanging="10"/>
        <w:jc w:val="both"/>
      </w:pPr>
      <w:r>
        <w:t>§ 11. Zawiadamianie dróżnika przejazdowego o odjeździe pociągu i innych okolicznościach ........................................................................................ 25</w:t>
      </w:r>
      <w:r>
        <w:rPr>
          <w:sz w:val="24"/>
        </w:rPr>
        <w:t xml:space="preserve"> </w:t>
      </w:r>
      <w:r>
        <w:t>§ 12. Inne obowiązki dróżnika przejazdowego............................................... 30</w:t>
      </w:r>
      <w:r>
        <w:rPr>
          <w:sz w:val="24"/>
        </w:rPr>
        <w:t xml:space="preserve"> </w:t>
      </w:r>
    </w:p>
    <w:p w14:paraId="4681D259" w14:textId="77777777" w:rsidR="00662374" w:rsidRDefault="00000000">
      <w:pPr>
        <w:spacing w:after="69" w:line="259" w:lineRule="auto"/>
        <w:ind w:left="368" w:firstLine="0"/>
      </w:pPr>
      <w:r>
        <w:t>§ 13. Urządzenia i systemy wspomagające pracę dróżnika przejazdowego . 32</w:t>
      </w:r>
      <w:r>
        <w:rPr>
          <w:sz w:val="24"/>
        </w:rPr>
        <w:t xml:space="preserve"> </w:t>
      </w:r>
    </w:p>
    <w:p w14:paraId="7D6F7F30" w14:textId="77777777" w:rsidR="00662374" w:rsidRDefault="00000000">
      <w:pPr>
        <w:spacing w:after="39" w:line="259" w:lineRule="auto"/>
        <w:ind w:left="314" w:hanging="10"/>
      </w:pPr>
      <w:r>
        <w:t>§ 14. Utrzymanie przejazdu obsługiwanego .................................................. 33</w:t>
      </w:r>
      <w:r>
        <w:rPr>
          <w:sz w:val="24"/>
        </w:rPr>
        <w:t xml:space="preserve"> </w:t>
      </w:r>
    </w:p>
    <w:p w14:paraId="396F52FE" w14:textId="77777777" w:rsidR="00662374" w:rsidRDefault="00000000">
      <w:pPr>
        <w:spacing w:after="51" w:line="259" w:lineRule="auto"/>
        <w:ind w:left="368" w:firstLine="0"/>
      </w:pPr>
      <w:r>
        <w:t>§ 15. Postępowanie w przypadku znalezienia zwłok ludzkich lub osób rannych</w:t>
      </w:r>
    </w:p>
    <w:p w14:paraId="7ECFAC2B" w14:textId="77777777" w:rsidR="00662374" w:rsidRDefault="00000000">
      <w:pPr>
        <w:spacing w:after="69" w:line="259" w:lineRule="auto"/>
        <w:ind w:left="10" w:right="-11" w:hanging="10"/>
        <w:jc w:val="right"/>
      </w:pPr>
      <w:r>
        <w:t xml:space="preserve"> .................................................................................................................. 34</w:t>
      </w:r>
      <w:r>
        <w:rPr>
          <w:sz w:val="24"/>
        </w:rPr>
        <w:t xml:space="preserve"> </w:t>
      </w:r>
    </w:p>
    <w:p w14:paraId="000CDBEB" w14:textId="77777777" w:rsidR="00662374" w:rsidRDefault="00000000">
      <w:pPr>
        <w:spacing w:after="66" w:line="259" w:lineRule="auto"/>
        <w:ind w:left="368" w:firstLine="0"/>
      </w:pPr>
      <w:r>
        <w:lastRenderedPageBreak/>
        <w:t>§ 16. Postępowanie w razie rozerwania się pociągu na szlaku ..................... 35</w:t>
      </w:r>
      <w:r>
        <w:rPr>
          <w:sz w:val="24"/>
        </w:rPr>
        <w:t xml:space="preserve"> </w:t>
      </w:r>
    </w:p>
    <w:p w14:paraId="085D883D" w14:textId="77777777" w:rsidR="00662374" w:rsidRDefault="00000000">
      <w:pPr>
        <w:spacing w:after="69" w:line="259" w:lineRule="auto"/>
        <w:ind w:left="368" w:firstLine="0"/>
      </w:pPr>
      <w:r>
        <w:t>§ 17. Postępowanie w razie zbiegnięcia pojazdów kolejowych ..................... 35</w:t>
      </w:r>
      <w:r>
        <w:rPr>
          <w:sz w:val="24"/>
        </w:rPr>
        <w:t xml:space="preserve"> </w:t>
      </w:r>
    </w:p>
    <w:p w14:paraId="074032AE" w14:textId="77777777" w:rsidR="00662374" w:rsidRDefault="00000000">
      <w:pPr>
        <w:spacing w:after="39" w:line="259" w:lineRule="auto"/>
        <w:ind w:left="368" w:firstLine="0"/>
      </w:pPr>
      <w:r>
        <w:t>§ 18. Postępowanie w razie zatrzymania się pociągu na szlaku ................... 36</w:t>
      </w:r>
      <w:r>
        <w:rPr>
          <w:sz w:val="24"/>
        </w:rPr>
        <w:t xml:space="preserve"> </w:t>
      </w:r>
    </w:p>
    <w:p w14:paraId="44E4E5EA" w14:textId="77777777" w:rsidR="00662374" w:rsidRDefault="00000000">
      <w:pPr>
        <w:spacing w:after="69" w:line="259" w:lineRule="auto"/>
        <w:ind w:left="626" w:hanging="322"/>
      </w:pPr>
      <w:r>
        <w:t>§ 19. Postępowanie w razie utknięcia pojazdu drogowego na przejeździe obsługiwanym ........................................................................................... 36</w:t>
      </w:r>
      <w:r>
        <w:rPr>
          <w:sz w:val="24"/>
        </w:rPr>
        <w:t xml:space="preserve"> </w:t>
      </w:r>
    </w:p>
    <w:p w14:paraId="1C552C34" w14:textId="77777777" w:rsidR="00662374" w:rsidRDefault="00000000">
      <w:pPr>
        <w:spacing w:after="66" w:line="259" w:lineRule="auto"/>
        <w:ind w:left="368" w:firstLine="0"/>
      </w:pPr>
      <w:r>
        <w:t>§ 20. Postępowanie w razie wypadku na przejeździe obsługiwanym ............ 37</w:t>
      </w:r>
      <w:r>
        <w:rPr>
          <w:sz w:val="24"/>
        </w:rPr>
        <w:t xml:space="preserve"> </w:t>
      </w:r>
    </w:p>
    <w:p w14:paraId="0A8D8143" w14:textId="77777777" w:rsidR="00662374" w:rsidRDefault="00000000">
      <w:pPr>
        <w:spacing w:after="69" w:line="259" w:lineRule="auto"/>
        <w:ind w:left="314" w:hanging="10"/>
      </w:pPr>
      <w:r>
        <w:t>§ 21. Postępowanie w razie pożaru ............................................................... 37</w:t>
      </w:r>
      <w:r>
        <w:rPr>
          <w:sz w:val="24"/>
        </w:rPr>
        <w:t xml:space="preserve"> </w:t>
      </w:r>
      <w:r>
        <w:t>§ 22. Postępowanie w czasie opadów atmosferycznych, zamieci śnieżnych, mrozów oraz odwilży ................................................................................ 37</w:t>
      </w:r>
      <w:r>
        <w:rPr>
          <w:sz w:val="24"/>
        </w:rPr>
        <w:t xml:space="preserve"> </w:t>
      </w:r>
    </w:p>
    <w:p w14:paraId="71A4ADEB" w14:textId="77777777" w:rsidR="00662374" w:rsidRDefault="00000000">
      <w:pPr>
        <w:spacing w:after="69" w:line="259" w:lineRule="auto"/>
        <w:ind w:left="92" w:hanging="10"/>
      </w:pPr>
      <w:r>
        <w:t>§ 23. Postępowanie w razie zdarzeń kolejowych ........................................... 38</w:t>
      </w:r>
      <w:r>
        <w:rPr>
          <w:sz w:val="24"/>
        </w:rPr>
        <w:t xml:space="preserve"> </w:t>
      </w:r>
    </w:p>
    <w:p w14:paraId="55B1149E" w14:textId="77777777" w:rsidR="00662374" w:rsidRDefault="00000000">
      <w:pPr>
        <w:spacing w:after="21" w:line="275" w:lineRule="auto"/>
        <w:ind w:left="430" w:right="282" w:hanging="428"/>
        <w:jc w:val="both"/>
      </w:pPr>
      <w:r>
        <w:t>§ 24.</w:t>
      </w:r>
      <w:r>
        <w:rPr>
          <w:sz w:val="24"/>
        </w:rPr>
        <w:t xml:space="preserve"> </w:t>
      </w:r>
      <w:r>
        <w:t>Postępowanie w razie uszkodzenia urządzeń zabezpieczenia ruchu  na obsługiwanych przejazdach kolejowo-drogowych oraz obsługiwanych przejściach ............................................................................................... 39</w:t>
      </w:r>
      <w:r>
        <w:rPr>
          <w:sz w:val="24"/>
        </w:rPr>
        <w:t xml:space="preserve"> </w:t>
      </w:r>
    </w:p>
    <w:p w14:paraId="0570E22B" w14:textId="77777777" w:rsidR="00662374" w:rsidRDefault="00000000">
      <w:pPr>
        <w:spacing w:after="26" w:line="270" w:lineRule="auto"/>
        <w:ind w:left="404" w:right="282" w:hanging="322"/>
        <w:jc w:val="both"/>
      </w:pPr>
      <w:r>
        <w:t>§ 25. Zasady postępowania w przypadku wykonywania robót w urządzeniach zabezpieczenia ruchu na obsługiwanych przejazdach kolejowo-drogowych oraz obsługiwanych przejściach ............................................................... 45</w:t>
      </w:r>
      <w:r>
        <w:rPr>
          <w:sz w:val="24"/>
        </w:rPr>
        <w:t xml:space="preserve"> </w:t>
      </w:r>
    </w:p>
    <w:p w14:paraId="56A14D42" w14:textId="77777777" w:rsidR="00662374" w:rsidRDefault="00000000">
      <w:pPr>
        <w:spacing w:after="48" w:line="259" w:lineRule="auto"/>
        <w:ind w:left="82" w:right="325" w:firstLine="0"/>
      </w:pPr>
      <w:r>
        <w:t>Załącznik nr 1 Regulamin obsługi przejazdu kolejowo-drogowego lub przejścia</w:t>
      </w:r>
    </w:p>
    <w:p w14:paraId="051DBB51" w14:textId="77777777" w:rsidR="00662374" w:rsidRDefault="00000000">
      <w:pPr>
        <w:spacing w:after="69" w:line="259" w:lineRule="auto"/>
        <w:ind w:left="10" w:right="289" w:hanging="10"/>
        <w:jc w:val="right"/>
      </w:pPr>
      <w:r>
        <w:t xml:space="preserve"> .................................................................................................................. 48</w:t>
      </w:r>
      <w:r>
        <w:rPr>
          <w:sz w:val="24"/>
        </w:rPr>
        <w:t xml:space="preserve"> </w:t>
      </w:r>
    </w:p>
    <w:p w14:paraId="60A7B9D6" w14:textId="77777777" w:rsidR="00662374" w:rsidRDefault="00000000">
      <w:pPr>
        <w:spacing w:after="40" w:line="259" w:lineRule="auto"/>
        <w:ind w:left="82" w:right="325" w:firstLine="0"/>
      </w:pPr>
      <w:r>
        <w:t>Załącznik nr 2 Dziennik pracy dróżnika przejazdowego ................................ 58</w:t>
      </w:r>
      <w:r>
        <w:rPr>
          <w:sz w:val="24"/>
        </w:rPr>
        <w:t xml:space="preserve"> </w:t>
      </w:r>
    </w:p>
    <w:p w14:paraId="1D91356A" w14:textId="77777777" w:rsidR="00662374" w:rsidRDefault="00000000">
      <w:pPr>
        <w:spacing w:after="98" w:line="259" w:lineRule="auto"/>
        <w:ind w:left="404" w:right="282" w:hanging="322"/>
        <w:jc w:val="both"/>
      </w:pPr>
      <w:r>
        <w:t>Załącznik nr 3 Wykaz przedmiotów i materiałów, które powinny znajdować się na wyposażeniu posterunku dróżnika przejazdowego ............................. 61</w:t>
      </w:r>
      <w:r>
        <w:rPr>
          <w:sz w:val="24"/>
        </w:rPr>
        <w:t xml:space="preserve"> </w:t>
      </w:r>
    </w:p>
    <w:p w14:paraId="66BAE1D9" w14:textId="77777777" w:rsidR="00662374" w:rsidRDefault="00000000">
      <w:pPr>
        <w:pStyle w:val="Nagwek1"/>
        <w:spacing w:after="98" w:line="259" w:lineRule="auto"/>
        <w:ind w:left="404" w:right="282" w:hanging="322"/>
        <w:jc w:val="both"/>
      </w:pPr>
      <w:r>
        <w:rPr>
          <w:sz w:val="20"/>
        </w:rPr>
        <w:t xml:space="preserve">Rozdział 1. POSTANOWIENIA OGÓLNE </w:t>
      </w:r>
    </w:p>
    <w:p w14:paraId="2A772078" w14:textId="77777777" w:rsidR="00662374" w:rsidRDefault="00000000">
      <w:pPr>
        <w:pStyle w:val="Nagwek2"/>
        <w:spacing w:after="115"/>
        <w:ind w:left="708" w:right="419"/>
      </w:pPr>
      <w:r>
        <w:t xml:space="preserve">§ 1. Przeznaczenie instrukcji i podstawowe określenia </w:t>
      </w:r>
    </w:p>
    <w:p w14:paraId="37255EE1" w14:textId="77777777" w:rsidR="00662374" w:rsidRDefault="00000000">
      <w:pPr>
        <w:numPr>
          <w:ilvl w:val="0"/>
          <w:numId w:val="1"/>
        </w:numPr>
        <w:spacing w:after="0" w:line="488" w:lineRule="auto"/>
        <w:ind w:left="579" w:right="1354" w:hanging="283"/>
      </w:pPr>
      <w:r>
        <w:t xml:space="preserve">Postanowienia niniejszej instrukcji obowiązują: 1) dróżników przejazdowych; </w:t>
      </w:r>
    </w:p>
    <w:p w14:paraId="2FB5BBED" w14:textId="77777777" w:rsidR="00662374" w:rsidRDefault="00000000">
      <w:pPr>
        <w:numPr>
          <w:ilvl w:val="1"/>
          <w:numId w:val="2"/>
        </w:numPr>
        <w:spacing w:after="217" w:line="259" w:lineRule="auto"/>
        <w:ind w:right="76" w:firstLine="0"/>
      </w:pPr>
      <w:r>
        <w:t xml:space="preserve">pracowników obsługi posterunków ruchu; </w:t>
      </w:r>
    </w:p>
    <w:p w14:paraId="69F732EF" w14:textId="77777777" w:rsidR="00662374" w:rsidRDefault="00000000">
      <w:pPr>
        <w:numPr>
          <w:ilvl w:val="1"/>
          <w:numId w:val="2"/>
        </w:numPr>
        <w:ind w:right="76" w:firstLine="0"/>
      </w:pPr>
      <w:r>
        <w:lastRenderedPageBreak/>
        <w:t xml:space="preserve">pracowników związanych z obsługą techniczną urządzeń zabezpieczenia ruchu oraz urządzeń łączności na przejazdach kolejowo-drogowych i przejściach, odpowiednio do rodzaju i zakresu wykonywanych czynności. Używane  w niniejszej Instrukcji pojęcie „dróżnik przejazdowy” odnosi się stosownie do osób wymienionych w pkt 1 – 2 niniejszego ustępu.  </w:t>
      </w:r>
    </w:p>
    <w:p w14:paraId="4B69F1BC" w14:textId="77777777" w:rsidR="00662374" w:rsidRDefault="00000000">
      <w:pPr>
        <w:numPr>
          <w:ilvl w:val="0"/>
          <w:numId w:val="1"/>
        </w:numPr>
        <w:spacing w:after="216" w:line="259" w:lineRule="auto"/>
        <w:ind w:left="579" w:right="1354" w:hanging="283"/>
      </w:pPr>
      <w:r>
        <w:t xml:space="preserve">Podstawowe określenia oznaczają: </w:t>
      </w:r>
    </w:p>
    <w:p w14:paraId="3A6B9D40" w14:textId="77777777" w:rsidR="00662374" w:rsidRDefault="00000000">
      <w:pPr>
        <w:numPr>
          <w:ilvl w:val="1"/>
          <w:numId w:val="1"/>
        </w:numPr>
        <w:spacing w:after="84"/>
        <w:ind w:right="217" w:hanging="358"/>
      </w:pPr>
      <w:r>
        <w:t xml:space="preserve">dróżnik przejazdowy – pracownik obsługujący przejazd </w:t>
      </w:r>
      <w:proofErr w:type="spellStart"/>
      <w:r>
        <w:t>kolejowodrogowy</w:t>
      </w:r>
      <w:proofErr w:type="spellEnd"/>
      <w:r>
        <w:t xml:space="preserve"> lub przejście, wykonujący obowiązki podstawowe albo czynność dodatkową; </w:t>
      </w:r>
    </w:p>
    <w:p w14:paraId="4D7C85ED" w14:textId="77777777" w:rsidR="00662374" w:rsidRDefault="00000000">
      <w:pPr>
        <w:numPr>
          <w:ilvl w:val="1"/>
          <w:numId w:val="1"/>
        </w:numPr>
        <w:spacing w:after="84"/>
        <w:ind w:right="217" w:hanging="358"/>
      </w:pPr>
      <w:r>
        <w:t xml:space="preserve">półsamoczynny system przejazdowy – system przejazdowy, w którym urządzenia zabezpieczenia ruchu na przejeździe kolejowo-drogowym  są sterowane ręcznie przez pracownika obsługującego przejazd kolejowo-drogowy; </w:t>
      </w:r>
    </w:p>
    <w:p w14:paraId="3D2AC198" w14:textId="77777777" w:rsidR="00662374" w:rsidRDefault="00000000">
      <w:pPr>
        <w:numPr>
          <w:ilvl w:val="1"/>
          <w:numId w:val="1"/>
        </w:numPr>
        <w:spacing w:after="79" w:line="363" w:lineRule="auto"/>
        <w:ind w:right="217" w:hanging="358"/>
      </w:pPr>
      <w:r>
        <w:t xml:space="preserve">przejazd kolejowo-drogowy – skrzyżowanie linii kolejowej lub bocznicy kolejowej z drogą w jednym poziomie, inne niż przejście; </w:t>
      </w:r>
    </w:p>
    <w:p w14:paraId="2C51BEA9" w14:textId="77777777" w:rsidR="00662374" w:rsidRDefault="00000000">
      <w:pPr>
        <w:numPr>
          <w:ilvl w:val="1"/>
          <w:numId w:val="1"/>
        </w:numPr>
        <w:spacing w:after="217" w:line="361" w:lineRule="auto"/>
        <w:ind w:right="217" w:hanging="358"/>
      </w:pPr>
      <w:r>
        <w:t xml:space="preserve">przejazd obsługiwany – przejazd kolejowo-drogowy wyposażony  w półsamoczynny system przejazdowy, lub na których ruch drogowy kierowany jest przez uprawnionych pracowników przy pomocy sygnałów ręcznych; </w:t>
      </w:r>
    </w:p>
    <w:p w14:paraId="570C1616" w14:textId="77777777" w:rsidR="00662374" w:rsidRDefault="00662374">
      <w:pPr>
        <w:sectPr w:rsidR="00662374">
          <w:headerReference w:type="even" r:id="rId17"/>
          <w:headerReference w:type="default" r:id="rId18"/>
          <w:footerReference w:type="even" r:id="rId19"/>
          <w:footerReference w:type="default" r:id="rId20"/>
          <w:headerReference w:type="first" r:id="rId21"/>
          <w:footerReference w:type="first" r:id="rId22"/>
          <w:pgSz w:w="8390" w:h="11906"/>
          <w:pgMar w:top="609" w:right="572" w:bottom="451" w:left="564" w:header="377" w:footer="708" w:gutter="0"/>
          <w:cols w:space="708"/>
          <w:titlePg/>
        </w:sectPr>
      </w:pPr>
    </w:p>
    <w:p w14:paraId="05B828C8" w14:textId="77777777" w:rsidR="00662374" w:rsidRDefault="00000000">
      <w:pPr>
        <w:numPr>
          <w:ilvl w:val="1"/>
          <w:numId w:val="1"/>
        </w:numPr>
        <w:spacing w:after="80" w:line="362" w:lineRule="auto"/>
        <w:ind w:right="217" w:hanging="358"/>
      </w:pPr>
      <w:r>
        <w:lastRenderedPageBreak/>
        <w:t xml:space="preserve">przejazd kategorii A – przejazd kolejowo-drogowy, na którym ruch drogowy jest kierowany: </w:t>
      </w:r>
    </w:p>
    <w:p w14:paraId="05012B85" w14:textId="77777777" w:rsidR="00662374" w:rsidRDefault="00000000">
      <w:pPr>
        <w:numPr>
          <w:ilvl w:val="2"/>
          <w:numId w:val="1"/>
        </w:numPr>
        <w:spacing w:after="84"/>
        <w:ind w:left="1386" w:right="325" w:hanging="358"/>
      </w:pPr>
      <w:r>
        <w:t xml:space="preserve">przez uprawnionych pracowników zarządcy kolei lub przewoźnika kolejowego, posiadających wymagane kwalifikacje,  </w:t>
      </w:r>
    </w:p>
    <w:p w14:paraId="18EF3CE6" w14:textId="77777777" w:rsidR="00662374" w:rsidRDefault="00000000">
      <w:pPr>
        <w:numPr>
          <w:ilvl w:val="2"/>
          <w:numId w:val="1"/>
        </w:numPr>
        <w:spacing w:after="5"/>
        <w:ind w:left="1386" w:right="325" w:hanging="358"/>
      </w:pPr>
      <w:r>
        <w:t xml:space="preserve">przy pomocy sygnałów ręcznych albo systemów lub urządzeń      przejazdowych wyposażonych w rogatki zamykające całą szerokość  </w:t>
      </w:r>
    </w:p>
    <w:p w14:paraId="2D000425" w14:textId="77777777" w:rsidR="00662374" w:rsidRDefault="00000000">
      <w:pPr>
        <w:spacing w:after="177" w:line="259" w:lineRule="auto"/>
        <w:ind w:left="1038" w:hanging="10"/>
      </w:pPr>
      <w:r>
        <w:t xml:space="preserve">     drogi oraz sygnalizatory drogowe; </w:t>
      </w:r>
    </w:p>
    <w:p w14:paraId="74ABC8F1" w14:textId="77777777" w:rsidR="00662374" w:rsidRDefault="00000000">
      <w:pPr>
        <w:numPr>
          <w:ilvl w:val="1"/>
          <w:numId w:val="1"/>
        </w:numPr>
        <w:spacing w:after="94" w:line="347" w:lineRule="auto"/>
        <w:ind w:right="217" w:hanging="358"/>
      </w:pPr>
      <w:r>
        <w:t>przejazd kategorii B – przejazd kolejowo-drogowy, na którym ruch         drogowy jest kierowany przy pomocy samoczynnego systemu         przejazdowego</w:t>
      </w:r>
      <w:r>
        <w:rPr>
          <w:rFonts w:ascii="Times New Roman" w:eastAsia="Times New Roman" w:hAnsi="Times New Roman" w:cs="Times New Roman"/>
          <w:sz w:val="26"/>
        </w:rPr>
        <w:t xml:space="preserve"> </w:t>
      </w:r>
      <w:r>
        <w:t xml:space="preserve">wyposażonego w sygnalizatory drogowe i rogatki         zamykające ruch w kierunku: </w:t>
      </w:r>
    </w:p>
    <w:p w14:paraId="7D48CD05" w14:textId="77777777" w:rsidR="00662374" w:rsidRDefault="00000000">
      <w:pPr>
        <w:numPr>
          <w:ilvl w:val="2"/>
          <w:numId w:val="1"/>
        </w:numPr>
        <w:spacing w:after="180" w:line="259" w:lineRule="auto"/>
        <w:ind w:left="1386" w:right="325" w:hanging="358"/>
      </w:pPr>
      <w:r>
        <w:t xml:space="preserve">wjazdu na przejazd albo </w:t>
      </w:r>
    </w:p>
    <w:p w14:paraId="6CEE223D" w14:textId="77777777" w:rsidR="00662374" w:rsidRDefault="00000000">
      <w:pPr>
        <w:numPr>
          <w:ilvl w:val="2"/>
          <w:numId w:val="1"/>
        </w:numPr>
        <w:spacing w:after="177" w:line="259" w:lineRule="auto"/>
        <w:ind w:left="1386" w:right="325" w:hanging="358"/>
      </w:pPr>
      <w:r>
        <w:t xml:space="preserve">wjazdu na przejazd i zjazdu z przejazdu; </w:t>
      </w:r>
    </w:p>
    <w:p w14:paraId="06A46DE2" w14:textId="77777777" w:rsidR="00662374" w:rsidRDefault="00000000">
      <w:pPr>
        <w:numPr>
          <w:ilvl w:val="1"/>
          <w:numId w:val="1"/>
        </w:numPr>
        <w:spacing w:after="80" w:line="361" w:lineRule="auto"/>
        <w:ind w:right="217" w:hanging="358"/>
      </w:pPr>
      <w:r>
        <w:t>przejazd kategorii C – przejazd kolejowo-drogowy, na którym ruch          drogowy jest kierowany przy pomocy         samoczynnych systemów przejazdowych (</w:t>
      </w:r>
      <w:proofErr w:type="spellStart"/>
      <w:r>
        <w:t>ssp</w:t>
      </w:r>
      <w:proofErr w:type="spellEnd"/>
      <w:r>
        <w:t xml:space="preserve">)           wyposażonych tylko w sygnalizatory drogowe.         Dopuszcza się stosowanie niesamoczynnych systemów         przejazdowych uruchamianych przez uprawnionych pracowników         zarządcy kolei lub przewoźnika kolejowego; </w:t>
      </w:r>
    </w:p>
    <w:p w14:paraId="6D1823FB" w14:textId="77777777" w:rsidR="00662374" w:rsidRDefault="00000000">
      <w:pPr>
        <w:numPr>
          <w:ilvl w:val="1"/>
          <w:numId w:val="1"/>
        </w:numPr>
        <w:spacing w:after="1" w:line="445" w:lineRule="auto"/>
        <w:ind w:right="217" w:hanging="358"/>
      </w:pPr>
      <w:r>
        <w:t xml:space="preserve">przejazd kategorii F – przejazd kolejowo-drogowy lub przejście użytku  niepublicznego, zlokalizowane na drodze wewnętrznej, wyposażone: </w:t>
      </w:r>
    </w:p>
    <w:p w14:paraId="52294CD1" w14:textId="77777777" w:rsidR="00662374" w:rsidRDefault="00000000">
      <w:pPr>
        <w:numPr>
          <w:ilvl w:val="2"/>
          <w:numId w:val="1"/>
        </w:numPr>
        <w:spacing w:after="84"/>
        <w:ind w:left="1386" w:right="325" w:hanging="358"/>
      </w:pPr>
      <w:r>
        <w:t xml:space="preserve">w rogatki stale zamknięte, podnoszone w razie potrzeby przez użytkowników, lub </w:t>
      </w:r>
    </w:p>
    <w:p w14:paraId="1574D8DA" w14:textId="77777777" w:rsidR="00662374" w:rsidRDefault="00000000">
      <w:pPr>
        <w:numPr>
          <w:ilvl w:val="2"/>
          <w:numId w:val="1"/>
        </w:numPr>
        <w:spacing w:after="177" w:line="445" w:lineRule="auto"/>
        <w:ind w:left="1386" w:right="325" w:hanging="358"/>
      </w:pPr>
      <w:r>
        <w:t xml:space="preserve">zgodnie z warunkami technicznymi określonymi dla przejazdów: - kategorii A w zakresie systemów lub urządzeń przejazdowych  wyposażonych w rogatki zamykające całą szerokość drogi oraz sygnalizatory drogowe, lub </w:t>
      </w:r>
    </w:p>
    <w:p w14:paraId="3EAFDE64" w14:textId="77777777" w:rsidR="00662374" w:rsidRDefault="00000000">
      <w:pPr>
        <w:spacing w:after="178" w:line="259" w:lineRule="auto"/>
        <w:ind w:left="1686" w:hanging="10"/>
      </w:pPr>
      <w:r>
        <w:lastRenderedPageBreak/>
        <w:t xml:space="preserve">-   kategorii B; </w:t>
      </w:r>
    </w:p>
    <w:p w14:paraId="7BF368D5" w14:textId="77777777" w:rsidR="00662374" w:rsidRDefault="00000000">
      <w:pPr>
        <w:numPr>
          <w:ilvl w:val="0"/>
          <w:numId w:val="3"/>
        </w:numPr>
        <w:spacing w:after="4"/>
        <w:ind w:right="325" w:hanging="264"/>
      </w:pPr>
      <w:r>
        <w:t xml:space="preserve">przejście – skrzyżowanie w jednym poziomie, przeznaczone wyłącznie dla ruchu pieszych; przejścia nie stanowi ciąg komunikacyjny  </w:t>
      </w:r>
    </w:p>
    <w:p w14:paraId="4409B0A9" w14:textId="77777777" w:rsidR="00662374" w:rsidRDefault="00000000">
      <w:pPr>
        <w:numPr>
          <w:ilvl w:val="1"/>
          <w:numId w:val="3"/>
        </w:numPr>
        <w:spacing w:after="102"/>
        <w:ind w:firstLine="0"/>
      </w:pPr>
      <w:r>
        <w:t xml:space="preserve">obrębie stacji kolejowej albo przystanku osobowego umożliwiający podróżnym dojście do peronu; </w:t>
      </w:r>
    </w:p>
    <w:p w14:paraId="42CB11D8" w14:textId="77777777" w:rsidR="00662374" w:rsidRDefault="00000000">
      <w:pPr>
        <w:numPr>
          <w:ilvl w:val="0"/>
          <w:numId w:val="3"/>
        </w:numPr>
        <w:spacing w:after="83"/>
        <w:ind w:right="325" w:hanging="264"/>
      </w:pPr>
      <w:r>
        <w:t xml:space="preserve">przejście kategorii E obsługiwane – przejście wyposażone  w półsamoczynny system przejazdowy;  </w:t>
      </w:r>
    </w:p>
    <w:p w14:paraId="03786C21" w14:textId="77777777" w:rsidR="00662374" w:rsidRDefault="00000000">
      <w:pPr>
        <w:numPr>
          <w:ilvl w:val="0"/>
          <w:numId w:val="3"/>
        </w:numPr>
        <w:spacing w:after="101"/>
        <w:ind w:right="325" w:hanging="264"/>
      </w:pPr>
      <w:r>
        <w:t xml:space="preserve">regulamin obsługi przejazdu – regulamin obsługi przejazdu kolejowo-     drogowego lub przejścia, którego wzór stanowi załącznik nr 1; </w:t>
      </w:r>
    </w:p>
    <w:p w14:paraId="3DD8ED9A" w14:textId="77777777" w:rsidR="00662374" w:rsidRDefault="00000000">
      <w:pPr>
        <w:numPr>
          <w:ilvl w:val="0"/>
          <w:numId w:val="3"/>
        </w:numPr>
        <w:spacing w:after="91" w:line="369" w:lineRule="auto"/>
        <w:ind w:right="325" w:hanging="264"/>
      </w:pPr>
      <w:r>
        <w:t xml:space="preserve">regulamin techniczny – regulamin techniczny posterunku ruchu; </w:t>
      </w:r>
    </w:p>
    <w:p w14:paraId="46200EF4" w14:textId="77777777" w:rsidR="00662374" w:rsidRDefault="00000000">
      <w:pPr>
        <w:numPr>
          <w:ilvl w:val="0"/>
          <w:numId w:val="3"/>
        </w:numPr>
        <w:spacing w:after="101"/>
        <w:ind w:right="325" w:hanging="264"/>
      </w:pPr>
      <w:r>
        <w:t xml:space="preserve">rogatka – zespół urządzeń złożony z napędu rogatkowego  i drąga rogatkowego zamykający ruch drogowy oraz ruch pieszych  na przejeździe kolejowo-drogowym lub przejściu; </w:t>
      </w:r>
    </w:p>
    <w:p w14:paraId="56EA7098" w14:textId="77777777" w:rsidR="00662374" w:rsidRDefault="00000000">
      <w:pPr>
        <w:numPr>
          <w:ilvl w:val="0"/>
          <w:numId w:val="3"/>
        </w:numPr>
        <w:spacing w:after="0" w:line="369" w:lineRule="auto"/>
        <w:ind w:right="325" w:hanging="264"/>
      </w:pPr>
      <w:proofErr w:type="spellStart"/>
      <w:r>
        <w:t>ssp</w:t>
      </w:r>
      <w:proofErr w:type="spellEnd"/>
      <w:r>
        <w:t xml:space="preserve"> (samoczynny system przejazdowy) – system przejazdowy,  </w:t>
      </w:r>
    </w:p>
    <w:p w14:paraId="7AEE5BC5" w14:textId="77777777" w:rsidR="00662374" w:rsidRDefault="00000000">
      <w:pPr>
        <w:numPr>
          <w:ilvl w:val="1"/>
          <w:numId w:val="3"/>
        </w:numPr>
        <w:spacing w:after="101"/>
        <w:ind w:firstLine="0"/>
      </w:pPr>
      <w:r>
        <w:t xml:space="preserve">którym urządzenia zabezpieczenia ruchu na przejeździe </w:t>
      </w:r>
      <w:proofErr w:type="spellStart"/>
      <w:r>
        <w:t>kolejowodrogowym</w:t>
      </w:r>
      <w:proofErr w:type="spellEnd"/>
      <w:r>
        <w:t xml:space="preserve"> są sterowane samoczynnie przez jadący pojazd kolejowy lub inny system sterowania ruchem kolejowym; </w:t>
      </w:r>
    </w:p>
    <w:p w14:paraId="25438BA1" w14:textId="77777777" w:rsidR="00662374" w:rsidRDefault="00000000">
      <w:pPr>
        <w:numPr>
          <w:ilvl w:val="0"/>
          <w:numId w:val="3"/>
        </w:numPr>
        <w:spacing w:after="101"/>
        <w:ind w:right="325" w:hanging="264"/>
      </w:pPr>
      <w:r>
        <w:t xml:space="preserve">SWI – system wymiany informacji – środek łączności </w:t>
      </w:r>
      <w:proofErr w:type="spellStart"/>
      <w:r>
        <w:t>strażnicowej</w:t>
      </w:r>
      <w:proofErr w:type="spellEnd"/>
      <w:r>
        <w:t xml:space="preserve">  służący elektronicznej wymianie danych w systemie informacji pomiędzy dyżurnym ruchu a dróżnikiem przejazdowym; </w:t>
      </w:r>
    </w:p>
    <w:p w14:paraId="2B506B18" w14:textId="77777777" w:rsidR="00662374" w:rsidRDefault="00000000">
      <w:pPr>
        <w:numPr>
          <w:ilvl w:val="0"/>
          <w:numId w:val="3"/>
        </w:numPr>
        <w:spacing w:after="100"/>
        <w:ind w:right="325" w:hanging="264"/>
      </w:pPr>
      <w:r>
        <w:t xml:space="preserve">SWDP - system wspomagania dróżnika przejazdowego umożliwiający  podgląd bieżącego rozkładu jazdy pociągów; </w:t>
      </w:r>
    </w:p>
    <w:p w14:paraId="472935C2" w14:textId="77777777" w:rsidR="00662374" w:rsidRDefault="00000000">
      <w:pPr>
        <w:numPr>
          <w:ilvl w:val="0"/>
          <w:numId w:val="3"/>
        </w:numPr>
        <w:spacing w:after="201"/>
        <w:ind w:right="325" w:hanging="264"/>
      </w:pPr>
      <w:r>
        <w:t xml:space="preserve">PDP - system powiadamiania dróżnika przejazdowego – pomocniczy system łączności   </w:t>
      </w:r>
      <w:proofErr w:type="spellStart"/>
      <w:r>
        <w:t>strażnicowej</w:t>
      </w:r>
      <w:proofErr w:type="spellEnd"/>
      <w:r>
        <w:t xml:space="preserve">, usprawniający </w:t>
      </w:r>
      <w:r>
        <w:lastRenderedPageBreak/>
        <w:t xml:space="preserve">wymianę informacji pomiędzy dyżurnym ruchu i dróżnikiem przejazdowym, wyposażony lub nie w sygnalizację zbliżania; </w:t>
      </w:r>
    </w:p>
    <w:p w14:paraId="13003C9B" w14:textId="77777777" w:rsidR="00662374" w:rsidRDefault="00000000">
      <w:pPr>
        <w:numPr>
          <w:ilvl w:val="0"/>
          <w:numId w:val="3"/>
        </w:numPr>
        <w:spacing w:after="101"/>
        <w:ind w:right="325" w:hanging="264"/>
      </w:pPr>
      <w:r>
        <w:t xml:space="preserve">szerokość przejazdu kolejowo-drogowego – szerokość drogi na przejeździe kolejowo-drogowym mierzona między skrajnymi częściami drogi przeznaczonymi do ruchu pojazdów oraz pieszych; </w:t>
      </w:r>
    </w:p>
    <w:p w14:paraId="0B21B3B8" w14:textId="77777777" w:rsidR="00662374" w:rsidRDefault="00000000">
      <w:pPr>
        <w:numPr>
          <w:ilvl w:val="0"/>
          <w:numId w:val="3"/>
        </w:numPr>
        <w:spacing w:after="91" w:line="369" w:lineRule="auto"/>
        <w:ind w:right="325" w:hanging="264"/>
      </w:pPr>
      <w:r>
        <w:t xml:space="preserve">znak drogowy B-20 „stop” - oznacza obowiązek zatrzymania pojazdu przed wjazdem na przejazd; </w:t>
      </w:r>
    </w:p>
    <w:p w14:paraId="26F8502B" w14:textId="77777777" w:rsidR="00662374" w:rsidRDefault="00000000">
      <w:pPr>
        <w:numPr>
          <w:ilvl w:val="0"/>
          <w:numId w:val="3"/>
        </w:numPr>
        <w:spacing w:after="101"/>
        <w:ind w:right="325" w:hanging="264"/>
      </w:pPr>
      <w:r>
        <w:t xml:space="preserve">znak drogowy B-32b „stój - rogatka uszkodzona” oznacza obowiązek zatrzymania pojazdu z uwagi na uszkodzoną rogatkę; dalsza jazda może nastąpić za zgodą uprawnionej osoby lub  po nadaniu sygnału zezwalającego na ruch; </w:t>
      </w:r>
    </w:p>
    <w:p w14:paraId="1F284F8D" w14:textId="77777777" w:rsidR="00662374" w:rsidRDefault="00000000">
      <w:pPr>
        <w:numPr>
          <w:ilvl w:val="0"/>
          <w:numId w:val="3"/>
        </w:numPr>
        <w:spacing w:after="84"/>
        <w:ind w:right="325" w:hanging="264"/>
      </w:pPr>
      <w:r>
        <w:t xml:space="preserve">znak drogowy B-32c „stój - sygnalizacja uszkodzona”, oznacza obowiązek zatrzymania pojazdu z uwagi na uszkodzoną sygnalizację; dalsza jazda </w:t>
      </w:r>
      <w:r>
        <w:rPr>
          <w:color w:val="404040"/>
        </w:rPr>
        <w:t>może nastąpić za zgodą uprawnionej osoby lub  po nadaniu sygnału zezwalającego na ruch</w:t>
      </w:r>
      <w:r>
        <w:t xml:space="preserve">. </w:t>
      </w:r>
    </w:p>
    <w:p w14:paraId="6880841A" w14:textId="77777777" w:rsidR="00662374" w:rsidRDefault="00000000">
      <w:pPr>
        <w:numPr>
          <w:ilvl w:val="0"/>
          <w:numId w:val="4"/>
        </w:numPr>
        <w:ind w:left="877" w:right="226" w:hanging="284"/>
      </w:pPr>
      <w:r>
        <w:t xml:space="preserve">Posterunkowi dróżnika przejazdowego (strażnicy), obsługiwanemu przez pracownika, którego podstawową czynnością jest obsługa przejazdu kolejowo-drogowego lub przejścia, nadaje się numer, stosując poniższe zasady:  </w:t>
      </w:r>
    </w:p>
    <w:p w14:paraId="2558B5E9" w14:textId="77777777" w:rsidR="00662374" w:rsidRDefault="00000000">
      <w:pPr>
        <w:numPr>
          <w:ilvl w:val="1"/>
          <w:numId w:val="4"/>
        </w:numPr>
        <w:spacing w:after="2" w:line="361" w:lineRule="auto"/>
        <w:ind w:right="325" w:hanging="281"/>
      </w:pPr>
      <w:r>
        <w:t xml:space="preserve">numer odpowiada kilometrowi osi przejazdu kolejowo-drogowego lub przejścia, zaokrąglonemu zgodnie z zasadami matematycznymi z dokładnością do całości (np. dla kilometra 50,499 przyjmujemy numer </w:t>
      </w:r>
    </w:p>
    <w:p w14:paraId="574764AA" w14:textId="77777777" w:rsidR="00662374" w:rsidRDefault="00000000">
      <w:pPr>
        <w:spacing w:after="217" w:line="259" w:lineRule="auto"/>
        <w:ind w:left="1038" w:hanging="10"/>
      </w:pPr>
      <w:r>
        <w:t>50, a dla kilometra 50,500 przyjmujemy numer 51);</w:t>
      </w:r>
      <w:r>
        <w:rPr>
          <w:vertAlign w:val="superscript"/>
        </w:rPr>
        <w:t xml:space="preserve"> </w:t>
      </w:r>
      <w:r>
        <w:t xml:space="preserve"> </w:t>
      </w:r>
    </w:p>
    <w:p w14:paraId="68EDB05C" w14:textId="77777777" w:rsidR="00662374" w:rsidRDefault="00000000">
      <w:pPr>
        <w:numPr>
          <w:ilvl w:val="1"/>
          <w:numId w:val="4"/>
        </w:numPr>
        <w:ind w:right="325" w:hanging="281"/>
      </w:pPr>
      <w:r>
        <w:t xml:space="preserve">jeżeli dla dwóch lub więcej posterunków w wyniku zaokrąglenia powstaje ten sam numer, to dla każdego z nich numer należy uzupełnić kolejną liczbą porządkową, po myślniku, zwiększającą się wraz z rosnącym kilometrażem (np. trzem przejazdom, których oś </w:t>
      </w:r>
      <w:r>
        <w:lastRenderedPageBreak/>
        <w:t>znajduje się kolejno w km 49,722, 50,154 i 50,458 nadaje się odpowiednio numery 50-1, 50-2, 50-3);</w:t>
      </w:r>
      <w:r>
        <w:rPr>
          <w:vertAlign w:val="superscript"/>
        </w:rPr>
        <w:t xml:space="preserve"> </w:t>
      </w:r>
      <w:r>
        <w:t xml:space="preserve"> </w:t>
      </w:r>
    </w:p>
    <w:p w14:paraId="0193BB20" w14:textId="77777777" w:rsidR="00662374" w:rsidRDefault="00000000">
      <w:pPr>
        <w:numPr>
          <w:ilvl w:val="1"/>
          <w:numId w:val="4"/>
        </w:numPr>
        <w:spacing w:after="152" w:line="351" w:lineRule="auto"/>
        <w:ind w:right="325" w:hanging="281"/>
      </w:pPr>
      <w:r>
        <w:t>w przypadku, gdy posterunek jest wspólny dla kilku linii kolejowych, należy nadać mu numer wynikający z linii o niższym numerze.</w:t>
      </w:r>
      <w:r>
        <w:rPr>
          <w:vertAlign w:val="superscript"/>
        </w:rPr>
        <w:t xml:space="preserve"> </w:t>
      </w:r>
      <w:r>
        <w:t xml:space="preserve"> </w:t>
      </w:r>
    </w:p>
    <w:p w14:paraId="1B7E7E36" w14:textId="77777777" w:rsidR="00662374" w:rsidRDefault="00000000">
      <w:pPr>
        <w:numPr>
          <w:ilvl w:val="0"/>
          <w:numId w:val="4"/>
        </w:numPr>
        <w:ind w:left="877" w:right="226" w:hanging="284"/>
      </w:pPr>
      <w:r>
        <w:t>Dróżnik przejazdowy wywołany środkami łączności zgłasza się podając numer posterunku, a gdy robi to pierwszy raz po przyjęciu dyżuru, także swoje nazwisko,</w:t>
      </w:r>
      <w:r>
        <w:rPr>
          <w:vertAlign w:val="superscript"/>
        </w:rPr>
        <w:t xml:space="preserve"> </w:t>
      </w:r>
      <w:r>
        <w:t xml:space="preserve"> przy czym pracownik posterunku nastawczego wykonujący dodatkowo czynności związane z obsługą przejazdu lub przejścia, podaje nazwę (skrót) posterunku nastawczego. </w:t>
      </w:r>
    </w:p>
    <w:p w14:paraId="5EBCB150" w14:textId="77777777" w:rsidR="00662374" w:rsidRDefault="00000000">
      <w:pPr>
        <w:numPr>
          <w:ilvl w:val="0"/>
          <w:numId w:val="4"/>
        </w:numPr>
        <w:ind w:left="877" w:right="226" w:hanging="284"/>
      </w:pPr>
      <w:r>
        <w:t>Każdemu przejazdowi kolejowo-drogowemu i przejściu nadaje się 9cyfrowy indywidualny numer identyfikacyjny (numer skrzyżowania), w którym trzy pierwsze cyfry są numerem linii (w razie potrzeby uzupełnionym z lewej strony zerami), a sześć kolejnych wskazuje kilometr linii (z dokładnością  do trzech miejsc po przecinku), na którym znajduje się dany przejazd.</w:t>
      </w:r>
      <w:r>
        <w:rPr>
          <w:vertAlign w:val="superscript"/>
        </w:rPr>
        <w:t xml:space="preserve"> </w:t>
      </w:r>
      <w:r>
        <w:t xml:space="preserve"> </w:t>
      </w:r>
    </w:p>
    <w:p w14:paraId="07EB2B49" w14:textId="77777777" w:rsidR="00662374" w:rsidRDefault="00000000">
      <w:pPr>
        <w:numPr>
          <w:ilvl w:val="0"/>
          <w:numId w:val="4"/>
        </w:numPr>
        <w:spacing w:after="143" w:line="363" w:lineRule="auto"/>
        <w:ind w:left="877" w:right="226" w:hanging="284"/>
      </w:pPr>
      <w:r>
        <w:t>Numer identyfikacyjny wraz z numerem telefonu alarmowego (służącym  do zgłaszania wypadku lub zagrożenia wypadkiem) oraz numerami telefonów w razie awarii (służącymi do informowania dyspozytora, gdy  nie ma bezpośredniego zagrożenia życia lub zdrowia) umieszczany jest  na żółtych naklejkach, którymi oznakowuje się przejazd kolejowo-drogowy.</w:t>
      </w:r>
      <w:r>
        <w:rPr>
          <w:vertAlign w:val="superscript"/>
        </w:rPr>
        <w:t xml:space="preserve"> </w:t>
      </w:r>
      <w:r>
        <w:t xml:space="preserve"> </w:t>
      </w:r>
    </w:p>
    <w:p w14:paraId="63E849D0" w14:textId="77777777" w:rsidR="00662374" w:rsidRDefault="00000000">
      <w:pPr>
        <w:pStyle w:val="Nagwek2"/>
        <w:ind w:left="708" w:right="150"/>
      </w:pPr>
      <w:r>
        <w:t xml:space="preserve">§ 2. Znajomość instrukcji i przepisów </w:t>
      </w:r>
    </w:p>
    <w:p w14:paraId="6164968A" w14:textId="77777777" w:rsidR="00662374" w:rsidRDefault="00000000">
      <w:pPr>
        <w:numPr>
          <w:ilvl w:val="0"/>
          <w:numId w:val="5"/>
        </w:numPr>
        <w:spacing w:after="51" w:line="435" w:lineRule="auto"/>
        <w:ind w:right="457" w:hanging="358"/>
      </w:pPr>
      <w:r>
        <w:t xml:space="preserve">Pracownicy, o których mowa w </w:t>
      </w:r>
      <w:r>
        <w:rPr>
          <w:sz w:val="22"/>
        </w:rPr>
        <w:t>§ 1 ust. 1</w:t>
      </w:r>
      <w:r>
        <w:t xml:space="preserve"> obowiązani są zapoznać się  i przestrzegać postanowień: 1) regulaminu obsługi przejazdu; </w:t>
      </w:r>
    </w:p>
    <w:p w14:paraId="6AF00E23" w14:textId="77777777" w:rsidR="00662374" w:rsidRDefault="00000000">
      <w:pPr>
        <w:spacing w:after="217" w:line="259" w:lineRule="auto"/>
        <w:ind w:left="973" w:hanging="10"/>
      </w:pPr>
      <w:r>
        <w:t xml:space="preserve">2) instrukcji wewnętrznych: </w:t>
      </w:r>
    </w:p>
    <w:p w14:paraId="165B4509" w14:textId="77777777" w:rsidR="00662374" w:rsidRDefault="00000000">
      <w:pPr>
        <w:numPr>
          <w:ilvl w:val="1"/>
          <w:numId w:val="5"/>
        </w:numPr>
        <w:spacing w:after="216" w:line="259" w:lineRule="auto"/>
        <w:ind w:right="325" w:hanging="358"/>
      </w:pPr>
      <w:r>
        <w:t xml:space="preserve">Instrukcji obsługi przejazdów kolejowo-drogowych i przejść Ir-7, </w:t>
      </w:r>
    </w:p>
    <w:p w14:paraId="46742889" w14:textId="77777777" w:rsidR="00662374" w:rsidRDefault="00000000">
      <w:pPr>
        <w:numPr>
          <w:ilvl w:val="1"/>
          <w:numId w:val="5"/>
        </w:numPr>
        <w:spacing w:after="218" w:line="259" w:lineRule="auto"/>
        <w:ind w:right="325" w:hanging="358"/>
      </w:pPr>
      <w:r>
        <w:t xml:space="preserve">Instrukcji o prowadzeniu ruchu pociągów Ir-1, </w:t>
      </w:r>
    </w:p>
    <w:p w14:paraId="7143E76F" w14:textId="77777777" w:rsidR="00662374" w:rsidRDefault="00000000">
      <w:pPr>
        <w:numPr>
          <w:ilvl w:val="1"/>
          <w:numId w:val="5"/>
        </w:numPr>
        <w:spacing w:after="217" w:line="259" w:lineRule="auto"/>
        <w:ind w:right="325" w:hanging="358"/>
      </w:pPr>
      <w:r>
        <w:lastRenderedPageBreak/>
        <w:t xml:space="preserve">Instrukcji sygnalizacji Ie-1, </w:t>
      </w:r>
    </w:p>
    <w:p w14:paraId="55127B18" w14:textId="77777777" w:rsidR="00662374" w:rsidRDefault="00000000">
      <w:pPr>
        <w:numPr>
          <w:ilvl w:val="1"/>
          <w:numId w:val="5"/>
        </w:numPr>
        <w:spacing w:after="62" w:line="259" w:lineRule="auto"/>
        <w:ind w:right="325" w:hanging="358"/>
      </w:pPr>
      <w:r>
        <w:t xml:space="preserve">Warunków technicznych utrzymania nawierzchni na liniach </w:t>
      </w:r>
    </w:p>
    <w:p w14:paraId="4109259B" w14:textId="77777777" w:rsidR="00662374" w:rsidRDefault="00000000">
      <w:pPr>
        <w:spacing w:after="217" w:line="259" w:lineRule="auto"/>
        <w:ind w:left="1400" w:hanging="10"/>
      </w:pPr>
      <w:r>
        <w:t xml:space="preserve">kolejowych Id-1, </w:t>
      </w:r>
    </w:p>
    <w:p w14:paraId="16F475A4" w14:textId="77777777" w:rsidR="00662374" w:rsidRDefault="00000000">
      <w:pPr>
        <w:numPr>
          <w:ilvl w:val="1"/>
          <w:numId w:val="5"/>
        </w:numPr>
        <w:spacing w:after="99" w:line="259" w:lineRule="auto"/>
        <w:ind w:right="325" w:hanging="358"/>
      </w:pPr>
      <w:r>
        <w:t xml:space="preserve">Instrukcji o użytkowaniu urządzeń radiołączności pociągowej Ir-5 </w:t>
      </w:r>
    </w:p>
    <w:p w14:paraId="3B51CF3F" w14:textId="77777777" w:rsidR="00662374" w:rsidRDefault="00000000">
      <w:pPr>
        <w:spacing w:after="217" w:line="259" w:lineRule="auto"/>
        <w:ind w:left="1400" w:hanging="10"/>
      </w:pPr>
      <w:r>
        <w:t xml:space="preserve">(R-12), </w:t>
      </w:r>
    </w:p>
    <w:p w14:paraId="4C888658" w14:textId="77777777" w:rsidR="00662374" w:rsidRDefault="00000000">
      <w:pPr>
        <w:numPr>
          <w:ilvl w:val="1"/>
          <w:numId w:val="5"/>
        </w:numPr>
        <w:spacing w:after="224" w:line="259" w:lineRule="auto"/>
        <w:ind w:right="325" w:hanging="358"/>
      </w:pPr>
      <w:r>
        <w:t xml:space="preserve">Instrukcji o przewozie koleją towarów niebezpiecznych Ir-16, </w:t>
      </w:r>
    </w:p>
    <w:p w14:paraId="2C96AB5F" w14:textId="77777777" w:rsidR="00662374" w:rsidRDefault="00000000">
      <w:pPr>
        <w:numPr>
          <w:ilvl w:val="1"/>
          <w:numId w:val="5"/>
        </w:numPr>
        <w:spacing w:after="218" w:line="259" w:lineRule="auto"/>
        <w:ind w:right="325" w:hanging="358"/>
      </w:pPr>
      <w:r>
        <w:t xml:space="preserve">Instrukcji o zapewnieniu sprawności kolei w zimie Ir-17, </w:t>
      </w:r>
    </w:p>
    <w:p w14:paraId="2B392757" w14:textId="77777777" w:rsidR="00662374" w:rsidRDefault="00000000">
      <w:pPr>
        <w:numPr>
          <w:ilvl w:val="1"/>
          <w:numId w:val="5"/>
        </w:numPr>
        <w:spacing w:after="135" w:line="362" w:lineRule="auto"/>
        <w:ind w:right="325" w:hanging="358"/>
      </w:pPr>
      <w:r>
        <w:t xml:space="preserve">Instrukcji o postępowaniu w sprawach poważnych wypadków, wypadków i incydentów w transporcie kolejowym Ir-8, </w:t>
      </w:r>
    </w:p>
    <w:p w14:paraId="4AA7078D" w14:textId="77777777" w:rsidR="00662374" w:rsidRDefault="00000000">
      <w:pPr>
        <w:numPr>
          <w:ilvl w:val="1"/>
          <w:numId w:val="5"/>
        </w:numPr>
        <w:spacing w:after="131" w:line="369" w:lineRule="auto"/>
        <w:ind w:right="325" w:hanging="358"/>
      </w:pPr>
      <w:r>
        <w:t xml:space="preserve">Instrukcji o zasadach eksploatacji i prowadzenia robót w urządzeniach sterowania ruchem kolejowym Ie-5,  </w:t>
      </w:r>
    </w:p>
    <w:p w14:paraId="04D988FD" w14:textId="77777777" w:rsidR="00662374" w:rsidRDefault="00000000">
      <w:pPr>
        <w:numPr>
          <w:ilvl w:val="1"/>
          <w:numId w:val="5"/>
        </w:numPr>
        <w:ind w:right="325" w:hanging="358"/>
      </w:pPr>
      <w:r>
        <w:t xml:space="preserve">Instrukcji o zasadach wykonywania obsługi technicznej urządzeń telekomunikacji kolejowej Ie-13 (E-25), </w:t>
      </w:r>
    </w:p>
    <w:p w14:paraId="28690071" w14:textId="77777777" w:rsidR="00662374" w:rsidRDefault="00000000">
      <w:pPr>
        <w:numPr>
          <w:ilvl w:val="1"/>
          <w:numId w:val="5"/>
        </w:numPr>
        <w:spacing w:after="120" w:line="362" w:lineRule="auto"/>
        <w:ind w:right="325" w:hanging="358"/>
      </w:pPr>
      <w:r>
        <w:t xml:space="preserve">Wymagań na systemy zabezpieczenia ruchu na przejazdach kolejowo-drogowych i przejściach Ie-119. </w:t>
      </w:r>
    </w:p>
    <w:p w14:paraId="5F42C12C" w14:textId="77777777" w:rsidR="00662374" w:rsidRDefault="00000000">
      <w:pPr>
        <w:numPr>
          <w:ilvl w:val="0"/>
          <w:numId w:val="5"/>
        </w:numPr>
        <w:ind w:right="457" w:hanging="358"/>
      </w:pPr>
      <w:r>
        <w:t xml:space="preserve">Znajomość instrukcji wymienionych w ust. 1 pkt 2 obowiązuje dróżnika przejazdowego w zakresie zagadnień, które są związane bezpośrednio z powierzonymi jemu obowiązkami. </w:t>
      </w:r>
    </w:p>
    <w:p w14:paraId="1EF991D3" w14:textId="77777777" w:rsidR="00662374" w:rsidRDefault="00000000">
      <w:pPr>
        <w:pStyle w:val="Nagwek2"/>
        <w:ind w:left="1388"/>
        <w:jc w:val="left"/>
      </w:pPr>
      <w:r>
        <w:t xml:space="preserve">§ 3. Wyposażenie posterunku dróżnika przejazdowego </w:t>
      </w:r>
    </w:p>
    <w:p w14:paraId="675C0126" w14:textId="77777777" w:rsidR="00662374" w:rsidRDefault="00000000">
      <w:pPr>
        <w:numPr>
          <w:ilvl w:val="0"/>
          <w:numId w:val="6"/>
        </w:numPr>
        <w:spacing w:after="218" w:line="259" w:lineRule="auto"/>
        <w:ind w:right="325" w:hanging="358"/>
      </w:pPr>
      <w:r>
        <w:t xml:space="preserve">Na posterunku dróżnika przejazdowego powinny znajdować się: </w:t>
      </w:r>
    </w:p>
    <w:p w14:paraId="4FA5032B" w14:textId="77777777" w:rsidR="00662374" w:rsidRDefault="00000000">
      <w:pPr>
        <w:numPr>
          <w:ilvl w:val="1"/>
          <w:numId w:val="6"/>
        </w:numPr>
        <w:spacing w:after="217" w:line="259" w:lineRule="auto"/>
        <w:ind w:hanging="235"/>
      </w:pPr>
      <w:r>
        <w:t xml:space="preserve">aktualne instrukcje: </w:t>
      </w:r>
    </w:p>
    <w:p w14:paraId="087765D6" w14:textId="77777777" w:rsidR="00662374" w:rsidRDefault="00000000">
      <w:pPr>
        <w:numPr>
          <w:ilvl w:val="1"/>
          <w:numId w:val="7"/>
        </w:numPr>
        <w:spacing w:after="218" w:line="259" w:lineRule="auto"/>
        <w:ind w:right="325" w:hanging="293"/>
      </w:pPr>
      <w:r>
        <w:t xml:space="preserve">Instrukcja obsługi przejazdów kolejowo-drogowych i przejść Ir-7, </w:t>
      </w:r>
    </w:p>
    <w:p w14:paraId="678A74B8" w14:textId="77777777" w:rsidR="00662374" w:rsidRDefault="00000000">
      <w:pPr>
        <w:numPr>
          <w:ilvl w:val="1"/>
          <w:numId w:val="7"/>
        </w:numPr>
        <w:spacing w:after="217" w:line="259" w:lineRule="auto"/>
        <w:ind w:right="325" w:hanging="293"/>
      </w:pPr>
      <w:r>
        <w:t xml:space="preserve">Instrukcja sygnalizacji Ie-1, </w:t>
      </w:r>
    </w:p>
    <w:p w14:paraId="45AC969A" w14:textId="77777777" w:rsidR="00662374" w:rsidRDefault="00000000">
      <w:pPr>
        <w:numPr>
          <w:ilvl w:val="1"/>
          <w:numId w:val="7"/>
        </w:numPr>
        <w:spacing w:after="218" w:line="259" w:lineRule="auto"/>
        <w:ind w:right="325" w:hanging="293"/>
      </w:pPr>
      <w:r>
        <w:t xml:space="preserve">Instrukcja o prowadzeniu ruchu pociągów Ir-1, </w:t>
      </w:r>
    </w:p>
    <w:p w14:paraId="091A7108" w14:textId="77777777" w:rsidR="00662374" w:rsidRDefault="00000000">
      <w:pPr>
        <w:numPr>
          <w:ilvl w:val="1"/>
          <w:numId w:val="7"/>
        </w:numPr>
        <w:ind w:right="325" w:hanging="293"/>
      </w:pPr>
      <w:r>
        <w:t xml:space="preserve">instrukcje obsługi urządzeń zabudowanych na danym przejeździe –    stanowiące załączniki do regulaminu obsługi przejazdu; </w:t>
      </w:r>
    </w:p>
    <w:p w14:paraId="566F06A3" w14:textId="77777777" w:rsidR="00662374" w:rsidRDefault="00000000">
      <w:pPr>
        <w:numPr>
          <w:ilvl w:val="1"/>
          <w:numId w:val="6"/>
        </w:numPr>
        <w:spacing w:after="217" w:line="259" w:lineRule="auto"/>
        <w:ind w:hanging="235"/>
      </w:pPr>
      <w:r>
        <w:lastRenderedPageBreak/>
        <w:t xml:space="preserve">dokumentacja </w:t>
      </w:r>
      <w:proofErr w:type="spellStart"/>
      <w:r>
        <w:t>techniczno</w:t>
      </w:r>
      <w:proofErr w:type="spellEnd"/>
      <w:r>
        <w:t xml:space="preserve"> – ruchowa: </w:t>
      </w:r>
    </w:p>
    <w:p w14:paraId="7C5E8709" w14:textId="77777777" w:rsidR="00662374" w:rsidRDefault="00000000">
      <w:pPr>
        <w:numPr>
          <w:ilvl w:val="1"/>
          <w:numId w:val="8"/>
        </w:numPr>
        <w:ind w:right="325" w:hanging="235"/>
      </w:pPr>
      <w:r>
        <w:t xml:space="preserve">regulamin obsługi przejazdu, będący załącznikiem do regulaminu       technicznego, opracowany według wzoru stanowiącego załącznik nr 1.       Kopia tego regulaminu powinna znajdować się na sąsiednich       posterunkach zapowiadawczych, </w:t>
      </w:r>
    </w:p>
    <w:p w14:paraId="516F4CB8" w14:textId="77777777" w:rsidR="00662374" w:rsidRDefault="00000000">
      <w:pPr>
        <w:numPr>
          <w:ilvl w:val="1"/>
          <w:numId w:val="8"/>
        </w:numPr>
        <w:ind w:right="325" w:hanging="235"/>
      </w:pPr>
      <w:r>
        <w:t xml:space="preserve">dziennik pracy dróżnika przejazdowego R-49, którego wzór stanowi        załącznik nr 2, </w:t>
      </w:r>
    </w:p>
    <w:p w14:paraId="35DF10C7" w14:textId="77777777" w:rsidR="00662374" w:rsidRDefault="00000000">
      <w:pPr>
        <w:numPr>
          <w:ilvl w:val="1"/>
          <w:numId w:val="8"/>
        </w:numPr>
        <w:spacing w:after="216" w:line="259" w:lineRule="auto"/>
        <w:ind w:right="325" w:hanging="235"/>
      </w:pPr>
      <w:r>
        <w:t xml:space="preserve">dziennik uszkodzeń urządzeń łączności (R-366), </w:t>
      </w:r>
    </w:p>
    <w:p w14:paraId="49936547" w14:textId="77777777" w:rsidR="00662374" w:rsidRDefault="00000000">
      <w:pPr>
        <w:numPr>
          <w:ilvl w:val="1"/>
          <w:numId w:val="8"/>
        </w:numPr>
        <w:spacing w:after="217" w:line="259" w:lineRule="auto"/>
        <w:ind w:right="325" w:hanging="235"/>
      </w:pPr>
      <w:r>
        <w:t xml:space="preserve">książka kontroli urządzeń sterowania ruchem kolejowym (E-1758), </w:t>
      </w:r>
    </w:p>
    <w:p w14:paraId="36A13D78" w14:textId="77777777" w:rsidR="00662374" w:rsidRDefault="00000000">
      <w:pPr>
        <w:numPr>
          <w:ilvl w:val="1"/>
          <w:numId w:val="8"/>
        </w:numPr>
        <w:ind w:right="325" w:hanging="235"/>
      </w:pPr>
      <w:r>
        <w:t xml:space="preserve">wyciąg z obowiązującego wewnętrznego rozkładu jazdy pociągów,      który powinien być umieszczony w łatwo dostępnym i widocznym miejscu, </w:t>
      </w:r>
    </w:p>
    <w:p w14:paraId="62BFF4EA" w14:textId="77777777" w:rsidR="00662374" w:rsidRDefault="00000000">
      <w:pPr>
        <w:numPr>
          <w:ilvl w:val="1"/>
          <w:numId w:val="8"/>
        </w:numPr>
        <w:spacing w:after="118" w:line="362" w:lineRule="auto"/>
        <w:ind w:right="325" w:hanging="235"/>
      </w:pPr>
      <w:r>
        <w:t xml:space="preserve">inna dokumentacja </w:t>
      </w:r>
      <w:proofErr w:type="spellStart"/>
      <w:r>
        <w:t>techniczno</w:t>
      </w:r>
      <w:proofErr w:type="spellEnd"/>
      <w:r>
        <w:t xml:space="preserve"> – ruchowa wynikająca z wyposażenia     posterunku dróżnika przejazdowego lub postanowień regulaminu obsługi      przejazdu; </w:t>
      </w:r>
    </w:p>
    <w:p w14:paraId="7923AA6B" w14:textId="77777777" w:rsidR="00662374" w:rsidRDefault="00000000">
      <w:pPr>
        <w:numPr>
          <w:ilvl w:val="1"/>
          <w:numId w:val="6"/>
        </w:numPr>
        <w:spacing w:after="219" w:line="259" w:lineRule="auto"/>
        <w:ind w:hanging="235"/>
      </w:pPr>
      <w:r>
        <w:t xml:space="preserve">przedmioty i materiały wymienione w załączniku nr 3. </w:t>
      </w:r>
    </w:p>
    <w:p w14:paraId="684DBCE9" w14:textId="77777777" w:rsidR="00662374" w:rsidRDefault="00000000">
      <w:pPr>
        <w:numPr>
          <w:ilvl w:val="0"/>
          <w:numId w:val="6"/>
        </w:numPr>
        <w:ind w:right="325" w:hanging="358"/>
      </w:pPr>
      <w:r>
        <w:t xml:space="preserve">Posterunek dróżnika przejazdowego może być dodatkowo wyposażony w urządzenia i systemy wspomagające pracę dróżnika przejazdowego,  o których mowa w § 13. </w:t>
      </w:r>
    </w:p>
    <w:p w14:paraId="0955222C" w14:textId="77777777" w:rsidR="00662374" w:rsidRDefault="00000000">
      <w:pPr>
        <w:numPr>
          <w:ilvl w:val="0"/>
          <w:numId w:val="6"/>
        </w:numPr>
        <w:ind w:right="325" w:hanging="358"/>
      </w:pPr>
      <w:r>
        <w:t>Dróżnik przejazdowy powinien dbać o wyposażenie posterunku</w:t>
      </w:r>
      <w:r>
        <w:rPr>
          <w:color w:val="333333"/>
        </w:rPr>
        <w:t xml:space="preserve">  </w:t>
      </w:r>
      <w:r>
        <w:t xml:space="preserve">i prawidłowe działanie wszystkich urządzeń znajdujących się w obrębie przejazdu. </w:t>
      </w:r>
    </w:p>
    <w:p w14:paraId="220C9833" w14:textId="77777777" w:rsidR="00662374" w:rsidRDefault="00000000">
      <w:pPr>
        <w:pStyle w:val="Nagwek2"/>
        <w:ind w:left="2065"/>
        <w:jc w:val="left"/>
      </w:pPr>
      <w:r>
        <w:t xml:space="preserve">§ 4. Ogólne obowiązki dróżnika przejazdowego </w:t>
      </w:r>
    </w:p>
    <w:p w14:paraId="5837A86E" w14:textId="77777777" w:rsidR="00662374" w:rsidRDefault="00000000">
      <w:pPr>
        <w:numPr>
          <w:ilvl w:val="0"/>
          <w:numId w:val="9"/>
        </w:numPr>
        <w:ind w:right="325" w:hanging="358"/>
      </w:pPr>
      <w:r>
        <w:t xml:space="preserve">Dróżnik przejazdowy wykonuje polecenia dyżurnych ruchu oraz pracowników obsługi posterunków nastawczych, w których okręgu znajduje się przejazd obsługiwany, w zakresie bezpieczeństwa ruchu kolejowego. </w:t>
      </w:r>
    </w:p>
    <w:p w14:paraId="6A455DDF" w14:textId="77777777" w:rsidR="00662374" w:rsidRDefault="00000000">
      <w:pPr>
        <w:numPr>
          <w:ilvl w:val="0"/>
          <w:numId w:val="9"/>
        </w:numPr>
        <w:spacing w:line="259" w:lineRule="auto"/>
        <w:ind w:right="325" w:hanging="358"/>
      </w:pPr>
      <w:r>
        <w:lastRenderedPageBreak/>
        <w:t xml:space="preserve">Do obowiązków dróżnika przejazdowego należy: </w:t>
      </w:r>
    </w:p>
    <w:p w14:paraId="022F3305" w14:textId="77777777" w:rsidR="00662374" w:rsidRDefault="00000000">
      <w:pPr>
        <w:numPr>
          <w:ilvl w:val="1"/>
          <w:numId w:val="9"/>
        </w:numPr>
        <w:spacing w:after="218" w:line="259" w:lineRule="auto"/>
        <w:ind w:right="325"/>
      </w:pPr>
      <w:r>
        <w:t xml:space="preserve">czuwanie nad bezpieczeństwem ruchu na obsługiwanym przejeździe; </w:t>
      </w:r>
    </w:p>
    <w:p w14:paraId="67C4F5B8" w14:textId="77777777" w:rsidR="00662374" w:rsidRDefault="00000000">
      <w:pPr>
        <w:numPr>
          <w:ilvl w:val="1"/>
          <w:numId w:val="9"/>
        </w:numPr>
        <w:spacing w:after="99" w:line="259" w:lineRule="auto"/>
        <w:ind w:right="325"/>
      </w:pPr>
      <w:r>
        <w:t xml:space="preserve">kierowanie ruchem drogowym w obrębie obsługiwanego przejazdu  </w:t>
      </w:r>
    </w:p>
    <w:p w14:paraId="0A1388D0" w14:textId="77777777" w:rsidR="00662374" w:rsidRDefault="00000000">
      <w:pPr>
        <w:spacing w:after="217" w:line="259" w:lineRule="auto"/>
        <w:ind w:left="1042" w:hanging="10"/>
      </w:pPr>
      <w:r>
        <w:t xml:space="preserve">(na zasadach i warunkach określonych w § 9); </w:t>
      </w:r>
    </w:p>
    <w:p w14:paraId="2A744C6F" w14:textId="77777777" w:rsidR="00662374" w:rsidRDefault="00000000">
      <w:pPr>
        <w:numPr>
          <w:ilvl w:val="1"/>
          <w:numId w:val="9"/>
        </w:numPr>
        <w:spacing w:after="218" w:line="259" w:lineRule="auto"/>
        <w:ind w:right="325"/>
      </w:pPr>
      <w:r>
        <w:t xml:space="preserve">obsługa urządzeń zabezpieczenia ruchu i łączności; </w:t>
      </w:r>
    </w:p>
    <w:p w14:paraId="4AA512FE" w14:textId="77777777" w:rsidR="00662374" w:rsidRDefault="00000000">
      <w:pPr>
        <w:numPr>
          <w:ilvl w:val="1"/>
          <w:numId w:val="9"/>
        </w:numPr>
        <w:spacing w:after="217" w:line="259" w:lineRule="auto"/>
        <w:ind w:right="325"/>
      </w:pPr>
      <w:r>
        <w:t xml:space="preserve">obserwowanie terenu w obrębie obsługiwanego przejazdu; </w:t>
      </w:r>
    </w:p>
    <w:p w14:paraId="39D67DDB" w14:textId="77777777" w:rsidR="00662374" w:rsidRDefault="00000000">
      <w:pPr>
        <w:numPr>
          <w:ilvl w:val="1"/>
          <w:numId w:val="9"/>
        </w:numPr>
        <w:spacing w:after="118" w:line="362" w:lineRule="auto"/>
        <w:ind w:right="325"/>
      </w:pPr>
      <w:r>
        <w:t xml:space="preserve">śledzenie ruchu pociągów z wykorzystaniem papierowej lub cyfrowej informacji o rozkładzie jazdy (SWDP); </w:t>
      </w:r>
    </w:p>
    <w:p w14:paraId="74A6FD64" w14:textId="77777777" w:rsidR="00662374" w:rsidRDefault="00000000">
      <w:pPr>
        <w:numPr>
          <w:ilvl w:val="1"/>
          <w:numId w:val="9"/>
        </w:numPr>
        <w:spacing w:after="219" w:line="259" w:lineRule="auto"/>
        <w:ind w:right="325"/>
      </w:pPr>
      <w:r>
        <w:t xml:space="preserve">prowadzenie na bieżąco dokumentacji techniczno-ruchowej; </w:t>
      </w:r>
    </w:p>
    <w:p w14:paraId="4553E66E" w14:textId="77777777" w:rsidR="00662374" w:rsidRDefault="00000000">
      <w:pPr>
        <w:numPr>
          <w:ilvl w:val="1"/>
          <w:numId w:val="9"/>
        </w:numPr>
        <w:ind w:right="325"/>
      </w:pPr>
      <w:r>
        <w:t xml:space="preserve">niezwłoczne zgłaszanie usterek w działaniu urządzeń będących  na wyposażeniu przejazdu kolejowo-drogowego; </w:t>
      </w:r>
    </w:p>
    <w:p w14:paraId="3EBBE29A" w14:textId="77777777" w:rsidR="00662374" w:rsidRDefault="00000000">
      <w:pPr>
        <w:numPr>
          <w:ilvl w:val="1"/>
          <w:numId w:val="9"/>
        </w:numPr>
        <w:spacing w:after="216" w:line="259" w:lineRule="auto"/>
        <w:ind w:right="325"/>
      </w:pPr>
      <w:r>
        <w:t xml:space="preserve">utrzymywanie porządku i czystości na obsługiwanym przejeździe. </w:t>
      </w:r>
    </w:p>
    <w:p w14:paraId="48F10337" w14:textId="77777777" w:rsidR="00662374" w:rsidRDefault="00000000">
      <w:pPr>
        <w:numPr>
          <w:ilvl w:val="0"/>
          <w:numId w:val="9"/>
        </w:numPr>
        <w:spacing w:after="120" w:line="362" w:lineRule="auto"/>
        <w:ind w:right="325" w:hanging="358"/>
      </w:pPr>
      <w:r>
        <w:t xml:space="preserve">W razie potrzeby zabrania z posterunku </w:t>
      </w:r>
      <w:proofErr w:type="spellStart"/>
      <w:r>
        <w:t>niezakonczonej</w:t>
      </w:r>
      <w:proofErr w:type="spellEnd"/>
      <w:r>
        <w:t xml:space="preserve"> dokumentacji techniczno-ruchowej przełożony lub upoważniona przez niego osoba powinna przed jej zabraniem dostarczyć nowy druk. </w:t>
      </w:r>
    </w:p>
    <w:p w14:paraId="61152394" w14:textId="77777777" w:rsidR="00662374" w:rsidRDefault="00000000">
      <w:pPr>
        <w:numPr>
          <w:ilvl w:val="0"/>
          <w:numId w:val="9"/>
        </w:numPr>
        <w:ind w:right="325" w:hanging="358"/>
      </w:pPr>
      <w:r>
        <w:t xml:space="preserve">Dróżnicy przejazdowi obowiązani są obserwować przejeżdżające pojazdy kolejowe i zgłaszać dyżurnym ruchu sąsiednich posterunków zapowiadawczych oraz zainteresowanym dróżnikom przejazdowym zauważone nieprawidłowości, w szczególności: </w:t>
      </w:r>
    </w:p>
    <w:p w14:paraId="0302D35D" w14:textId="77777777" w:rsidR="00662374" w:rsidRDefault="00000000">
      <w:pPr>
        <w:numPr>
          <w:ilvl w:val="1"/>
          <w:numId w:val="9"/>
        </w:numPr>
        <w:ind w:right="325"/>
      </w:pPr>
      <w:r>
        <w:t>nieprzepisowe osygnalizowanie pociągu, w tym brak sygnału końca pociągu;</w:t>
      </w:r>
      <w:r>
        <w:rPr>
          <w:vertAlign w:val="superscript"/>
        </w:rPr>
        <w:t xml:space="preserve"> </w:t>
      </w:r>
      <w:r>
        <w:t xml:space="preserve"> </w:t>
      </w:r>
    </w:p>
    <w:p w14:paraId="1E734E29" w14:textId="77777777" w:rsidR="00662374" w:rsidRDefault="00000000">
      <w:pPr>
        <w:numPr>
          <w:ilvl w:val="1"/>
          <w:numId w:val="9"/>
        </w:numPr>
        <w:ind w:right="325"/>
      </w:pPr>
      <w:r>
        <w:t xml:space="preserve">brak zderzaków na końcu pociągu, z wyjątkiem taboru kolejowego </w:t>
      </w:r>
      <w:proofErr w:type="spellStart"/>
      <w:r>
        <w:t>bezzderzakowego</w:t>
      </w:r>
      <w:proofErr w:type="spellEnd"/>
      <w:r>
        <w:t xml:space="preserve">; </w:t>
      </w:r>
    </w:p>
    <w:p w14:paraId="488A374A" w14:textId="77777777" w:rsidR="00662374" w:rsidRDefault="00000000">
      <w:pPr>
        <w:numPr>
          <w:ilvl w:val="1"/>
          <w:numId w:val="9"/>
        </w:numPr>
        <w:spacing w:after="218" w:line="259" w:lineRule="auto"/>
        <w:ind w:right="325"/>
      </w:pPr>
      <w:r>
        <w:t xml:space="preserve">oznaki grzania się czopa osi zestawu kołowego pojazdu kolejowego; </w:t>
      </w:r>
    </w:p>
    <w:p w14:paraId="7977EBCB" w14:textId="77777777" w:rsidR="00662374" w:rsidRDefault="00000000">
      <w:pPr>
        <w:numPr>
          <w:ilvl w:val="1"/>
          <w:numId w:val="9"/>
        </w:numPr>
        <w:ind w:right="325"/>
      </w:pPr>
      <w:r>
        <w:t xml:space="preserve">silne rytmiczne uderzenia kół o szyny wskazujące, że powierzchnie toczne kół mają płaskie miejsca lub nalepy; </w:t>
      </w:r>
    </w:p>
    <w:p w14:paraId="089DC9C1" w14:textId="77777777" w:rsidR="00662374" w:rsidRDefault="00000000">
      <w:pPr>
        <w:numPr>
          <w:ilvl w:val="1"/>
          <w:numId w:val="9"/>
        </w:numPr>
        <w:spacing w:after="218" w:line="259" w:lineRule="auto"/>
        <w:ind w:right="325"/>
      </w:pPr>
      <w:r>
        <w:lastRenderedPageBreak/>
        <w:t xml:space="preserve">iskrzenie od zahamowanych lub jadących na poślizgu kół pojazdów kolejowych; </w:t>
      </w:r>
    </w:p>
    <w:p w14:paraId="2851A018" w14:textId="77777777" w:rsidR="00662374" w:rsidRDefault="00000000">
      <w:pPr>
        <w:numPr>
          <w:ilvl w:val="1"/>
          <w:numId w:val="9"/>
        </w:numPr>
        <w:spacing w:after="219" w:line="259" w:lineRule="auto"/>
        <w:ind w:right="325"/>
      </w:pPr>
      <w:r>
        <w:t xml:space="preserve">odgięte lub zwisające części wagonowe; </w:t>
      </w:r>
    </w:p>
    <w:p w14:paraId="5E778E49" w14:textId="77777777" w:rsidR="00662374" w:rsidRDefault="00000000">
      <w:pPr>
        <w:numPr>
          <w:ilvl w:val="1"/>
          <w:numId w:val="9"/>
        </w:numPr>
        <w:spacing w:after="216" w:line="259" w:lineRule="auto"/>
        <w:ind w:right="325"/>
      </w:pPr>
      <w:r>
        <w:t xml:space="preserve">przechylone pudła wagonowe; </w:t>
      </w:r>
    </w:p>
    <w:p w14:paraId="2B9A70FF" w14:textId="77777777" w:rsidR="00662374" w:rsidRDefault="00000000">
      <w:pPr>
        <w:numPr>
          <w:ilvl w:val="1"/>
          <w:numId w:val="9"/>
        </w:numPr>
        <w:spacing w:after="218" w:line="259" w:lineRule="auto"/>
        <w:ind w:right="325"/>
      </w:pPr>
      <w:r>
        <w:t xml:space="preserve">uszkodzenie taboru kolejowego, zagrażające bezpieczeństwu ruchu; </w:t>
      </w:r>
    </w:p>
    <w:p w14:paraId="5EED9E62" w14:textId="77777777" w:rsidR="00662374" w:rsidRDefault="00000000">
      <w:pPr>
        <w:numPr>
          <w:ilvl w:val="1"/>
          <w:numId w:val="9"/>
        </w:numPr>
        <w:ind w:right="325"/>
      </w:pPr>
      <w:r>
        <w:t xml:space="preserve">przesunięty ładunek, luźne plandeki wagonowe, oderwane dachy, pionowo ustawione pokrywy luków lub włazów dachowych albo otwarte drzwi wagonów; </w:t>
      </w:r>
    </w:p>
    <w:p w14:paraId="5CE1F4D5" w14:textId="77777777" w:rsidR="00662374" w:rsidRDefault="00000000">
      <w:pPr>
        <w:numPr>
          <w:ilvl w:val="1"/>
          <w:numId w:val="9"/>
        </w:numPr>
        <w:spacing w:after="219" w:line="259" w:lineRule="auto"/>
        <w:ind w:right="325"/>
      </w:pPr>
      <w:r>
        <w:t xml:space="preserve">pożar w pojeździe kolejowym; </w:t>
      </w:r>
    </w:p>
    <w:p w14:paraId="637A8A69" w14:textId="77777777" w:rsidR="00662374" w:rsidRDefault="00000000">
      <w:pPr>
        <w:numPr>
          <w:ilvl w:val="1"/>
          <w:numId w:val="9"/>
        </w:numPr>
        <w:spacing w:after="218" w:line="259" w:lineRule="auto"/>
        <w:ind w:right="325"/>
      </w:pPr>
      <w:r>
        <w:t xml:space="preserve">wyciek lub wysypywanie się ładunku; </w:t>
      </w:r>
    </w:p>
    <w:p w14:paraId="6F1CC1B9" w14:textId="77777777" w:rsidR="00662374" w:rsidRDefault="00000000">
      <w:pPr>
        <w:numPr>
          <w:ilvl w:val="1"/>
          <w:numId w:val="9"/>
        </w:numPr>
        <w:ind w:right="325"/>
      </w:pPr>
      <w:r>
        <w:t xml:space="preserve">przejazd pociągu, w składzie którego znajdują się wagony oznakowane jako przewożące przesyłki z towarami niebezpiecznymi, a który wcześniej nie został zgłoszony przez dyżurnego ruchu w ramach obowiązku przekazywania informacji o jeździe pociągu z przesyłką zawierającą towar niebezpieczny; </w:t>
      </w:r>
    </w:p>
    <w:p w14:paraId="3D40BF68" w14:textId="77777777" w:rsidR="00662374" w:rsidRDefault="00000000">
      <w:pPr>
        <w:numPr>
          <w:ilvl w:val="1"/>
          <w:numId w:val="9"/>
        </w:numPr>
        <w:ind w:right="325"/>
      </w:pPr>
      <w:r>
        <w:t xml:space="preserve">brak reakcji prowadzącego pociąg na nadawane sygnały i inne nieprawidłowości zagrażające bezpieczeństwu ruchu. </w:t>
      </w:r>
    </w:p>
    <w:p w14:paraId="77FBD384" w14:textId="77777777" w:rsidR="00662374" w:rsidRDefault="00000000">
      <w:pPr>
        <w:numPr>
          <w:ilvl w:val="0"/>
          <w:numId w:val="9"/>
        </w:numPr>
        <w:spacing w:after="218" w:line="259" w:lineRule="auto"/>
        <w:ind w:right="325" w:hanging="358"/>
      </w:pPr>
      <w:r>
        <w:t xml:space="preserve">Dróżnik przejazdowy powinien obserwować także, czy: </w:t>
      </w:r>
    </w:p>
    <w:p w14:paraId="12EE6DE2" w14:textId="77777777" w:rsidR="00662374" w:rsidRDefault="00000000">
      <w:pPr>
        <w:numPr>
          <w:ilvl w:val="1"/>
          <w:numId w:val="9"/>
        </w:numPr>
        <w:spacing w:after="218" w:line="259" w:lineRule="auto"/>
        <w:ind w:right="325"/>
      </w:pPr>
      <w:r>
        <w:t xml:space="preserve">nie wystąpiła usterka w torze, np.: pęknięcie szyny, deformacja toru; </w:t>
      </w:r>
    </w:p>
    <w:p w14:paraId="5FFA458D" w14:textId="77777777" w:rsidR="00662374" w:rsidRDefault="00000000">
      <w:pPr>
        <w:numPr>
          <w:ilvl w:val="1"/>
          <w:numId w:val="9"/>
        </w:numPr>
        <w:ind w:right="325"/>
      </w:pPr>
      <w:r>
        <w:t xml:space="preserve">nie nastąpiło uszkodzenie sieci trakcyjnej na obsługiwanym przejeździe lub w jego pobliżu (obniżenie zawieszenia przewodów, oberwane wieszaki, itd.); </w:t>
      </w:r>
    </w:p>
    <w:p w14:paraId="1F4B12E2" w14:textId="77777777" w:rsidR="00662374" w:rsidRDefault="00000000">
      <w:pPr>
        <w:numPr>
          <w:ilvl w:val="1"/>
          <w:numId w:val="9"/>
        </w:numPr>
        <w:ind w:right="325"/>
      </w:pPr>
      <w:r>
        <w:t xml:space="preserve">nie wystąpiły nieprawidłowości w działaniu oświetlenia obsługiwanego przejazdu. </w:t>
      </w:r>
    </w:p>
    <w:p w14:paraId="1E2027B8" w14:textId="77777777" w:rsidR="00662374" w:rsidRDefault="00000000">
      <w:pPr>
        <w:numPr>
          <w:ilvl w:val="0"/>
          <w:numId w:val="9"/>
        </w:numPr>
        <w:spacing w:after="151"/>
        <w:ind w:right="325" w:hanging="358"/>
      </w:pPr>
      <w:r>
        <w:t xml:space="preserve">Zakres obserwacji określony w ust. 4 i 5 nie obowiązuje na przejazdach kolejowo-drogowych i przejściach obsługiwanych z odległości w przypadkach, gdy względy techniczne lub usytuowanie w terenie  nie </w:t>
      </w:r>
      <w:r>
        <w:lastRenderedPageBreak/>
        <w:t>zapewniają warunków umożliwiających jej realizację - zapis o braku takiego obowiązku należy umieścić w regulaminie obsługi przejazdu.</w:t>
      </w:r>
      <w:r>
        <w:rPr>
          <w:vertAlign w:val="superscript"/>
        </w:rPr>
        <w:t xml:space="preserve">  </w:t>
      </w:r>
    </w:p>
    <w:p w14:paraId="52A0797C" w14:textId="77777777" w:rsidR="00662374" w:rsidRDefault="00000000">
      <w:pPr>
        <w:numPr>
          <w:ilvl w:val="0"/>
          <w:numId w:val="9"/>
        </w:numPr>
        <w:ind w:right="325" w:hanging="358"/>
      </w:pPr>
      <w:r>
        <w:t xml:space="preserve">W przypadku stwierdzenia wystąpienia nieprawidłowości, o których mowa  w ust. 4 i 5, dróżnik przejazdowy powinien poinformować o tym dyżurnych ruchu sąsiednich posterunków zapowiadawczych oraz dokonać stosownego wpisu w dzienniku pracy dróżnika przejazdowego. </w:t>
      </w:r>
    </w:p>
    <w:p w14:paraId="71617A5D" w14:textId="77777777" w:rsidR="00662374" w:rsidRDefault="00000000">
      <w:pPr>
        <w:numPr>
          <w:ilvl w:val="0"/>
          <w:numId w:val="9"/>
        </w:numPr>
        <w:ind w:right="325" w:hanging="358"/>
      </w:pPr>
      <w:r>
        <w:t xml:space="preserve">Dróżnik przejazdowy przebywający na zewnątrz pomieszczenia posterunku dróżnika powinien mieć założoną na ubranie kamizelkę ostrzegawczą z elementami odblaskowymi, a w przypadku  kierowania ruchem drogowym na przejeździe kolejowo-drogowym w kamizelkę ostrzegawczą z napisem „kierowanie ruchem”. </w:t>
      </w:r>
    </w:p>
    <w:p w14:paraId="43A02657" w14:textId="77777777" w:rsidR="00662374" w:rsidRDefault="00000000">
      <w:pPr>
        <w:numPr>
          <w:ilvl w:val="0"/>
          <w:numId w:val="9"/>
        </w:numPr>
        <w:ind w:right="325" w:hanging="358"/>
      </w:pPr>
      <w:r>
        <w:t xml:space="preserve">Jeżeli dróżnik przejazdowy został zawiadomiony o jeździe pociągu,  to powinien przede wszystkim zamknąć rogatki, a dopiero po przejeździe pociągu dokonać wpisów do dziennika pracy dróżnika przejazdowego. </w:t>
      </w:r>
    </w:p>
    <w:p w14:paraId="71EBA873" w14:textId="77777777" w:rsidR="00662374" w:rsidRDefault="00000000">
      <w:pPr>
        <w:numPr>
          <w:ilvl w:val="0"/>
          <w:numId w:val="9"/>
        </w:numPr>
        <w:spacing w:after="216" w:line="259" w:lineRule="auto"/>
        <w:ind w:right="325" w:hanging="358"/>
      </w:pPr>
      <w:r>
        <w:t xml:space="preserve">W razie wystąpienia sytuacji zagrażających bezpieczeństwu ruchu, w tym: </w:t>
      </w:r>
    </w:p>
    <w:p w14:paraId="78AA439A" w14:textId="77777777" w:rsidR="00662374" w:rsidRDefault="00000000">
      <w:pPr>
        <w:numPr>
          <w:ilvl w:val="1"/>
          <w:numId w:val="9"/>
        </w:numPr>
        <w:ind w:right="325"/>
      </w:pPr>
      <w:r>
        <w:t xml:space="preserve">pęknięcie szyny, deformacja toru lub przeszkody znajdujące się na  torze; </w:t>
      </w:r>
    </w:p>
    <w:p w14:paraId="36F066A7" w14:textId="77777777" w:rsidR="00662374" w:rsidRDefault="00000000">
      <w:pPr>
        <w:numPr>
          <w:ilvl w:val="1"/>
          <w:numId w:val="9"/>
        </w:numPr>
        <w:spacing w:after="218" w:line="259" w:lineRule="auto"/>
        <w:ind w:right="325"/>
      </w:pPr>
      <w:r>
        <w:t xml:space="preserve">grzanie się czopa osi; </w:t>
      </w:r>
    </w:p>
    <w:p w14:paraId="3F9EEA50" w14:textId="77777777" w:rsidR="00662374" w:rsidRDefault="00000000">
      <w:pPr>
        <w:numPr>
          <w:ilvl w:val="1"/>
          <w:numId w:val="9"/>
        </w:numPr>
        <w:spacing w:after="216" w:line="259" w:lineRule="auto"/>
        <w:ind w:right="325"/>
      </w:pPr>
      <w:r>
        <w:t xml:space="preserve">pożar; </w:t>
      </w:r>
    </w:p>
    <w:p w14:paraId="4E8FCA24" w14:textId="77777777" w:rsidR="00662374" w:rsidRDefault="00000000">
      <w:pPr>
        <w:numPr>
          <w:ilvl w:val="1"/>
          <w:numId w:val="9"/>
        </w:numPr>
        <w:ind w:right="325"/>
      </w:pPr>
      <w:r>
        <w:t xml:space="preserve">odgięte części pojazdu kolejowego grożące starciem się z pociągami jadącymi po sąsiednim torze lub obiektami znajdującymi się przy torze; </w:t>
      </w:r>
    </w:p>
    <w:p w14:paraId="7D4AA110" w14:textId="77777777" w:rsidR="00662374" w:rsidRDefault="00000000">
      <w:pPr>
        <w:numPr>
          <w:ilvl w:val="1"/>
          <w:numId w:val="9"/>
        </w:numPr>
        <w:spacing w:after="218" w:line="259" w:lineRule="auto"/>
        <w:ind w:right="325"/>
      </w:pPr>
      <w:r>
        <w:t xml:space="preserve">wlokąca się lub zwisająca część z pojazdu kolejowego lub ładunku; </w:t>
      </w:r>
    </w:p>
    <w:p w14:paraId="3311E8C9" w14:textId="77777777" w:rsidR="00662374" w:rsidRDefault="00000000">
      <w:pPr>
        <w:numPr>
          <w:ilvl w:val="1"/>
          <w:numId w:val="9"/>
        </w:numPr>
        <w:spacing w:after="218" w:line="259" w:lineRule="auto"/>
        <w:ind w:right="325"/>
      </w:pPr>
      <w:r>
        <w:t xml:space="preserve">zagrożenie spadnięcia ładunku; </w:t>
      </w:r>
    </w:p>
    <w:p w14:paraId="511C382B" w14:textId="77777777" w:rsidR="00662374" w:rsidRDefault="00000000">
      <w:pPr>
        <w:numPr>
          <w:ilvl w:val="1"/>
          <w:numId w:val="9"/>
        </w:numPr>
        <w:spacing w:after="217" w:line="259" w:lineRule="auto"/>
        <w:ind w:right="325"/>
      </w:pPr>
      <w:r>
        <w:t xml:space="preserve">wykolejenie; </w:t>
      </w:r>
    </w:p>
    <w:p w14:paraId="42A39898" w14:textId="77777777" w:rsidR="00662374" w:rsidRDefault="00000000">
      <w:pPr>
        <w:numPr>
          <w:ilvl w:val="1"/>
          <w:numId w:val="9"/>
        </w:numPr>
        <w:spacing w:after="221"/>
        <w:ind w:right="325"/>
      </w:pPr>
      <w:r>
        <w:lastRenderedPageBreak/>
        <w:t xml:space="preserve">inne nieprawidłowości, które według oceny dróżnika przejazdowego mogą być przyczyną wykolejenia (przechylenie wagonu, przesunięty ładunek itp.); </w:t>
      </w:r>
    </w:p>
    <w:p w14:paraId="1921EA4B" w14:textId="77777777" w:rsidR="00662374" w:rsidRDefault="00000000">
      <w:pPr>
        <w:numPr>
          <w:ilvl w:val="1"/>
          <w:numId w:val="9"/>
        </w:numPr>
        <w:ind w:right="325"/>
      </w:pPr>
      <w:r>
        <w:t xml:space="preserve">wygaśnięcie wszystkich wymaganych świateł na czole pociągu lub pojazdu pomocniczego, w warunkach ograniczonej widoczności, dróżnik przejazdowy powinien zatrzymać pociąg, a jeżeli tego nie może uczynić, powinien niezwłocznie zawiadomić dyżurnych ruchu sąsiednich posterunków ruchu oraz sąsiednich dróżników przejazdowych  o konieczności zatrzymania pociągu, informując ich o zauważonej nieprawidłowości. </w:t>
      </w:r>
    </w:p>
    <w:p w14:paraId="45260860" w14:textId="77777777" w:rsidR="00662374" w:rsidRDefault="00000000">
      <w:pPr>
        <w:numPr>
          <w:ilvl w:val="0"/>
          <w:numId w:val="9"/>
        </w:numPr>
        <w:ind w:right="325" w:hanging="358"/>
      </w:pPr>
      <w:r>
        <w:t xml:space="preserve">W przypadku zatrzymania pociągu przez dróżnika przejazdowego, powinien on o przyczynie zatrzymania zawiadomić dyżurnych ruchu sąsiednich posterunków zapowiadawczych oraz w miarę możliwości drużynę zatrzymanego pociągu. </w:t>
      </w:r>
    </w:p>
    <w:p w14:paraId="5F1C2F81" w14:textId="77777777" w:rsidR="00662374" w:rsidRDefault="00000000">
      <w:pPr>
        <w:numPr>
          <w:ilvl w:val="0"/>
          <w:numId w:val="9"/>
        </w:numPr>
        <w:ind w:right="325" w:hanging="358"/>
      </w:pPr>
      <w:r>
        <w:t xml:space="preserve">Fakt zatrzymania pociągu, z podaniem przyczyny, należy odnotować w dzienniku pracy dróżnika przejazdowego. </w:t>
      </w:r>
    </w:p>
    <w:p w14:paraId="57573F87" w14:textId="77777777" w:rsidR="00662374" w:rsidRDefault="00000000">
      <w:pPr>
        <w:numPr>
          <w:ilvl w:val="0"/>
          <w:numId w:val="9"/>
        </w:numPr>
        <w:ind w:right="325" w:hanging="358"/>
      </w:pPr>
      <w:r>
        <w:t xml:space="preserve">Oprócz swoich podstawowych czynności dróżnik przejazdowy obowiązany jest: </w:t>
      </w:r>
    </w:p>
    <w:p w14:paraId="492D0BD0" w14:textId="77777777" w:rsidR="00662374" w:rsidRDefault="00000000">
      <w:pPr>
        <w:numPr>
          <w:ilvl w:val="1"/>
          <w:numId w:val="9"/>
        </w:numPr>
        <w:spacing w:after="197" w:line="259" w:lineRule="auto"/>
        <w:ind w:right="325"/>
      </w:pPr>
      <w:r>
        <w:t xml:space="preserve">chronić mienie kolejowe; </w:t>
      </w:r>
    </w:p>
    <w:p w14:paraId="602B085F" w14:textId="77777777" w:rsidR="00662374" w:rsidRDefault="00000000">
      <w:pPr>
        <w:numPr>
          <w:ilvl w:val="1"/>
          <w:numId w:val="9"/>
        </w:numPr>
        <w:spacing w:after="98" w:line="362" w:lineRule="auto"/>
        <w:ind w:right="325"/>
      </w:pPr>
      <w:r>
        <w:t xml:space="preserve">przed przybyciem lekarza, w miarę posiadanych umiejętności i dostępnych środków, udzielić pierwszej pomocy przedmedycznej osobom, które uległy wypadkowi; </w:t>
      </w:r>
    </w:p>
    <w:p w14:paraId="6DED0E3C" w14:textId="77777777" w:rsidR="00662374" w:rsidRDefault="00000000">
      <w:pPr>
        <w:numPr>
          <w:ilvl w:val="1"/>
          <w:numId w:val="9"/>
        </w:numPr>
        <w:ind w:right="325"/>
      </w:pPr>
      <w:r>
        <w:t xml:space="preserve">w miarę możliwości zabezpieczyć miejsce zdarzenia przed osobami postronnymi. </w:t>
      </w:r>
    </w:p>
    <w:p w14:paraId="3A47F8F3" w14:textId="77777777" w:rsidR="00662374" w:rsidRDefault="00000000">
      <w:pPr>
        <w:numPr>
          <w:ilvl w:val="0"/>
          <w:numId w:val="9"/>
        </w:numPr>
        <w:ind w:right="325" w:hanging="358"/>
      </w:pPr>
      <w:r>
        <w:t xml:space="preserve">Do obowiązków dróżnika przejazdowego należy ponadto załączanie i wyłączanie oświetlenia na przejeździe, zgodnie z harmonogramem określonym w regulaminie obsługi przejazdu, jeżeli nie zostało ono załączone automatycznie. </w:t>
      </w:r>
    </w:p>
    <w:p w14:paraId="76266481" w14:textId="77777777" w:rsidR="00662374" w:rsidRDefault="00000000">
      <w:pPr>
        <w:numPr>
          <w:ilvl w:val="0"/>
          <w:numId w:val="9"/>
        </w:numPr>
        <w:ind w:right="325" w:hanging="358"/>
      </w:pPr>
      <w:r>
        <w:lastRenderedPageBreak/>
        <w:t xml:space="preserve">W przypadku, gdy posterunek wyposażony jest w urządzenie radiołączności z systemem „Radio-stop”, działający w sieci radiołączności pociągowej i według oceny dróżnika przejazdowego istnieje zagrożenie, które może prowadzić do zdarzenia z pojazdem kolejowym będącym w ruchu, to dróżnik przejazdowy zobowiązany jest natychmiast nadać sygnał „Alarm”, wykonując czynności ustalone w instrukcji obsługi danego typu radiotelefonu. </w:t>
      </w:r>
    </w:p>
    <w:p w14:paraId="39EAAE16" w14:textId="77777777" w:rsidR="00662374" w:rsidRDefault="00000000">
      <w:pPr>
        <w:numPr>
          <w:ilvl w:val="0"/>
          <w:numId w:val="9"/>
        </w:numPr>
        <w:ind w:right="325" w:hanging="358"/>
      </w:pPr>
      <w:r>
        <w:t xml:space="preserve">O przyczynie nadania tego sygnału dróżnik przejazdowy natychmiast informuje dyżurnych ruchu sąsiednich posterunków zapowiadawczych, odnotowując fakt nadania sygnału „Alarm” w „Dzienniku pracy dróżnika przejazdowego” poprzez wpisanie przez całą szerokość strony informacji:  „O godzinie …… minut …… nadano/odebrano sygnał „Alarm”” lub w SWI przez nadanie stosownego komunikatu). Ponadto, fakt użycia  w radiotelefonie przycisku „ALARM”  powinien zostać odnotowany przez dróżnika przejazdowego w dzienniku uszkodzeń urządzeń łączności R366. </w:t>
      </w:r>
    </w:p>
    <w:p w14:paraId="7B255A54" w14:textId="77777777" w:rsidR="00662374" w:rsidRDefault="00000000">
      <w:pPr>
        <w:numPr>
          <w:ilvl w:val="0"/>
          <w:numId w:val="9"/>
        </w:numPr>
        <w:ind w:right="325" w:hanging="358"/>
      </w:pPr>
      <w:r>
        <w:t xml:space="preserve">Po ustaleniu miejsca i przyczyny nadania sygnału „Alarm”, ustaniu zagrożenia będącego przyczyną nadania tego sygnału i po przywróceniu ruchu pociągów, dróżnik przejazdowy wpisuje w „Dzienniku pracy dróżnika przejazdowego”, informację: „O godzinie ……. minut ……. przywrócono normalny ruch pociągów (lub z odpowiednimi obostrzeniami)”. </w:t>
      </w:r>
    </w:p>
    <w:p w14:paraId="63074EA3" w14:textId="77777777" w:rsidR="00662374" w:rsidRDefault="00000000">
      <w:pPr>
        <w:pStyle w:val="Nagwek2"/>
        <w:ind w:left="708" w:right="722"/>
      </w:pPr>
      <w:r>
        <w:t xml:space="preserve">§ 5. Współpraca z funkcjonariuszami służb, pracownikami jednostek kolejowych i osobami postronnymi </w:t>
      </w:r>
    </w:p>
    <w:p w14:paraId="2A60A273" w14:textId="77777777" w:rsidR="00662374" w:rsidRDefault="00000000">
      <w:pPr>
        <w:numPr>
          <w:ilvl w:val="0"/>
          <w:numId w:val="10"/>
        </w:numPr>
        <w:ind w:right="325" w:hanging="358"/>
      </w:pPr>
      <w:r>
        <w:t>Dróżnik przejazdowy powinien współpracować z funkcjonariuszami służb państwowych wykonujących swoje obowiązki na terenie kolejowym,  pracownikami jednostek zajmujących się eksploatacją, utrzymaniem infrastruktury kolejowej oraz ochrony mienia kolejowego (Straży Ochrony Kolei).</w:t>
      </w:r>
      <w:r>
        <w:rPr>
          <w:b/>
          <w:i/>
        </w:rPr>
        <w:t xml:space="preserve"> </w:t>
      </w:r>
    </w:p>
    <w:p w14:paraId="5844EA72" w14:textId="77777777" w:rsidR="00662374" w:rsidRDefault="00000000">
      <w:pPr>
        <w:numPr>
          <w:ilvl w:val="0"/>
          <w:numId w:val="10"/>
        </w:numPr>
        <w:spacing w:after="223"/>
        <w:ind w:right="325" w:hanging="358"/>
      </w:pPr>
      <w:r>
        <w:lastRenderedPageBreak/>
        <w:t xml:space="preserve">Polecenia służb, a także przekazane informacje o nieprawidłowościach mogących mieć wpływ na bezpieczeństwo (osoba postronna na terenie kolejowym, uszkodzenie infrastruktury kolejowej itp.) dróżnik przejazdowy powinien natychmiast przekazać dyżurnym ruchu sąsiednich posterunków nastawczych i zastosować się do ich decyzji. </w:t>
      </w:r>
    </w:p>
    <w:p w14:paraId="66E2FAFE" w14:textId="77777777" w:rsidR="00662374" w:rsidRDefault="00000000">
      <w:pPr>
        <w:numPr>
          <w:ilvl w:val="0"/>
          <w:numId w:val="10"/>
        </w:numPr>
        <w:spacing w:after="5"/>
        <w:ind w:right="325" w:hanging="358"/>
      </w:pPr>
      <w:r>
        <w:t xml:space="preserve">W stosunku do osób postronnych dróżnik przejazdowy powinien być uprzejmy, żądać jednak od nich stanowczo stosowania się  </w:t>
      </w:r>
    </w:p>
    <w:p w14:paraId="2CC3CB79" w14:textId="77777777" w:rsidR="00662374" w:rsidRDefault="00000000">
      <w:pPr>
        <w:ind w:left="963" w:right="325" w:firstLine="0"/>
      </w:pPr>
      <w:r>
        <w:t xml:space="preserve">do obowiązujących przepisów, w razie odmowy zastosowania się do nich, zwrócić się o pomoc organów Policji lub Straży Ochrony Kolei  za pośrednictwem dyżurnych ruchu sąsiednich posterunków zapowiadawczych.   </w:t>
      </w:r>
    </w:p>
    <w:p w14:paraId="6E61BBB1" w14:textId="77777777" w:rsidR="00662374" w:rsidRDefault="00000000">
      <w:pPr>
        <w:pStyle w:val="Nagwek2"/>
        <w:ind w:left="708" w:right="150"/>
      </w:pPr>
      <w:r>
        <w:t xml:space="preserve">§ 6. Znajomość sygnałów i urządzeń </w:t>
      </w:r>
    </w:p>
    <w:p w14:paraId="366A743B" w14:textId="77777777" w:rsidR="00662374" w:rsidRDefault="00000000">
      <w:pPr>
        <w:numPr>
          <w:ilvl w:val="0"/>
          <w:numId w:val="11"/>
        </w:numPr>
        <w:spacing w:after="236" w:line="259" w:lineRule="auto"/>
        <w:ind w:right="325" w:hanging="358"/>
      </w:pPr>
      <w:r>
        <w:t xml:space="preserve">Dróżnik przejazdowy powinien: </w:t>
      </w:r>
    </w:p>
    <w:p w14:paraId="2CF9C9E3" w14:textId="77777777" w:rsidR="00662374" w:rsidRDefault="00000000">
      <w:pPr>
        <w:numPr>
          <w:ilvl w:val="1"/>
          <w:numId w:val="11"/>
        </w:numPr>
        <w:spacing w:after="224" w:line="259" w:lineRule="auto"/>
        <w:ind w:right="325" w:hanging="437"/>
      </w:pPr>
      <w:r>
        <w:t xml:space="preserve">znać zastosowanie i sposób posługiwania się: </w:t>
      </w:r>
    </w:p>
    <w:p w14:paraId="05C2C3C3" w14:textId="77777777" w:rsidR="00662374" w:rsidRDefault="00000000">
      <w:pPr>
        <w:numPr>
          <w:ilvl w:val="2"/>
          <w:numId w:val="11"/>
        </w:numPr>
        <w:ind w:right="325" w:hanging="358"/>
      </w:pPr>
      <w:r>
        <w:t xml:space="preserve">kolejowymi sygnałami i wskaźnikami zgodnie z instrukcją sygnalizacji Ie-1, </w:t>
      </w:r>
    </w:p>
    <w:p w14:paraId="1BDCCF75" w14:textId="77777777" w:rsidR="00662374" w:rsidRDefault="00000000">
      <w:pPr>
        <w:numPr>
          <w:ilvl w:val="2"/>
          <w:numId w:val="11"/>
        </w:numPr>
        <w:ind w:right="325" w:hanging="358"/>
      </w:pPr>
      <w:r>
        <w:t xml:space="preserve">znakami drogowymi związanymi z organizacją ruchu  na przejazdach kolejowo-drogowych i przejściach, a także sygnałami w zakresie kierowania ruchem drogowym; </w:t>
      </w:r>
    </w:p>
    <w:p w14:paraId="010F7727" w14:textId="77777777" w:rsidR="00662374" w:rsidRDefault="00000000">
      <w:pPr>
        <w:numPr>
          <w:ilvl w:val="1"/>
          <w:numId w:val="11"/>
        </w:numPr>
        <w:spacing w:after="218" w:line="259" w:lineRule="auto"/>
        <w:ind w:right="325" w:hanging="437"/>
      </w:pPr>
      <w:r>
        <w:t xml:space="preserve">umieć rozpoznawać sygnały: </w:t>
      </w:r>
    </w:p>
    <w:p w14:paraId="495AB6C2" w14:textId="77777777" w:rsidR="00662374" w:rsidRDefault="00000000">
      <w:pPr>
        <w:numPr>
          <w:ilvl w:val="2"/>
          <w:numId w:val="11"/>
        </w:numPr>
        <w:spacing w:after="217" w:line="259" w:lineRule="auto"/>
        <w:ind w:right="325" w:hanging="358"/>
      </w:pPr>
      <w:r>
        <w:t xml:space="preserve">na pociągach i innych pojazdach kolejowych, </w:t>
      </w:r>
    </w:p>
    <w:p w14:paraId="38221508" w14:textId="77777777" w:rsidR="00662374" w:rsidRDefault="00000000">
      <w:pPr>
        <w:numPr>
          <w:ilvl w:val="2"/>
          <w:numId w:val="11"/>
        </w:numPr>
        <w:spacing w:after="218" w:line="259" w:lineRule="auto"/>
        <w:ind w:right="325" w:hanging="358"/>
      </w:pPr>
      <w:r>
        <w:t xml:space="preserve">dawane przez drużynę pociągową, </w:t>
      </w:r>
    </w:p>
    <w:p w14:paraId="0E8DB012" w14:textId="77777777" w:rsidR="00662374" w:rsidRDefault="00000000">
      <w:pPr>
        <w:numPr>
          <w:ilvl w:val="2"/>
          <w:numId w:val="11"/>
        </w:numPr>
        <w:spacing w:after="217" w:line="259" w:lineRule="auto"/>
        <w:ind w:right="325" w:hanging="358"/>
      </w:pPr>
      <w:r>
        <w:t xml:space="preserve">alarmowe; </w:t>
      </w:r>
    </w:p>
    <w:p w14:paraId="6CA8660C" w14:textId="77777777" w:rsidR="00662374" w:rsidRDefault="00000000">
      <w:pPr>
        <w:numPr>
          <w:ilvl w:val="1"/>
          <w:numId w:val="11"/>
        </w:numPr>
        <w:ind w:right="325" w:hanging="437"/>
      </w:pPr>
      <w:r>
        <w:t xml:space="preserve">umieć rozpoznawać sygnały na sygnalizatorach, które są w zasięgu jego widoczności oraz dotyczące zamknięcia torów i dawane przy manewrach. </w:t>
      </w:r>
    </w:p>
    <w:p w14:paraId="135FCD74" w14:textId="77777777" w:rsidR="00662374" w:rsidRDefault="00000000">
      <w:pPr>
        <w:numPr>
          <w:ilvl w:val="0"/>
          <w:numId w:val="11"/>
        </w:numPr>
        <w:ind w:right="325" w:hanging="358"/>
      </w:pPr>
      <w:r>
        <w:lastRenderedPageBreak/>
        <w:t xml:space="preserve">Dróżnik przejazdowy powinien umieć obsługiwać wszystkie zainstalowane na przejeździe urządzenia zabezpieczenia ruchu oraz urządzenia łączności. Powinien także znać procedury postępowania w sytuacjach awaryjnych, w razie wystąpienia nieprawidłowości w pracy tych urządzeń. </w:t>
      </w:r>
    </w:p>
    <w:p w14:paraId="5D598E9D" w14:textId="77777777" w:rsidR="00662374" w:rsidRDefault="00000000">
      <w:pPr>
        <w:numPr>
          <w:ilvl w:val="0"/>
          <w:numId w:val="11"/>
        </w:numPr>
        <w:ind w:right="325" w:hanging="358"/>
      </w:pPr>
      <w:r>
        <w:t xml:space="preserve">Wszelkie utrudnienia związane z obsługą urządzeń zabezpieczenia ruchu, dróżnik przejazdowy powinien zgłosić dyżurnym ruchu posterunków zapowiadawczych i odnotować w książce kontroli urządzeń srk oraz postępować zgodnie z instrukcją obsługi urządzeń oraz regulaminem obsługi przejazdu. </w:t>
      </w:r>
    </w:p>
    <w:p w14:paraId="4FC11512" w14:textId="77777777" w:rsidR="00662374" w:rsidRDefault="00000000">
      <w:pPr>
        <w:pStyle w:val="Nagwek2"/>
        <w:ind w:left="708" w:right="722"/>
      </w:pPr>
      <w:r>
        <w:t xml:space="preserve">§ 7. Pełnienie dyżuru przez dróżnika przejazdowego i jego zastępstwo </w:t>
      </w:r>
    </w:p>
    <w:p w14:paraId="3D522CEE" w14:textId="77777777" w:rsidR="00662374" w:rsidRDefault="00000000">
      <w:pPr>
        <w:numPr>
          <w:ilvl w:val="0"/>
          <w:numId w:val="12"/>
        </w:numPr>
        <w:spacing w:after="121" w:line="362" w:lineRule="auto"/>
        <w:ind w:right="325" w:hanging="358"/>
      </w:pPr>
      <w:r>
        <w:t xml:space="preserve">Zmiany robocze dróżników przejazdowych ustalone są harmonogramem czasu pracy. </w:t>
      </w:r>
    </w:p>
    <w:p w14:paraId="149274B0" w14:textId="77777777" w:rsidR="00662374" w:rsidRDefault="00000000">
      <w:pPr>
        <w:numPr>
          <w:ilvl w:val="0"/>
          <w:numId w:val="12"/>
        </w:numPr>
        <w:ind w:right="325" w:hanging="358"/>
      </w:pPr>
      <w:r>
        <w:t xml:space="preserve">Dróżnik przejazdowy powinien zgłosić się do pracy punktualnie, w wyznaczonym przez przełożonego miejscu, wypoczęty, w stanie psychofizycznym umożliwiającym mu prawidłową realizację obowiązków. </w:t>
      </w:r>
    </w:p>
    <w:p w14:paraId="51934FB0" w14:textId="77777777" w:rsidR="00662374" w:rsidRDefault="00000000">
      <w:pPr>
        <w:numPr>
          <w:ilvl w:val="0"/>
          <w:numId w:val="12"/>
        </w:numPr>
        <w:ind w:right="325" w:hanging="358"/>
      </w:pPr>
      <w:r>
        <w:t xml:space="preserve">Zabronione jest zgłaszanie się do pracy lub przebywanie na obszarze kolejowym zarządzanym przez PKP Polskie Linie Kolejowe S.A. po użyciu alkoholu i/lub pod wpływem środków działających podobnie do alkoholu. Pełnienie dyżuru pod wpływem substancji działających negatywnie  na sprawność psychofizyczną człowieka, bądź posiadanie przedmiotów, które mogą być lub były użyte do zażycia lub spożycia tych środków  i napojów jest zabronione. </w:t>
      </w:r>
    </w:p>
    <w:p w14:paraId="1B650548" w14:textId="77777777" w:rsidR="00662374" w:rsidRDefault="00000000">
      <w:pPr>
        <w:numPr>
          <w:ilvl w:val="0"/>
          <w:numId w:val="12"/>
        </w:numPr>
        <w:ind w:right="325" w:hanging="358"/>
      </w:pPr>
      <w:r>
        <w:t xml:space="preserve">Zabrania się przekazywania dyżuru pracownikowi, co do którego zachodzi podejrzenie, że jest w stanie po użyciu alkoholu i/lub pod wpływem środków działających podobnie do alkoholu. O zaistniałym fakcie należy niezwłocznie powiadomić dyżurnych ruchu sąsiednich posterunków zapowiadawczych. </w:t>
      </w:r>
    </w:p>
    <w:p w14:paraId="0D8855AE" w14:textId="77777777" w:rsidR="00662374" w:rsidRDefault="00000000">
      <w:pPr>
        <w:numPr>
          <w:ilvl w:val="0"/>
          <w:numId w:val="12"/>
        </w:numPr>
        <w:ind w:right="325" w:hanging="358"/>
      </w:pPr>
      <w:r>
        <w:lastRenderedPageBreak/>
        <w:t xml:space="preserve">Dróżnikowi przejazdowemu nie wolno opuścić posterunku dróżnika przed przekazaniem dyżuru przyjmującemu. W przypadku nie przybycia we właściwym czasie pracownika zmieniającego, należy fakt ten zgłosić dyżurnym ruchu sąsiednich posterunków zapowiadawczych i zastosować się do ich poleceń. </w:t>
      </w:r>
    </w:p>
    <w:p w14:paraId="424BA25E" w14:textId="77777777" w:rsidR="00662374" w:rsidRDefault="00000000">
      <w:pPr>
        <w:numPr>
          <w:ilvl w:val="0"/>
          <w:numId w:val="12"/>
        </w:numPr>
        <w:spacing w:after="218" w:line="259" w:lineRule="auto"/>
        <w:ind w:right="325" w:hanging="358"/>
      </w:pPr>
      <w:r>
        <w:t xml:space="preserve">Przy przekazaniu dyżuru należy poinformować o : </w:t>
      </w:r>
    </w:p>
    <w:p w14:paraId="6AA0C5CA" w14:textId="77777777" w:rsidR="00662374" w:rsidRDefault="00000000">
      <w:pPr>
        <w:numPr>
          <w:ilvl w:val="1"/>
          <w:numId w:val="12"/>
        </w:numPr>
        <w:ind w:right="325" w:hanging="341"/>
      </w:pPr>
      <w:r>
        <w:t xml:space="preserve">pociągach zbliżających się do przejazdu (stanie zajętości torów szlakowych); </w:t>
      </w:r>
    </w:p>
    <w:p w14:paraId="34D0C7D3" w14:textId="77777777" w:rsidR="00662374" w:rsidRDefault="00000000">
      <w:pPr>
        <w:numPr>
          <w:ilvl w:val="1"/>
          <w:numId w:val="12"/>
        </w:numPr>
        <w:spacing w:after="218" w:line="259" w:lineRule="auto"/>
        <w:ind w:right="325" w:hanging="341"/>
      </w:pPr>
      <w:r>
        <w:t xml:space="preserve">wszelkich odchyleniach od rozkładu jazdy pociągów; </w:t>
      </w:r>
    </w:p>
    <w:p w14:paraId="488EC3A4" w14:textId="77777777" w:rsidR="00662374" w:rsidRDefault="00000000">
      <w:pPr>
        <w:numPr>
          <w:ilvl w:val="1"/>
          <w:numId w:val="12"/>
        </w:numPr>
        <w:spacing w:after="217" w:line="259" w:lineRule="auto"/>
        <w:ind w:right="325" w:hanging="341"/>
      </w:pPr>
      <w:r>
        <w:t xml:space="preserve">wprowadzonych obostrzeniach w sposobie prowadzenia ruchu; </w:t>
      </w:r>
    </w:p>
    <w:p w14:paraId="27F44A30" w14:textId="77777777" w:rsidR="00662374" w:rsidRDefault="00000000">
      <w:pPr>
        <w:numPr>
          <w:ilvl w:val="1"/>
          <w:numId w:val="12"/>
        </w:numPr>
        <w:spacing w:after="218" w:line="259" w:lineRule="auto"/>
        <w:ind w:right="325" w:hanging="341"/>
      </w:pPr>
      <w:r>
        <w:t xml:space="preserve">zamknięciu torów szlakowych; </w:t>
      </w:r>
    </w:p>
    <w:p w14:paraId="61CEE495" w14:textId="77777777" w:rsidR="00662374" w:rsidRDefault="00000000">
      <w:pPr>
        <w:numPr>
          <w:ilvl w:val="1"/>
          <w:numId w:val="12"/>
        </w:numPr>
        <w:spacing w:after="123" w:line="360" w:lineRule="auto"/>
        <w:ind w:right="325" w:hanging="341"/>
      </w:pPr>
      <w:r>
        <w:t xml:space="preserve">stanie urządzeń zabezpieczenia ruchu, stanie sieci trakcyjnej, sprzętu informatycznego oraz urządzeń łączności; </w:t>
      </w:r>
    </w:p>
    <w:p w14:paraId="59241D77" w14:textId="77777777" w:rsidR="00662374" w:rsidRDefault="00000000">
      <w:pPr>
        <w:numPr>
          <w:ilvl w:val="1"/>
          <w:numId w:val="12"/>
        </w:numPr>
        <w:ind w:right="325" w:hanging="341"/>
      </w:pPr>
      <w:r>
        <w:t xml:space="preserve">prowadzonych pracach przy urządzeniach zabezpieczenia ruchu oraz robotach torowych mających wpływ na sposób prowadzenia ruchu lub wymagających szczególnej ostrożności; </w:t>
      </w:r>
    </w:p>
    <w:p w14:paraId="598B494D" w14:textId="77777777" w:rsidR="00662374" w:rsidRDefault="00000000">
      <w:pPr>
        <w:numPr>
          <w:ilvl w:val="1"/>
          <w:numId w:val="12"/>
        </w:numPr>
        <w:ind w:right="325" w:hanging="341"/>
      </w:pPr>
      <w:r>
        <w:t xml:space="preserve">wszelkich innych zdarzeniach mających wpływ na bezpieczeństwo ruchu kolejowego w obrębie przejazdu obsługiwanego. </w:t>
      </w:r>
    </w:p>
    <w:p w14:paraId="4F87FE77" w14:textId="77777777" w:rsidR="00662374" w:rsidRDefault="00000000">
      <w:pPr>
        <w:numPr>
          <w:ilvl w:val="0"/>
          <w:numId w:val="12"/>
        </w:numPr>
        <w:ind w:right="325" w:hanging="358"/>
      </w:pPr>
      <w:r>
        <w:t xml:space="preserve">Przyjmujący dyżur powinien zapoznać się z treścią wszystkich zapisów w dokumentacji, dokonać oględzin wewnętrznych urządzeń zabezpieczenia ruchu na przejeździe, a w razie potrzeby zażądać dodatkowych wyjaśnień. </w:t>
      </w:r>
    </w:p>
    <w:p w14:paraId="2F39FFDC" w14:textId="77777777" w:rsidR="00662374" w:rsidRDefault="00000000">
      <w:pPr>
        <w:numPr>
          <w:ilvl w:val="0"/>
          <w:numId w:val="12"/>
        </w:numPr>
        <w:ind w:right="325" w:hanging="358"/>
      </w:pPr>
      <w:r>
        <w:t xml:space="preserve">Fakt przekazania oraz przyjęcia dyżuru powinien być odnotowany w dzienniku pracy dróżnika przejazdowego. </w:t>
      </w:r>
    </w:p>
    <w:p w14:paraId="5F197296" w14:textId="77777777" w:rsidR="00662374" w:rsidRDefault="00000000">
      <w:pPr>
        <w:numPr>
          <w:ilvl w:val="0"/>
          <w:numId w:val="12"/>
        </w:numPr>
        <w:spacing w:after="5"/>
        <w:ind w:right="325" w:hanging="358"/>
      </w:pPr>
      <w:r>
        <w:t xml:space="preserve">Pracownikowi przyjmującemu dyżur nie wolno wykonywać żadnych czynności związanych z obsługą przejazdu obsługiwanego, do czasu przyjęcia przez niego dyżuru, potwierdzonego czytelnym podpisem. Po </w:t>
      </w:r>
      <w:r>
        <w:lastRenderedPageBreak/>
        <w:t xml:space="preserve">złożeniu podpisów przez przekazującego i przyjmującego dyżur, czynności tych nie wolno wykonywać pracownikowi, który dyżur przekazał. </w:t>
      </w:r>
    </w:p>
    <w:p w14:paraId="6E4DD242" w14:textId="77777777" w:rsidR="00662374" w:rsidRDefault="00000000">
      <w:pPr>
        <w:spacing w:after="218" w:line="259" w:lineRule="auto"/>
        <w:ind w:left="963" w:right="325" w:firstLine="0"/>
      </w:pPr>
      <w:r>
        <w:t xml:space="preserve">Wyjątek stanowi konieczność zapobiegnięcia zagrożeniom. </w:t>
      </w:r>
    </w:p>
    <w:p w14:paraId="3A883227" w14:textId="77777777" w:rsidR="00662374" w:rsidRDefault="00000000">
      <w:pPr>
        <w:numPr>
          <w:ilvl w:val="0"/>
          <w:numId w:val="12"/>
        </w:numPr>
        <w:ind w:right="325" w:hanging="358"/>
      </w:pPr>
      <w:r>
        <w:t xml:space="preserve">W przypadku, gdy  zachowanie pracownika, który powinien przekazać dyżur budzi zastrzeżenia lub nie jest on w stanie przekazać potrzebnych informacji – należy </w:t>
      </w:r>
      <w:proofErr w:type="spellStart"/>
      <w:r>
        <w:t>dużur</w:t>
      </w:r>
      <w:proofErr w:type="spellEnd"/>
      <w:r>
        <w:t xml:space="preserve"> przejąć, poinformować o tym dyżurnych ruchu sąsiednich posterunków zapowiadawczych i od nich uzyskać informacje dotyczące ruchu </w:t>
      </w:r>
      <w:proofErr w:type="spellStart"/>
      <w:r>
        <w:t>pociagów</w:t>
      </w:r>
      <w:proofErr w:type="spellEnd"/>
      <w:r>
        <w:t xml:space="preserve">. </w:t>
      </w:r>
    </w:p>
    <w:p w14:paraId="15F8C588" w14:textId="77777777" w:rsidR="00662374" w:rsidRDefault="00000000">
      <w:pPr>
        <w:numPr>
          <w:ilvl w:val="0"/>
          <w:numId w:val="12"/>
        </w:numPr>
        <w:ind w:right="325" w:hanging="358"/>
      </w:pPr>
      <w:r>
        <w:t xml:space="preserve">Dróżnik przejazdowy wykonuje powierzone czynności zgodnie z postanowieniami regulaminu obsługi przejazdu i obowiązującymi instrukcjami. </w:t>
      </w:r>
    </w:p>
    <w:p w14:paraId="03BEB133" w14:textId="77777777" w:rsidR="00662374" w:rsidRDefault="00000000">
      <w:pPr>
        <w:numPr>
          <w:ilvl w:val="0"/>
          <w:numId w:val="12"/>
        </w:numPr>
        <w:ind w:right="325" w:hanging="358"/>
      </w:pPr>
      <w:r>
        <w:t xml:space="preserve">Dróżnikowi przejazdowemu podczas pracy nie wolno oddalać się ze swego posterunku bez zezwolenia dyżurnych ruchu sąsiednich posterunków zapowiadawczych, z wyjątkiem sytuacji nadzwyczajnych wymagających niezwłocznego podjęcia działań w celu uniknięcia zagrożenia dla zdrowia i życia ludzkiego oraz bezpieczeństwa ruchu. </w:t>
      </w:r>
    </w:p>
    <w:p w14:paraId="45A0AD3F" w14:textId="77777777" w:rsidR="00662374" w:rsidRDefault="00000000">
      <w:pPr>
        <w:numPr>
          <w:ilvl w:val="0"/>
          <w:numId w:val="12"/>
        </w:numPr>
        <w:spacing w:after="44"/>
        <w:ind w:right="325" w:hanging="358"/>
      </w:pPr>
      <w:r>
        <w:t>W przypadku konieczności oddalenia się z posterunku, dróżnik przejazdowy przed opuszczeniem posterunku powinien zamknąć rogatki i postępować, w sposób określony w regulaminie obsługi przejazdu.</w:t>
      </w:r>
      <w:r>
        <w:rPr>
          <w:sz w:val="26"/>
        </w:rPr>
        <w:t xml:space="preserve"> </w:t>
      </w:r>
      <w:r>
        <w:t xml:space="preserve"> </w:t>
      </w:r>
    </w:p>
    <w:p w14:paraId="40231ACF" w14:textId="77777777" w:rsidR="00662374" w:rsidRDefault="00000000">
      <w:pPr>
        <w:numPr>
          <w:ilvl w:val="0"/>
          <w:numId w:val="12"/>
        </w:numPr>
        <w:ind w:right="325" w:hanging="358"/>
      </w:pPr>
      <w:r>
        <w:t xml:space="preserve">Jeżeli w trakcie pełnienia dyżuru nastąpi nagła niemożność pełnienia obowiązków wskutek choroby lub innej poważnej przyczyny, dróżnik przejazdowy powinien zamknąć rogatki, a następnie zawiadomić o tym niezwłocznie dyżurnych ruchu posterunków zapowiadawczych i czekać  na przybycie osoby, która może przyjąć dyżur. Jeżeli nie jest to możliwe, należy zabezpieczyć ruch na przejeździe oraz mienie w sposób podany  w regulaminie obsługi przejazdu i dopiero wtedy można opuścić posterunek.  </w:t>
      </w:r>
    </w:p>
    <w:p w14:paraId="1DC857A2" w14:textId="77777777" w:rsidR="00662374" w:rsidRDefault="00000000">
      <w:pPr>
        <w:numPr>
          <w:ilvl w:val="0"/>
          <w:numId w:val="12"/>
        </w:numPr>
        <w:ind w:right="325" w:hanging="358"/>
      </w:pPr>
      <w:r>
        <w:t xml:space="preserve">Dróżnik przejazdowy nie może zezwalać na przebywanie osób postronnych w pomieszczeniu oraz w rejonie posterunku dróżnika przejazdowego. </w:t>
      </w:r>
    </w:p>
    <w:p w14:paraId="29D6B2ED" w14:textId="77777777" w:rsidR="00662374" w:rsidRDefault="00000000">
      <w:pPr>
        <w:numPr>
          <w:ilvl w:val="0"/>
          <w:numId w:val="12"/>
        </w:numPr>
        <w:ind w:right="325" w:hanging="358"/>
      </w:pPr>
      <w:r>
        <w:lastRenderedPageBreak/>
        <w:t xml:space="preserve">W czasie pełnienia dyżuru dróżnikowi przejazdowemu nie wolno zajmować się czynnościami nie wchodzącymi w zakres jego obowiązków. </w:t>
      </w:r>
    </w:p>
    <w:p w14:paraId="2C9AF61B" w14:textId="77777777" w:rsidR="00662374" w:rsidRDefault="00000000">
      <w:pPr>
        <w:numPr>
          <w:ilvl w:val="0"/>
          <w:numId w:val="12"/>
        </w:numPr>
        <w:ind w:right="325" w:hanging="358"/>
      </w:pPr>
      <w:r>
        <w:t xml:space="preserve">Korzystanie z prywatnych nośników audiowizualnych (telefonów, tabletów itd.) w czasie pracy jest zabronione. Słuchanie radia może mieć miejsce jedynie w chwilach zmniejszonego natężenia pracy oraz podczas przerw  w pracy, o ile nadmiernie nie angażuje uwagi pracownika negatywnie wpływając na wykonywanie obowiązków. </w:t>
      </w:r>
    </w:p>
    <w:p w14:paraId="4FE032A3" w14:textId="77777777" w:rsidR="00662374" w:rsidRDefault="00000000">
      <w:pPr>
        <w:numPr>
          <w:ilvl w:val="0"/>
          <w:numId w:val="12"/>
        </w:numPr>
        <w:ind w:right="325" w:hanging="358"/>
      </w:pPr>
      <w:r>
        <w:t xml:space="preserve">Pracownik odbywający zajęcia próbne na posterunku dróżnika przejazdowego (w procesie przygotowania zawodowego lub przed egzaminem autoryzującym) , może obsługiwać urządzenia oraz dokonywać wpisów w dokumentacji techniczno-ruchowej, na wyraźne polecenie oraz pod nadzorem i odpowiedzialnością pracownika pełniącego dyżur, jeżeli przy przyjęciu dyżuru został wpisany do dziennika pracy dróżnika przejazdowego. </w:t>
      </w:r>
    </w:p>
    <w:p w14:paraId="67038655" w14:textId="77777777" w:rsidR="00662374" w:rsidRDefault="00000000">
      <w:pPr>
        <w:numPr>
          <w:ilvl w:val="0"/>
          <w:numId w:val="12"/>
        </w:numPr>
        <w:spacing w:after="5"/>
        <w:ind w:right="325" w:hanging="358"/>
      </w:pPr>
      <w:r>
        <w:t xml:space="preserve">Zapisów w prowadzonej dokumentacji należy dokonywać we właściwy sposób, trwale i czytelnie. Dopuszcza się stosowanie skrótów w oznaczeniu pociągów, powinny być one ogólnie przyjęte, powszechnie znane  </w:t>
      </w:r>
    </w:p>
    <w:p w14:paraId="0D455308" w14:textId="77777777" w:rsidR="00662374" w:rsidRDefault="00000000">
      <w:pPr>
        <w:ind w:left="963" w:firstLine="0"/>
      </w:pPr>
      <w:r>
        <w:t xml:space="preserve">i zrozumiałe dla odbiorcy. Zapisów nie wolno poprawiać, wycierać, wywabiać, zamazywać ani zaklejać. W przypadku pomyłki należy zapis przekreślić tak, aby możliwe było jego odczytanie, a obok należy nanieść nowy zapis i potwierdzić go podpisem. </w:t>
      </w:r>
    </w:p>
    <w:p w14:paraId="378F1FD1" w14:textId="77777777" w:rsidR="00662374" w:rsidRDefault="00000000">
      <w:pPr>
        <w:numPr>
          <w:ilvl w:val="0"/>
          <w:numId w:val="12"/>
        </w:numPr>
        <w:ind w:right="325" w:hanging="358"/>
      </w:pPr>
      <w:r>
        <w:t xml:space="preserve">Dokumentacja techniczno-ruchowa powinna być przesznurowana i opieczętowana, a liczba stron po sprawdzeniu przed wydaniem druku  na posterunek poświadczona podpisem przez przełożonego.  Na posterunku dróżnika przejazdowego powinien znajdować się zapas dokumentacji techniczno-ruchowej. </w:t>
      </w:r>
    </w:p>
    <w:p w14:paraId="08C45A77" w14:textId="77777777" w:rsidR="00662374" w:rsidRDefault="00000000">
      <w:pPr>
        <w:numPr>
          <w:ilvl w:val="0"/>
          <w:numId w:val="12"/>
        </w:numPr>
        <w:ind w:right="325" w:hanging="358"/>
      </w:pPr>
      <w:r>
        <w:lastRenderedPageBreak/>
        <w:t xml:space="preserve">W czasie pełnienia dyżuru dróżnik przejazdowy obowiązany jest używać, zgodnie z przeznaczeniem, przydzielonych środków ochrony indywidualnej oraz odzieży i obuwia roboczego. </w:t>
      </w:r>
    </w:p>
    <w:p w14:paraId="6FCF29EB" w14:textId="77777777" w:rsidR="00662374" w:rsidRDefault="00000000">
      <w:pPr>
        <w:spacing w:after="218" w:line="259" w:lineRule="auto"/>
        <w:ind w:left="605" w:firstLine="0"/>
      </w:pPr>
      <w:r>
        <w:t xml:space="preserve"> </w:t>
      </w:r>
    </w:p>
    <w:p w14:paraId="79882064" w14:textId="77777777" w:rsidR="00662374" w:rsidRDefault="00000000">
      <w:pPr>
        <w:spacing w:after="0" w:line="259" w:lineRule="auto"/>
        <w:ind w:left="605" w:firstLine="0"/>
      </w:pPr>
      <w:r>
        <w:t xml:space="preserve"> </w:t>
      </w:r>
    </w:p>
    <w:p w14:paraId="764F9EA0" w14:textId="77777777" w:rsidR="00662374" w:rsidRDefault="00000000">
      <w:pPr>
        <w:pStyle w:val="Nagwek1"/>
        <w:ind w:left="977" w:right="974"/>
      </w:pPr>
      <w:r>
        <w:t xml:space="preserve">Rozdział 2. SZCZEGÓŁOWE OBOWIĄZKI DRÓŻNIKA PRZEJAZDOWEGO </w:t>
      </w:r>
    </w:p>
    <w:p w14:paraId="67855B88" w14:textId="77777777" w:rsidR="00662374" w:rsidRDefault="00000000">
      <w:pPr>
        <w:pStyle w:val="Nagwek2"/>
        <w:ind w:left="708" w:right="722"/>
      </w:pPr>
      <w:r>
        <w:t xml:space="preserve">§ 8. </w:t>
      </w:r>
    </w:p>
    <w:p w14:paraId="0215508B" w14:textId="77777777" w:rsidR="00662374" w:rsidRDefault="00000000">
      <w:pPr>
        <w:spacing w:after="5" w:line="249" w:lineRule="auto"/>
        <w:ind w:left="2391" w:right="127" w:hanging="1553"/>
      </w:pPr>
      <w:r>
        <w:rPr>
          <w:b/>
          <w:sz w:val="22"/>
        </w:rPr>
        <w:t xml:space="preserve">Obowiązki w zakresie czuwania nad bezpieczeństwem ruchu </w:t>
      </w:r>
    </w:p>
    <w:p w14:paraId="06BF99B3" w14:textId="77777777" w:rsidR="00662374" w:rsidRDefault="00000000">
      <w:pPr>
        <w:pStyle w:val="Nagwek3"/>
        <w:ind w:left="2391" w:right="127" w:hanging="1553"/>
      </w:pPr>
      <w:r>
        <w:t xml:space="preserve">na przejazdach obsługiwanych </w:t>
      </w:r>
    </w:p>
    <w:p w14:paraId="7F781A27" w14:textId="77777777" w:rsidR="00662374" w:rsidRDefault="00000000">
      <w:pPr>
        <w:numPr>
          <w:ilvl w:val="0"/>
          <w:numId w:val="13"/>
        </w:numPr>
        <w:ind w:right="284" w:hanging="358"/>
      </w:pPr>
      <w:r>
        <w:t xml:space="preserve">Dróżnik przejazdowy powinien sprawować nadzór nad przejazdem  (lub przejazdami, jeżeli z jednego posterunku obsługuje ich więcej niż jeden) i czuwać, aby: </w:t>
      </w:r>
    </w:p>
    <w:p w14:paraId="3D904EDB" w14:textId="77777777" w:rsidR="00662374" w:rsidRDefault="00000000">
      <w:pPr>
        <w:numPr>
          <w:ilvl w:val="1"/>
          <w:numId w:val="13"/>
        </w:numPr>
        <w:ind w:right="325" w:firstLine="0"/>
      </w:pPr>
      <w:r>
        <w:t xml:space="preserve">być gotowym do zamknięcia rogatek, gdy do przejazdu zbliża się pojazd       kolejowy;  </w:t>
      </w:r>
    </w:p>
    <w:p w14:paraId="642E0C7C" w14:textId="77777777" w:rsidR="00662374" w:rsidRDefault="00000000">
      <w:pPr>
        <w:numPr>
          <w:ilvl w:val="1"/>
          <w:numId w:val="13"/>
        </w:numPr>
        <w:ind w:right="325" w:firstLine="0"/>
      </w:pPr>
      <w:r>
        <w:t xml:space="preserve">osoby przejeżdżające i przechodzące przez przejazd stosowały się do     zasad określonych w przepisach o ruchu drogowym; </w:t>
      </w:r>
    </w:p>
    <w:p w14:paraId="55A1E496" w14:textId="77777777" w:rsidR="00662374" w:rsidRDefault="00000000">
      <w:pPr>
        <w:numPr>
          <w:ilvl w:val="1"/>
          <w:numId w:val="13"/>
        </w:numPr>
        <w:ind w:right="325" w:firstLine="0"/>
      </w:pPr>
      <w:r>
        <w:t xml:space="preserve">na przejeździe nie zatrzymywano się, ani też nie pozostawiono       przedmiotów, zwierząt lub pojazdów; </w:t>
      </w:r>
    </w:p>
    <w:p w14:paraId="3ECB2BC7" w14:textId="77777777" w:rsidR="00662374" w:rsidRDefault="00000000">
      <w:pPr>
        <w:numPr>
          <w:ilvl w:val="1"/>
          <w:numId w:val="13"/>
        </w:numPr>
        <w:ind w:right="325" w:firstLine="0"/>
      </w:pPr>
      <w:r>
        <w:t xml:space="preserve">osoby nieupoważnione w żaden sposób nie ingerowały w działanie      urządzeń zabezpieczenia ruchu na przejazdach. </w:t>
      </w:r>
    </w:p>
    <w:p w14:paraId="135B509B" w14:textId="77777777" w:rsidR="00662374" w:rsidRDefault="00000000">
      <w:pPr>
        <w:numPr>
          <w:ilvl w:val="0"/>
          <w:numId w:val="13"/>
        </w:numPr>
        <w:ind w:right="284" w:hanging="358"/>
      </w:pPr>
      <w:r>
        <w:t>Dróżnik przejazdowy nie powinien zezwalać na przejazd</w:t>
      </w:r>
      <w:r>
        <w:rPr>
          <w:rFonts w:ascii="Times New Roman" w:eastAsia="Times New Roman" w:hAnsi="Times New Roman" w:cs="Times New Roman"/>
        </w:rPr>
        <w:t xml:space="preserve"> </w:t>
      </w:r>
      <w:r>
        <w:t xml:space="preserve">pojazdów mogących spowodować uszkodzenia toru, jezdni, sieci trakcyjnej, urządzeń zabezpieczenia ruchu, względnie zatarasowanie obsługiwanego przejazdu. </w:t>
      </w:r>
    </w:p>
    <w:p w14:paraId="312FFF95" w14:textId="77777777" w:rsidR="00662374" w:rsidRDefault="00000000">
      <w:pPr>
        <w:numPr>
          <w:ilvl w:val="0"/>
          <w:numId w:val="13"/>
        </w:numPr>
        <w:spacing w:after="121" w:line="361" w:lineRule="auto"/>
        <w:ind w:right="284" w:hanging="358"/>
      </w:pPr>
      <w:r>
        <w:t xml:space="preserve">Podczas wykonywania na drodze prac odśnieżnych w rejonie przejazdu kolejowo-drogowego, dróżnik przejazdowy powinien w miarę możliwości zwracać uwagę aby nie używano chlorku sodu, a zebrany śnieg zsuwany był przed przejazdem na pobocze drogi. </w:t>
      </w:r>
    </w:p>
    <w:p w14:paraId="196CD697" w14:textId="77777777" w:rsidR="00662374" w:rsidRDefault="00000000">
      <w:pPr>
        <w:numPr>
          <w:ilvl w:val="0"/>
          <w:numId w:val="13"/>
        </w:numPr>
        <w:ind w:right="284" w:hanging="358"/>
      </w:pPr>
      <w:r>
        <w:lastRenderedPageBreak/>
        <w:t xml:space="preserve">Gdy zachodzi obawa, że kolumna pojazdów, pojazdy wolnobieżne (gąsiennicowe,  przewożące ciężkie lub duże przedmioty lub maszyny takie jak: turbiny, kotły, dźwigi itp.) lub przepędzane zwierzęta nie zdążą opuścić przejazdu przed planowanych dojazdem pociągu do przejazdu kolejowo-drogowego, należy je zatrzymać przed przejazdem i powiadomić o tym dyżurnych ruchu sąsiednich posterunków zapowiadawczych. Dalszy sposób postępowania zależy od ich decyzji.     </w:t>
      </w:r>
    </w:p>
    <w:p w14:paraId="7F712210" w14:textId="77777777" w:rsidR="00662374" w:rsidRDefault="00000000">
      <w:pPr>
        <w:numPr>
          <w:ilvl w:val="0"/>
          <w:numId w:val="13"/>
        </w:numPr>
        <w:ind w:right="284" w:hanging="358"/>
      </w:pPr>
      <w:r>
        <w:t>Dróżnik przejazdowy powinien przestrzegać, aby w czasie zbliżania się pociągu, przepędzane przez obsługiwany przejazd</w:t>
      </w:r>
      <w:r>
        <w:rPr>
          <w:rFonts w:ascii="Times New Roman" w:eastAsia="Times New Roman" w:hAnsi="Times New Roman" w:cs="Times New Roman"/>
        </w:rPr>
        <w:t xml:space="preserve"> </w:t>
      </w:r>
      <w:r>
        <w:t xml:space="preserve">zwierzęta były zatrzymane przed rogatkami, a w przypadku uszkodzenia czy braku rogatek lub niemożliwości ich zamknięcia - w odległości, co najmniej 10 m od toru. </w:t>
      </w:r>
    </w:p>
    <w:p w14:paraId="3234BD65" w14:textId="77777777" w:rsidR="00662374" w:rsidRDefault="00000000">
      <w:pPr>
        <w:numPr>
          <w:ilvl w:val="0"/>
          <w:numId w:val="13"/>
        </w:numPr>
        <w:ind w:right="284" w:hanging="358"/>
      </w:pPr>
      <w:r>
        <w:t xml:space="preserve">Dróżnik przejazdowy powinien zapobiegać przejeżdżaniu pojazdów lub przepędzaniu zwierząt przez tory kolejowe poza przejazdem obsługiwanym, zatrzymywania i parkowania pojazdów, wypasu zwierząt, pozostawiania przedmiotów, rozniecania ognisk w granicach obszaru kolejowego oraz poruszania się po torach osobom postronnym.  W przypadku zauważania takich sytuacji należy powiadomić o tym dyżurnych ruchu sąsiednich posterunków zapowiadawczych. </w:t>
      </w:r>
    </w:p>
    <w:p w14:paraId="2C528FA7" w14:textId="77777777" w:rsidR="00662374" w:rsidRDefault="00000000">
      <w:pPr>
        <w:pStyle w:val="Nagwek2"/>
        <w:ind w:left="708" w:right="150"/>
      </w:pPr>
      <w:r>
        <w:t xml:space="preserve">§ 9. Kierowanie ruchem drogowym w obrębie przejazdu obsługiwanego </w:t>
      </w:r>
    </w:p>
    <w:p w14:paraId="765DC9D7" w14:textId="77777777" w:rsidR="00662374" w:rsidRDefault="00000000">
      <w:pPr>
        <w:numPr>
          <w:ilvl w:val="0"/>
          <w:numId w:val="14"/>
        </w:numPr>
        <w:ind w:right="325" w:hanging="358"/>
      </w:pPr>
      <w:r>
        <w:t>W przypadku awarii urządzeń na przejeździe obsługiwanym, uniemożliwiającej zamykanie  rogatek  lub w przypadku wystąpienia innych okoliczności powodujących konieczność wstrzymania, ograniczenia lub zmiany organizacji ruchu na przejeździe, dróżnik przejazdowy upoważniony jest do wykonywania czynności związanych z kierowaniem ruchem drogowym, polegających na podawaniu sygnałów i poleceń uczestnikom ruchu na drodze.</w:t>
      </w:r>
      <w:r>
        <w:rPr>
          <w:vertAlign w:val="superscript"/>
        </w:rPr>
        <w:t xml:space="preserve"> </w:t>
      </w:r>
      <w:r>
        <w:t xml:space="preserve"> </w:t>
      </w:r>
    </w:p>
    <w:p w14:paraId="07152496" w14:textId="77777777" w:rsidR="00662374" w:rsidRDefault="00000000">
      <w:pPr>
        <w:numPr>
          <w:ilvl w:val="0"/>
          <w:numId w:val="14"/>
        </w:numPr>
        <w:ind w:right="325" w:hanging="358"/>
      </w:pPr>
      <w:r>
        <w:t xml:space="preserve">Czynności, o których mowa w ust. 1, mogą wykonywać tylko dróżnicy przejazdowi, którzy ukończyli wymagane w tym zakresie szkolenie i </w:t>
      </w:r>
      <w:r>
        <w:lastRenderedPageBreak/>
        <w:t>legitymują się aktualnym zaświadczeniem potwierdzającym jego ukończenie, które obowiązani są posiadać przy sobie.</w:t>
      </w:r>
      <w:r>
        <w:rPr>
          <w:vertAlign w:val="superscript"/>
        </w:rPr>
        <w:t xml:space="preserve"> </w:t>
      </w:r>
      <w:r>
        <w:t xml:space="preserve"> </w:t>
      </w:r>
    </w:p>
    <w:p w14:paraId="51293C1F" w14:textId="77777777" w:rsidR="00662374" w:rsidRDefault="00000000">
      <w:pPr>
        <w:numPr>
          <w:ilvl w:val="0"/>
          <w:numId w:val="14"/>
        </w:numPr>
        <w:spacing w:after="218" w:line="259" w:lineRule="auto"/>
        <w:ind w:right="325" w:hanging="358"/>
      </w:pPr>
      <w:r>
        <w:t xml:space="preserve">W celu zatrzymania nadjeżdżającego pojazdu drogowego dróżnik przejazdowy podaje sygnał D 7 „Stój”.   </w:t>
      </w:r>
    </w:p>
    <w:p w14:paraId="35F462DB" w14:textId="77777777" w:rsidR="00662374" w:rsidRDefault="00000000">
      <w:pPr>
        <w:numPr>
          <w:ilvl w:val="0"/>
          <w:numId w:val="14"/>
        </w:numPr>
        <w:ind w:right="325" w:hanging="358"/>
      </w:pPr>
      <w:r>
        <w:t xml:space="preserve">Dla zwrócenia uwagi użytkownikom drogi na sygnały lub polecenia podawane tarczą do zatrzymywania pojazdów lub latarką ze światłem czerwonym, dróżnik przejazdowy może dodatkowo używać trąbki sygnałowej lub gwizdka. </w:t>
      </w:r>
    </w:p>
    <w:p w14:paraId="7B812D1E" w14:textId="77777777" w:rsidR="00662374" w:rsidRDefault="00000000">
      <w:pPr>
        <w:numPr>
          <w:ilvl w:val="0"/>
          <w:numId w:val="14"/>
        </w:numPr>
        <w:ind w:right="325" w:hanging="358"/>
      </w:pPr>
      <w:r>
        <w:t xml:space="preserve">Podczas dawania poleceń i sygnałów w zakresie kierowania ruchem drogowym, dróżnik przejazdowy powinien być wyposażony w kamizelkę  ostrzegawczą z napisem „kierowanie ruchem”. </w:t>
      </w:r>
    </w:p>
    <w:p w14:paraId="25ACD5A1" w14:textId="77777777" w:rsidR="00662374" w:rsidRDefault="00000000">
      <w:pPr>
        <w:pStyle w:val="Nagwek2"/>
        <w:ind w:left="708" w:right="724"/>
      </w:pPr>
      <w:r>
        <w:t xml:space="preserve">§ 10. Obowiązki dróżnika przejazdowego przy zamykaniu i otwieraniu rogatek </w:t>
      </w:r>
    </w:p>
    <w:p w14:paraId="728C5388" w14:textId="77777777" w:rsidR="00662374" w:rsidRDefault="00000000">
      <w:pPr>
        <w:numPr>
          <w:ilvl w:val="0"/>
          <w:numId w:val="15"/>
        </w:numPr>
        <w:ind w:right="325" w:hanging="358"/>
      </w:pPr>
      <w:r>
        <w:t xml:space="preserve">Rogatki powinny być zamknięte nie później niż na 2 minuty przed dojazdem czoła pojazdu kolejowego do przejazdu obsługiwanego </w:t>
      </w:r>
    </w:p>
    <w:p w14:paraId="0C6D84A4" w14:textId="77777777" w:rsidR="00662374" w:rsidRDefault="00000000">
      <w:pPr>
        <w:numPr>
          <w:ilvl w:val="0"/>
          <w:numId w:val="15"/>
        </w:numPr>
        <w:ind w:right="325" w:hanging="358"/>
      </w:pPr>
      <w:r>
        <w:t xml:space="preserve">Zakład Linii Kolejowych może skrócić ten czas do 1 minuty, jeżeli stanowisko osoby obsługującej przejazd jest wyposażone w systemy  i urządzenia wspomagające pracę dróżnika przejazdowego. </w:t>
      </w:r>
    </w:p>
    <w:p w14:paraId="60864159" w14:textId="77777777" w:rsidR="00662374" w:rsidRDefault="00000000">
      <w:pPr>
        <w:numPr>
          <w:ilvl w:val="0"/>
          <w:numId w:val="15"/>
        </w:numPr>
        <w:ind w:right="325" w:hanging="358"/>
      </w:pPr>
      <w:r>
        <w:t xml:space="preserve">Rogatki muszą pozostać zamknięte do czasu zjechania pojazdu kolejowego z przejazdu i upewnienia się, że nie zbliża się kolejny pociąg.  </w:t>
      </w:r>
    </w:p>
    <w:p w14:paraId="1985CEE6" w14:textId="77777777" w:rsidR="00662374" w:rsidRDefault="00000000">
      <w:pPr>
        <w:numPr>
          <w:ilvl w:val="0"/>
          <w:numId w:val="15"/>
        </w:numPr>
        <w:spacing w:after="4"/>
        <w:ind w:right="325" w:hanging="358"/>
      </w:pPr>
      <w:r>
        <w:t xml:space="preserve">Przed zamknięciem rogatek dróżnik przejazdowy powinien upewnić się, czy między rogatkami na przejeździe obsługiwanym nie znajdują się ludzie, pojazdy, zwierzęta i przedmioty tarasujące przejazd </w:t>
      </w:r>
      <w:proofErr w:type="spellStart"/>
      <w:r>
        <w:t>kolejowodrogowy</w:t>
      </w:r>
      <w:proofErr w:type="spellEnd"/>
      <w:r>
        <w:t xml:space="preserve">. </w:t>
      </w:r>
    </w:p>
    <w:p w14:paraId="3D5EFFAF" w14:textId="77777777" w:rsidR="00662374" w:rsidRDefault="00000000">
      <w:pPr>
        <w:ind w:left="593" w:right="325" w:firstLine="0"/>
      </w:pPr>
      <w:r>
        <w:t xml:space="preserve">Sposób upewnienia się o tym w czasie złych warunków widoczności powinien określać regulamin obsługi przejazdu. </w:t>
      </w:r>
    </w:p>
    <w:p w14:paraId="0083A3E9" w14:textId="77777777" w:rsidR="00662374" w:rsidRDefault="00000000">
      <w:pPr>
        <w:numPr>
          <w:ilvl w:val="0"/>
          <w:numId w:val="15"/>
        </w:numPr>
        <w:ind w:right="325" w:hanging="358"/>
      </w:pPr>
      <w:r>
        <w:t xml:space="preserve">Dróżnik stojąc w miejscu wyznaczonym regulaminem obsługi, powinien uważnie obserwować cały przejazd pociągu, a w czasie jego zbliżania </w:t>
      </w:r>
      <w:r>
        <w:lastRenderedPageBreak/>
        <w:t xml:space="preserve">się, niezależnie od pory doby, podawać nocny sygnał D 8 „Dróżnik obecny  na przejeździe kolejowo-drogowym lub przejściu”, w sposób widoczny dla maszynisty. </w:t>
      </w:r>
    </w:p>
    <w:p w14:paraId="5533D21F" w14:textId="77777777" w:rsidR="00662374" w:rsidRDefault="00000000">
      <w:pPr>
        <w:numPr>
          <w:ilvl w:val="0"/>
          <w:numId w:val="15"/>
        </w:numPr>
        <w:ind w:right="325" w:hanging="358"/>
      </w:pPr>
      <w:r>
        <w:t xml:space="preserve">Podawanie sygnału D 8 nie obowiązuje pracowników, którzy czynności związane z obsługą przejazdu kolejowo-drogowego, wykonują dodatkowo, o ile, regulamin obsługi przejazdu nie stanowi inaczej. </w:t>
      </w:r>
    </w:p>
    <w:p w14:paraId="4010DD1C" w14:textId="77777777" w:rsidR="00662374" w:rsidRDefault="00000000">
      <w:pPr>
        <w:numPr>
          <w:ilvl w:val="0"/>
          <w:numId w:val="15"/>
        </w:numPr>
        <w:ind w:right="325" w:hanging="358"/>
      </w:pPr>
      <w:r>
        <w:t xml:space="preserve">Jeżeli w czasie oczekiwania na pociąg lub w trakcie jego przejazdu,  nadawane będą sygnały dzwonkowe „Alarm”, to dróżnik przejazdowy powinien natychmiast zgłosić się do telefonu, a rogatki przejazdowe pozostawić zamknięte. </w:t>
      </w:r>
    </w:p>
    <w:p w14:paraId="61FF450D" w14:textId="77777777" w:rsidR="00662374" w:rsidRDefault="00000000">
      <w:pPr>
        <w:numPr>
          <w:ilvl w:val="0"/>
          <w:numId w:val="15"/>
        </w:numPr>
        <w:ind w:right="325" w:hanging="358"/>
      </w:pPr>
      <w:r>
        <w:t>Jeżeli dróżnik przejazdowy stwierdzi brak sygnału końca pociągu,  to powinien niezwłocznie zawiadomić o tym dyżurnych ruchu sąsiednich posterunków zapowiadawczych. Otwarcie rogatek przejazdowych</w:t>
      </w:r>
      <w:r>
        <w:rPr>
          <w:rFonts w:ascii="Times New Roman" w:eastAsia="Times New Roman" w:hAnsi="Times New Roman" w:cs="Times New Roman"/>
        </w:rPr>
        <w:t xml:space="preserve"> </w:t>
      </w:r>
      <w:r>
        <w:t>może nastąpić dopiero po otrzymaniu ich zgody.</w:t>
      </w:r>
      <w:r>
        <w:rPr>
          <w:vertAlign w:val="superscript"/>
        </w:rPr>
        <w:t xml:space="preserve"> </w:t>
      </w:r>
      <w:r>
        <w:t xml:space="preserve"> </w:t>
      </w:r>
    </w:p>
    <w:p w14:paraId="1908E150" w14:textId="77777777" w:rsidR="00662374" w:rsidRDefault="00000000">
      <w:pPr>
        <w:numPr>
          <w:ilvl w:val="0"/>
          <w:numId w:val="15"/>
        </w:numPr>
        <w:ind w:right="325" w:hanging="358"/>
      </w:pPr>
      <w:r>
        <w:t xml:space="preserve">Dróżnik przejazdowy powinien tak zamykać i otwierać rogatki, aby przyjmowały one położenie krańcowe. </w:t>
      </w:r>
    </w:p>
    <w:p w14:paraId="04B86886" w14:textId="77777777" w:rsidR="00662374" w:rsidRDefault="00000000">
      <w:pPr>
        <w:numPr>
          <w:ilvl w:val="0"/>
          <w:numId w:val="15"/>
        </w:numPr>
        <w:ind w:right="325" w:hanging="358"/>
      </w:pPr>
      <w:r>
        <w:t xml:space="preserve">Po przejeździe pociągu dróżnik przejazdowy po upewnieniu się,  że po żadnym torze, w czasie określonym w ust. 1 lub ust. 2, nie jest spodziewany przejazd innego pociągu, powinien otworzyć rogatki,  z zastrzeżeniem ust. 8. </w:t>
      </w:r>
    </w:p>
    <w:p w14:paraId="318E8178" w14:textId="77777777" w:rsidR="00662374" w:rsidRDefault="00000000">
      <w:pPr>
        <w:numPr>
          <w:ilvl w:val="0"/>
          <w:numId w:val="15"/>
        </w:numPr>
        <w:ind w:right="325" w:hanging="358"/>
      </w:pPr>
      <w:r>
        <w:t>Na przejazdach obsługiwanych, na których</w:t>
      </w:r>
      <w:r>
        <w:rPr>
          <w:b/>
        </w:rPr>
        <w:t xml:space="preserve"> </w:t>
      </w:r>
      <w:r>
        <w:t xml:space="preserve">rogatki są w położeniu zasadniczym zamknięte, otwieranie ich następuje na żądanie użytkowników drogi. Przed otwarciem rogatek dróżnik przejazdowy musi upewnić się, u dyżurnych ruchu sąsiednich posterunków zapowiadawczych,  że do przejazdu nie zbliża się żaden pociąg.  </w:t>
      </w:r>
    </w:p>
    <w:p w14:paraId="4309B98D" w14:textId="77777777" w:rsidR="00662374" w:rsidRDefault="00000000">
      <w:pPr>
        <w:pStyle w:val="Nagwek2"/>
        <w:ind w:left="708" w:right="153"/>
      </w:pPr>
      <w:r>
        <w:lastRenderedPageBreak/>
        <w:t xml:space="preserve">§ 11. Zawiadamianie dróżnika przejazdowego o odjeździe pociągu i innych okolicznościach </w:t>
      </w:r>
    </w:p>
    <w:p w14:paraId="672031B5" w14:textId="77777777" w:rsidR="00662374" w:rsidRDefault="00000000">
      <w:pPr>
        <w:ind w:left="958" w:right="325"/>
      </w:pPr>
      <w:r>
        <w:t xml:space="preserve">1. Przy zawiadamianiu dróżnika przejazdowego przez dyżurnego ruchu,  o odjeździe pociągu z posterunku zapowiadawczego, obowiązują następujące zasady: </w:t>
      </w:r>
    </w:p>
    <w:p w14:paraId="591FE4A3" w14:textId="77777777" w:rsidR="00662374" w:rsidRDefault="00000000">
      <w:pPr>
        <w:spacing w:after="218" w:line="259" w:lineRule="auto"/>
        <w:ind w:left="963" w:right="325" w:firstLine="0"/>
      </w:pPr>
      <w:r>
        <w:t xml:space="preserve">1) na szlakach jednotorowych, jak również przy prowadzeniu ruchu jednotorowego dwukierunkowego na szlakach dwutorowych: </w:t>
      </w:r>
    </w:p>
    <w:p w14:paraId="37933308" w14:textId="77777777" w:rsidR="00662374" w:rsidRDefault="00000000">
      <w:pPr>
        <w:numPr>
          <w:ilvl w:val="0"/>
          <w:numId w:val="16"/>
        </w:numPr>
        <w:ind w:right="371" w:hanging="358"/>
      </w:pPr>
      <w:r>
        <w:t xml:space="preserve">dyżurny ruchu we właściwym czasie zawiadamia dróżników przejazdowych o odjeździe pociągu przez nadanie sygnału dzwonkowego, zgodnie z zasadami określonymi w ust. 3 pkt 1, </w:t>
      </w:r>
    </w:p>
    <w:p w14:paraId="25199060" w14:textId="77777777" w:rsidR="00662374" w:rsidRDefault="00000000">
      <w:pPr>
        <w:numPr>
          <w:ilvl w:val="0"/>
          <w:numId w:val="16"/>
        </w:numPr>
        <w:ind w:right="371" w:hanging="358"/>
      </w:pPr>
      <w:r>
        <w:t xml:space="preserve">po otrzymaniu takiego sygnału dróżnik przejazdowy bezzwłocznie zgłasza się do telefonu, podając numer posterunku, a gdy robi  to pierwszy raz po przyjęciu dyżuru, także swoje nazwisko. Zgłoszenie się oznacza potwierdzenie otrzymania sygnału dzwonkowego o odjeździe pociągu,   </w:t>
      </w:r>
    </w:p>
    <w:p w14:paraId="60C47DE0" w14:textId="77777777" w:rsidR="00662374" w:rsidRDefault="00000000">
      <w:pPr>
        <w:numPr>
          <w:ilvl w:val="0"/>
          <w:numId w:val="16"/>
        </w:numPr>
        <w:ind w:right="371" w:hanging="358"/>
      </w:pPr>
      <w:r>
        <w:t xml:space="preserve">po zgłoszeniu się dróżnika przejazdowego, dyżurny ruchu przekazuje mu numer wyprawionego pociągu, który dróżnik przejazdowy ma obowiązek zapisania w dzienniku pracy dróżnika przejazdowego, </w:t>
      </w:r>
    </w:p>
    <w:p w14:paraId="6D1DF3C2" w14:textId="77777777" w:rsidR="00662374" w:rsidRDefault="00000000">
      <w:pPr>
        <w:numPr>
          <w:ilvl w:val="0"/>
          <w:numId w:val="16"/>
        </w:numPr>
        <w:ind w:right="371" w:hanging="358"/>
      </w:pPr>
      <w:r>
        <w:t xml:space="preserve">jeżeli dróżnik przejazdowy nie zgłosił się na sygnał dzwonkowy o odjeździe pociągu, to dyżurny ruchu wywołuje go oddzielnie i zawiadamia o odjeździe pociągu, przekazując numer tego pociągu; </w:t>
      </w:r>
    </w:p>
    <w:p w14:paraId="311D3D35" w14:textId="77777777" w:rsidR="00662374" w:rsidRDefault="00000000">
      <w:pPr>
        <w:numPr>
          <w:ilvl w:val="0"/>
          <w:numId w:val="17"/>
        </w:numPr>
        <w:spacing w:after="218" w:line="259" w:lineRule="auto"/>
        <w:ind w:right="325" w:hanging="355"/>
      </w:pPr>
      <w:r>
        <w:t xml:space="preserve">na szlakach dwu i więcej torowych: </w:t>
      </w:r>
    </w:p>
    <w:p w14:paraId="49C1EB1A" w14:textId="77777777" w:rsidR="00662374" w:rsidRDefault="00000000">
      <w:pPr>
        <w:numPr>
          <w:ilvl w:val="1"/>
          <w:numId w:val="17"/>
        </w:numPr>
        <w:ind w:right="375" w:hanging="358"/>
      </w:pPr>
      <w:r>
        <w:t xml:space="preserve">jeżeli od odjazdu ostatniego pociągu upłynął czas nie większy niż 60 minut, to o odjeździe kolejnego pociągu dyżurny ruchu zawiadamia dróżników przejazdowych tylko przez nadanie sygnału dzwonkowego,  </w:t>
      </w:r>
    </w:p>
    <w:p w14:paraId="2F651DE9" w14:textId="77777777" w:rsidR="00662374" w:rsidRDefault="00000000">
      <w:pPr>
        <w:numPr>
          <w:ilvl w:val="1"/>
          <w:numId w:val="17"/>
        </w:numPr>
        <w:ind w:right="375" w:hanging="358"/>
      </w:pPr>
      <w:r>
        <w:lastRenderedPageBreak/>
        <w:t xml:space="preserve">jeżeli od odjazdu ostatniego pociągu w danym kierunku upłynął czas większy niż 60 minut, to o odjeździe pierwszego pociągu  po upływie tego czasu dyżurny ruchu zawiadamia dróżników przejazdowych stosując zasady określone w ust. 1 pkt 1; </w:t>
      </w:r>
    </w:p>
    <w:p w14:paraId="553948D6" w14:textId="77777777" w:rsidR="00662374" w:rsidRDefault="00000000">
      <w:pPr>
        <w:numPr>
          <w:ilvl w:val="0"/>
          <w:numId w:val="17"/>
        </w:numPr>
        <w:ind w:right="325" w:hanging="355"/>
      </w:pPr>
      <w:r>
        <w:t xml:space="preserve">jeżeli przejazd obsługiwany wyposażony jest w SWI, to zawiadamianie dróżnika przejazdowego o odjeździe pociągu z posterunku zapowiadawczego odbywa się zgodnie z instrukcją obsługi tego systemu; </w:t>
      </w:r>
    </w:p>
    <w:p w14:paraId="11AC27BD" w14:textId="77777777" w:rsidR="00662374" w:rsidRDefault="00000000">
      <w:pPr>
        <w:numPr>
          <w:ilvl w:val="0"/>
          <w:numId w:val="17"/>
        </w:numPr>
        <w:spacing w:after="121" w:line="361" w:lineRule="auto"/>
        <w:ind w:right="325" w:hanging="355"/>
      </w:pPr>
      <w:r>
        <w:t xml:space="preserve">jeżeli pociąg, po zawiadomieniu dróżników przejazdowych o jego odjeździe, nie zostanie wyprawiony, to  dyżurny ruchu zawiadamia   o tym  telefonicznie  dróżników przejazdowych, którzy notują  to w Dzienniku pracy dróżnika przejazdowego; </w:t>
      </w:r>
    </w:p>
    <w:p w14:paraId="147D4A04" w14:textId="77777777" w:rsidR="00662374" w:rsidRDefault="00000000">
      <w:pPr>
        <w:numPr>
          <w:ilvl w:val="0"/>
          <w:numId w:val="17"/>
        </w:numPr>
        <w:spacing w:after="5"/>
        <w:ind w:right="325" w:hanging="355"/>
      </w:pPr>
      <w:r>
        <w:t xml:space="preserve">dróżnik przejazdowy, który zauważył zbliżający się do przejazdu pociąg o którego jeździe nie został powiadomiony, powinien przede wszystkim </w:t>
      </w:r>
      <w:proofErr w:type="spellStart"/>
      <w:r>
        <w:t>zamknać</w:t>
      </w:r>
      <w:proofErr w:type="spellEnd"/>
      <w:r>
        <w:t xml:space="preserve"> rogatki lub wszelkimi sposobami zatrzymać ruch kołowy </w:t>
      </w:r>
    </w:p>
    <w:p w14:paraId="258D3274" w14:textId="77777777" w:rsidR="00662374" w:rsidRDefault="00000000">
      <w:pPr>
        <w:ind w:left="1318" w:firstLine="0"/>
      </w:pPr>
      <w:r>
        <w:t xml:space="preserve">i pieszy na przejeździe, a następnie   wyjaśnić z dyżurnym ruchu przyczynę braku takiego powiadomienia. </w:t>
      </w:r>
      <w:proofErr w:type="spellStart"/>
      <w:r>
        <w:t>Jeżli</w:t>
      </w:r>
      <w:proofErr w:type="spellEnd"/>
      <w:r>
        <w:t xml:space="preserve"> nie jest to możliwe, należy przyjąć, że nastąpiła przerwa w łączności i pozostawić rogatki zamknięte do czasu wyjaśnienia sytuacji lub uzyskania pewności, że drużyny pociągowe zostały o tym powiadomione i wprowadzono ograniczenie </w:t>
      </w:r>
      <w:proofErr w:type="spellStart"/>
      <w:r>
        <w:t>predkości</w:t>
      </w:r>
      <w:proofErr w:type="spellEnd"/>
      <w:r>
        <w:t xml:space="preserve"> </w:t>
      </w:r>
      <w:proofErr w:type="spellStart"/>
      <w:r>
        <w:t>pociagów</w:t>
      </w:r>
      <w:proofErr w:type="spellEnd"/>
      <w:r>
        <w:t xml:space="preserve"> na przejeździe do 20 km/h;  </w:t>
      </w:r>
    </w:p>
    <w:p w14:paraId="34D54C0E" w14:textId="77777777" w:rsidR="00662374" w:rsidRDefault="00000000">
      <w:pPr>
        <w:numPr>
          <w:ilvl w:val="0"/>
          <w:numId w:val="17"/>
        </w:numPr>
        <w:spacing w:after="5"/>
        <w:ind w:right="325" w:hanging="355"/>
      </w:pPr>
      <w:r>
        <w:t xml:space="preserve">w uzasadnionych przypadkach Zakład Linii Kolejowych może zarządzić na niektórych szlakach dwu i więcej torowych </w:t>
      </w:r>
    </w:p>
    <w:p w14:paraId="75D38C99" w14:textId="77777777" w:rsidR="00662374" w:rsidRDefault="00000000">
      <w:pPr>
        <w:ind w:left="1318" w:firstLine="0"/>
      </w:pPr>
      <w:r>
        <w:t xml:space="preserve">zawiadamianie dróżników przejazdowych o odjeździe pociągu według zasad, jakie obowiązują na szlakach jednotorowych, co powinno być ściśle określone w regulaminie obsługi przejazdu. </w:t>
      </w:r>
    </w:p>
    <w:p w14:paraId="4FC5CFC7" w14:textId="77777777" w:rsidR="00662374" w:rsidRDefault="00000000">
      <w:pPr>
        <w:numPr>
          <w:ilvl w:val="0"/>
          <w:numId w:val="17"/>
        </w:numPr>
        <w:ind w:right="325" w:hanging="355"/>
      </w:pPr>
      <w:r>
        <w:t xml:space="preserve">jeżeli przejazd obsługiwany wyposażony jest w SWDP, dróżnik przejazdowy ma obowiązek śledzenia zapisów w nim zawartych,  a </w:t>
      </w:r>
      <w:r>
        <w:lastRenderedPageBreak/>
        <w:t xml:space="preserve">w przypadku, w którym w SWDP widnieje godzina odjazdu pociągu, jednak o jego jeździe nie został powiadomiony dróżnik przejazdowy, powinien on zamknąć rogatki i wyjaśnić przyczynę braku takiego powiadomienia z dyżurnym ruchu. </w:t>
      </w:r>
    </w:p>
    <w:p w14:paraId="72C0EB6B" w14:textId="77777777" w:rsidR="00662374" w:rsidRDefault="00000000">
      <w:pPr>
        <w:numPr>
          <w:ilvl w:val="0"/>
          <w:numId w:val="18"/>
        </w:numPr>
        <w:ind w:right="387" w:hanging="358"/>
      </w:pPr>
      <w:r>
        <w:t xml:space="preserve">Sygnały dzwonkowe i telefoniczne znaki wywoławcze stanowi ustalona liczba i sekwencja , krótkich i długich dźwięków przekazywanych, zgodnie  </w:t>
      </w:r>
    </w:p>
    <w:p w14:paraId="6E1457D0" w14:textId="77777777" w:rsidR="00662374" w:rsidRDefault="00000000">
      <w:pPr>
        <w:spacing w:after="218" w:line="259" w:lineRule="auto"/>
        <w:ind w:left="593" w:right="325" w:firstLine="0"/>
      </w:pPr>
      <w:r>
        <w:t xml:space="preserve">z poniższymi zasadami: </w:t>
      </w:r>
    </w:p>
    <w:p w14:paraId="1D79AECA" w14:textId="77777777" w:rsidR="00662374" w:rsidRDefault="00000000">
      <w:pPr>
        <w:numPr>
          <w:ilvl w:val="1"/>
          <w:numId w:val="18"/>
        </w:numPr>
        <w:ind w:right="325" w:hanging="355"/>
      </w:pPr>
      <w:r>
        <w:t xml:space="preserve">dźwięk krótki powinien trwać około 1/3 sekundy, a dźwięk długi około 1 sekundy, z wyjątkiem sygnałów dzwonkowych o jeździe pociągu, których dźwięk długi powinien wynosić około 6 sekund; </w:t>
      </w:r>
    </w:p>
    <w:p w14:paraId="60334855" w14:textId="77777777" w:rsidR="00662374" w:rsidRDefault="00000000">
      <w:pPr>
        <w:numPr>
          <w:ilvl w:val="1"/>
          <w:numId w:val="18"/>
        </w:numPr>
        <w:ind w:right="325" w:hanging="355"/>
      </w:pPr>
      <w:r>
        <w:t xml:space="preserve">odstępy czasu między poszczególnymi dźwiękami powinny wynosić około 1 sekundy; </w:t>
      </w:r>
    </w:p>
    <w:p w14:paraId="2A6AD3A0" w14:textId="77777777" w:rsidR="00662374" w:rsidRDefault="00000000">
      <w:pPr>
        <w:numPr>
          <w:ilvl w:val="1"/>
          <w:numId w:val="18"/>
        </w:numPr>
        <w:ind w:right="325" w:hanging="355"/>
      </w:pPr>
      <w:r>
        <w:t xml:space="preserve">w przypadku powtarzania znaku wywoławczego lub sygnału dzwonkowego „Alarm”, odstępy czasu pomiędzy poszczególnymi znakami lub sygnałami powinny wynosić około 3 sekund. </w:t>
      </w:r>
    </w:p>
    <w:p w14:paraId="5F45666F" w14:textId="77777777" w:rsidR="00662374" w:rsidRDefault="00000000">
      <w:pPr>
        <w:numPr>
          <w:ilvl w:val="0"/>
          <w:numId w:val="18"/>
        </w:numPr>
        <w:ind w:right="387" w:hanging="358"/>
      </w:pPr>
      <w:r>
        <w:t xml:space="preserve">Przy podawaniu sygnałów dzwonkowych i znaków wywoławczych  za pomocą łączności </w:t>
      </w:r>
      <w:proofErr w:type="spellStart"/>
      <w:r>
        <w:t>strażnicowej</w:t>
      </w:r>
      <w:proofErr w:type="spellEnd"/>
      <w:r>
        <w:t xml:space="preserve"> należy stosować się do poniższych zasad: </w:t>
      </w:r>
    </w:p>
    <w:p w14:paraId="04778AD7" w14:textId="77777777" w:rsidR="00662374" w:rsidRDefault="00000000">
      <w:pPr>
        <w:numPr>
          <w:ilvl w:val="1"/>
          <w:numId w:val="18"/>
        </w:numPr>
        <w:spacing w:after="218" w:line="259" w:lineRule="auto"/>
        <w:ind w:right="325" w:hanging="355"/>
      </w:pPr>
      <w:r>
        <w:t xml:space="preserve">sygnał dzwonkowy o jeździe pociągu: </w:t>
      </w:r>
    </w:p>
    <w:p w14:paraId="79161DC3" w14:textId="77777777" w:rsidR="00662374" w:rsidRDefault="00000000">
      <w:pPr>
        <w:numPr>
          <w:ilvl w:val="2"/>
          <w:numId w:val="18"/>
        </w:numPr>
        <w:ind w:right="325" w:hanging="358"/>
      </w:pPr>
      <w:r>
        <w:t xml:space="preserve">w kierunku rosnącego kilometrowania linii – stanowi jeden długi dźwięk (─), </w:t>
      </w:r>
    </w:p>
    <w:p w14:paraId="6080C2DD" w14:textId="77777777" w:rsidR="00662374" w:rsidRDefault="00000000">
      <w:pPr>
        <w:numPr>
          <w:ilvl w:val="2"/>
          <w:numId w:val="18"/>
        </w:numPr>
        <w:ind w:right="325" w:hanging="358"/>
      </w:pPr>
      <w:r>
        <w:t xml:space="preserve">kierunku malejącego kilometrowania linii – składa się z dwóch długich dźwięków (─ ─); </w:t>
      </w:r>
    </w:p>
    <w:p w14:paraId="46C09065" w14:textId="77777777" w:rsidR="00662374" w:rsidRDefault="00000000">
      <w:pPr>
        <w:numPr>
          <w:ilvl w:val="1"/>
          <w:numId w:val="18"/>
        </w:numPr>
        <w:spacing w:after="121" w:line="361" w:lineRule="auto"/>
        <w:ind w:right="325" w:hanging="355"/>
      </w:pPr>
      <w:r>
        <w:t xml:space="preserve">na szlakach wielotorowych dla toru trzeciego lub dla drugiej pary torów zakład linii kolejowych może ustalić jeden z niżej wymienionych sposobów zawiadamiania o ruchu pociągów: </w:t>
      </w:r>
    </w:p>
    <w:p w14:paraId="6470530C" w14:textId="77777777" w:rsidR="00662374" w:rsidRDefault="00000000">
      <w:pPr>
        <w:numPr>
          <w:ilvl w:val="2"/>
          <w:numId w:val="18"/>
        </w:numPr>
        <w:ind w:right="325" w:hanging="358"/>
      </w:pPr>
      <w:r>
        <w:lastRenderedPageBreak/>
        <w:t xml:space="preserve">oddzielne łącze </w:t>
      </w:r>
      <w:proofErr w:type="spellStart"/>
      <w:r>
        <w:t>strażnicowe</w:t>
      </w:r>
      <w:proofErr w:type="spellEnd"/>
      <w:r>
        <w:t xml:space="preserve">, którego dzwonki (lub inne urządzenia) wydają dźwięk różniący się tonem od dźwięku dzwonków innego łącza </w:t>
      </w:r>
      <w:proofErr w:type="spellStart"/>
      <w:r>
        <w:t>strażnicowego</w:t>
      </w:r>
      <w:proofErr w:type="spellEnd"/>
      <w:r>
        <w:t xml:space="preserve">, </w:t>
      </w:r>
    </w:p>
    <w:p w14:paraId="442EE3D4" w14:textId="77777777" w:rsidR="00662374" w:rsidRDefault="00000000">
      <w:pPr>
        <w:numPr>
          <w:ilvl w:val="2"/>
          <w:numId w:val="18"/>
        </w:numPr>
        <w:spacing w:after="236" w:line="259" w:lineRule="auto"/>
        <w:ind w:right="325" w:hanging="358"/>
      </w:pPr>
      <w:r>
        <w:t xml:space="preserve">sygnały dzwonkowe o jeździe pociągu:  </w:t>
      </w:r>
    </w:p>
    <w:p w14:paraId="55E70824" w14:textId="77777777" w:rsidR="00662374" w:rsidRDefault="00000000">
      <w:pPr>
        <w:numPr>
          <w:ilvl w:val="3"/>
          <w:numId w:val="18"/>
        </w:numPr>
        <w:ind w:right="365" w:hanging="358"/>
      </w:pPr>
      <w:r>
        <w:t xml:space="preserve">w kierunku rosnącego kilometrowania linii - jeden długi i jeden krótki dźwięk (─ •), </w:t>
      </w:r>
    </w:p>
    <w:p w14:paraId="1B303BE6" w14:textId="77777777" w:rsidR="00662374" w:rsidRDefault="00000000">
      <w:pPr>
        <w:numPr>
          <w:ilvl w:val="3"/>
          <w:numId w:val="18"/>
        </w:numPr>
        <w:spacing w:after="97" w:line="259" w:lineRule="auto"/>
        <w:ind w:right="365" w:hanging="358"/>
      </w:pPr>
      <w:r>
        <w:t xml:space="preserve">w kierunku malejącego kilometrowania linii - dwa długie i jeden </w:t>
      </w:r>
    </w:p>
    <w:p w14:paraId="2476B2D5" w14:textId="77777777" w:rsidR="00662374" w:rsidRDefault="00000000">
      <w:pPr>
        <w:spacing w:after="218" w:line="259" w:lineRule="auto"/>
        <w:ind w:left="2033" w:right="325" w:firstLine="0"/>
      </w:pPr>
      <w:r>
        <w:t xml:space="preserve">krótki dźwięk (─ ─ •); </w:t>
      </w:r>
    </w:p>
    <w:p w14:paraId="78B76BC5" w14:textId="77777777" w:rsidR="00662374" w:rsidRDefault="00000000">
      <w:pPr>
        <w:numPr>
          <w:ilvl w:val="0"/>
          <w:numId w:val="19"/>
        </w:numPr>
        <w:ind w:right="325" w:hanging="355"/>
      </w:pPr>
      <w:r>
        <w:t xml:space="preserve">sygnał dzwonkowy „Alarm” składa się z jednego długiego i trzech krótkich dźwięków (─ • • •) powtarzanych kilkakrotnie; </w:t>
      </w:r>
    </w:p>
    <w:p w14:paraId="2FAE4EF7" w14:textId="77777777" w:rsidR="00662374" w:rsidRDefault="00000000">
      <w:pPr>
        <w:numPr>
          <w:ilvl w:val="0"/>
          <w:numId w:val="19"/>
        </w:numPr>
        <w:ind w:right="325" w:hanging="355"/>
      </w:pPr>
      <w:r>
        <w:t xml:space="preserve">gdy do łącza włączone są trzy posterunki lub więcej, każdy z tych posterunków powinien mieć znak indywidualnego wywołania; </w:t>
      </w:r>
    </w:p>
    <w:p w14:paraId="4D1830DF" w14:textId="77777777" w:rsidR="00662374" w:rsidRDefault="00000000">
      <w:pPr>
        <w:numPr>
          <w:ilvl w:val="0"/>
          <w:numId w:val="19"/>
        </w:numPr>
        <w:ind w:right="325" w:hanging="355"/>
      </w:pPr>
      <w:r>
        <w:t xml:space="preserve">na łączu, do którego włączone są tylko dwa posterunki, wywoływanie odbywa się bez stosowania ustalonych znaków; </w:t>
      </w:r>
    </w:p>
    <w:p w14:paraId="3417BE5E" w14:textId="77777777" w:rsidR="00662374" w:rsidRDefault="00000000">
      <w:pPr>
        <w:numPr>
          <w:ilvl w:val="0"/>
          <w:numId w:val="19"/>
        </w:numPr>
        <w:spacing w:after="121" w:line="362" w:lineRule="auto"/>
        <w:ind w:right="325" w:hanging="355"/>
      </w:pPr>
      <w:r>
        <w:t xml:space="preserve">ustala się następujące znaki wywoławcze dyżurnych ruchu posterunków zapowiadawczych: </w:t>
      </w:r>
    </w:p>
    <w:p w14:paraId="0DEEF072" w14:textId="77777777" w:rsidR="00662374" w:rsidRDefault="00000000">
      <w:pPr>
        <w:numPr>
          <w:ilvl w:val="1"/>
          <w:numId w:val="19"/>
        </w:numPr>
        <w:spacing w:after="218" w:line="259" w:lineRule="auto"/>
        <w:ind w:right="162" w:hanging="358"/>
      </w:pPr>
      <w:r>
        <w:t xml:space="preserve">w kierunku malejącego kilometrowania linii - dwa krótkie dźwięki (• •), </w:t>
      </w:r>
    </w:p>
    <w:p w14:paraId="228B0627" w14:textId="77777777" w:rsidR="00662374" w:rsidRDefault="00000000">
      <w:pPr>
        <w:numPr>
          <w:ilvl w:val="1"/>
          <w:numId w:val="19"/>
        </w:numPr>
        <w:spacing w:after="96" w:line="259" w:lineRule="auto"/>
        <w:ind w:right="162" w:hanging="358"/>
      </w:pPr>
      <w:r>
        <w:t xml:space="preserve">w kierunku rosnącego kilometrowania linii - trzy krótkie dźwięki (• • </w:t>
      </w:r>
    </w:p>
    <w:p w14:paraId="4A77DD9C" w14:textId="77777777" w:rsidR="00662374" w:rsidRDefault="00000000">
      <w:pPr>
        <w:spacing w:after="217" w:line="259" w:lineRule="auto"/>
        <w:ind w:left="1686" w:hanging="10"/>
      </w:pPr>
      <w:r>
        <w:t xml:space="preserve">•), </w:t>
      </w:r>
    </w:p>
    <w:p w14:paraId="737D8289" w14:textId="77777777" w:rsidR="00662374" w:rsidRDefault="00000000">
      <w:pPr>
        <w:ind w:left="1318" w:right="149" w:firstLine="0"/>
      </w:pPr>
      <w:r>
        <w:t>Dla innych posterunków, włączonych do łącza, należy w regulaminie technicznym ustalić znaki wywoławcze, które dla każdego posterunku powinny być inne i nie mogą być takie same jak sygnały dzwonkowe i znaki wywoławcze, mające zastosowanie na danym łączu.</w:t>
      </w:r>
      <w:r>
        <w:rPr>
          <w:b/>
        </w:rPr>
        <w:t xml:space="preserve"> </w:t>
      </w:r>
    </w:p>
    <w:p w14:paraId="3105ABF2" w14:textId="77777777" w:rsidR="00662374" w:rsidRDefault="00000000">
      <w:pPr>
        <w:ind w:left="1318" w:right="325" w:firstLine="0"/>
      </w:pPr>
      <w:r>
        <w:lastRenderedPageBreak/>
        <w:t xml:space="preserve">Gdyby na jednym łączu pracowały trzy </w:t>
      </w:r>
      <w:proofErr w:type="spellStart"/>
      <w:r>
        <w:t>wyróżniacze</w:t>
      </w:r>
      <w:proofErr w:type="spellEnd"/>
      <w:r>
        <w:t xml:space="preserve"> </w:t>
      </w:r>
      <w:proofErr w:type="spellStart"/>
      <w:r>
        <w:t>wywołań</w:t>
      </w:r>
      <w:proofErr w:type="spellEnd"/>
      <w:r>
        <w:t xml:space="preserve">,  to posterunek, na którym pracuje trzeci </w:t>
      </w:r>
      <w:proofErr w:type="spellStart"/>
      <w:r>
        <w:t>wyróżniacz</w:t>
      </w:r>
      <w:proofErr w:type="spellEnd"/>
      <w:r>
        <w:t xml:space="preserve">, otrzymuje znak wywoławczy - cztery krótkie dźwięki (• • • •); </w:t>
      </w:r>
    </w:p>
    <w:p w14:paraId="41A2253A" w14:textId="77777777" w:rsidR="00662374" w:rsidRDefault="00000000">
      <w:pPr>
        <w:numPr>
          <w:ilvl w:val="0"/>
          <w:numId w:val="19"/>
        </w:numPr>
        <w:ind w:right="325" w:hanging="355"/>
      </w:pPr>
      <w:r>
        <w:t xml:space="preserve">zbiorowego wywołania wszystkich posterunków włączonych do danego łącza (np. na łączu </w:t>
      </w:r>
      <w:proofErr w:type="spellStart"/>
      <w:r>
        <w:t>strażnicowym</w:t>
      </w:r>
      <w:proofErr w:type="spellEnd"/>
      <w:r>
        <w:t xml:space="preserve"> - dyżurnych ruchu sąsiednich posterunków zapowiadawczych i wszystkich dróżników przejazdowych) dokonuje się: </w:t>
      </w:r>
    </w:p>
    <w:p w14:paraId="047AF266" w14:textId="77777777" w:rsidR="00662374" w:rsidRDefault="00000000">
      <w:pPr>
        <w:numPr>
          <w:ilvl w:val="1"/>
          <w:numId w:val="19"/>
        </w:numPr>
        <w:spacing w:after="222"/>
        <w:ind w:right="162" w:hanging="358"/>
      </w:pPr>
      <w:r>
        <w:t xml:space="preserve">znakiem składającym się z trzech krótkich i jednego długiego dźwięku (• • • ─), po którym powinni zgłosić się bezzwłocznie  do telefonu dyżurni ruchu sąsiednich posterunków zapowiadawczych i pozostałe posterunki włączone do danego łącza, </w:t>
      </w:r>
    </w:p>
    <w:p w14:paraId="7BB1DBBD" w14:textId="77777777" w:rsidR="00662374" w:rsidRDefault="00000000">
      <w:pPr>
        <w:numPr>
          <w:ilvl w:val="1"/>
          <w:numId w:val="19"/>
        </w:numPr>
        <w:ind w:right="162" w:hanging="358"/>
      </w:pPr>
      <w:r>
        <w:t xml:space="preserve">w przypadkach pilnych - sygnałem dzwonkowym „Alarm”, na który powinni zgłosić się natychmiast do telefonu dyżurni ruchu sąsiednich posterunków zapowiadawczych i pozostałe posterunki włączone do danego łącza; </w:t>
      </w:r>
    </w:p>
    <w:p w14:paraId="7147D3B3" w14:textId="77777777" w:rsidR="00662374" w:rsidRDefault="00000000">
      <w:pPr>
        <w:numPr>
          <w:ilvl w:val="0"/>
          <w:numId w:val="19"/>
        </w:numPr>
        <w:ind w:right="325" w:hanging="355"/>
      </w:pPr>
      <w:r>
        <w:t xml:space="preserve">wywołania tylko wszystkich dróżników przejazdowych włączonych  do danego łącza, dokonuje się znakiem składającym się z jednego krótkiego i jednego długiego dźwięku, danych trzykrotnie (• ─ • ─ • ─). </w:t>
      </w:r>
    </w:p>
    <w:p w14:paraId="6B91658C" w14:textId="77777777" w:rsidR="00662374" w:rsidRDefault="00000000">
      <w:pPr>
        <w:pStyle w:val="Nagwek2"/>
        <w:ind w:left="1930"/>
        <w:jc w:val="left"/>
      </w:pPr>
      <w:r>
        <w:t xml:space="preserve">§ 12. Inne obowiązki dróżnika przejazdowego </w:t>
      </w:r>
    </w:p>
    <w:p w14:paraId="43F19EE0" w14:textId="77777777" w:rsidR="00662374" w:rsidRDefault="00000000">
      <w:pPr>
        <w:numPr>
          <w:ilvl w:val="0"/>
          <w:numId w:val="20"/>
        </w:numPr>
        <w:ind w:right="325" w:hanging="358"/>
      </w:pPr>
      <w:r>
        <w:t xml:space="preserve">Jeżeli przejazd obsługiwany wyposażony jest w system SWI rejestrujący dokonywane operacje związane z zawiadomieniem, dróżnik przejazdowy nie jest obowiązany do prowadzenia Dziennika pracy dróżnika przejazdowego. Sposób użytkowania tego systemu określa właściwa instrukcja obsługi, stanowiąca integralną część regulaminu obsługi przejazdu. </w:t>
      </w:r>
    </w:p>
    <w:p w14:paraId="2768CA53" w14:textId="77777777" w:rsidR="00662374" w:rsidRDefault="00000000">
      <w:pPr>
        <w:ind w:left="593" w:right="325" w:firstLine="0"/>
      </w:pPr>
      <w:r>
        <w:t xml:space="preserve">Niezależnie od funkcjonowania systemu SWI, musi być zachowana sprawna łączność </w:t>
      </w:r>
      <w:proofErr w:type="spellStart"/>
      <w:r>
        <w:t>strażnicowa</w:t>
      </w:r>
      <w:proofErr w:type="spellEnd"/>
      <w:r>
        <w:t xml:space="preserve"> jako rezerwa łącza </w:t>
      </w:r>
      <w:proofErr w:type="spellStart"/>
      <w:r>
        <w:t>strażnicowego</w:t>
      </w:r>
      <w:proofErr w:type="spellEnd"/>
      <w:r>
        <w:t xml:space="preserve">. </w:t>
      </w:r>
    </w:p>
    <w:p w14:paraId="7A26888C" w14:textId="77777777" w:rsidR="00662374" w:rsidRDefault="00000000">
      <w:pPr>
        <w:numPr>
          <w:ilvl w:val="0"/>
          <w:numId w:val="20"/>
        </w:numPr>
        <w:spacing w:after="218" w:line="259" w:lineRule="auto"/>
        <w:ind w:right="325" w:hanging="358"/>
      </w:pPr>
      <w:r>
        <w:lastRenderedPageBreak/>
        <w:t xml:space="preserve">W razie nieprawidłowego działania SWI należy: </w:t>
      </w:r>
    </w:p>
    <w:p w14:paraId="33515E1E" w14:textId="77777777" w:rsidR="00662374" w:rsidRDefault="00000000">
      <w:pPr>
        <w:numPr>
          <w:ilvl w:val="1"/>
          <w:numId w:val="20"/>
        </w:numPr>
        <w:ind w:right="325" w:hanging="355"/>
      </w:pPr>
      <w:r>
        <w:t xml:space="preserve">o jeździe pociągów zawiadamiać dróżników przejazdowych używając łączności </w:t>
      </w:r>
      <w:proofErr w:type="spellStart"/>
      <w:r>
        <w:t>strażnicowej</w:t>
      </w:r>
      <w:proofErr w:type="spellEnd"/>
      <w:r>
        <w:t xml:space="preserve">; </w:t>
      </w:r>
    </w:p>
    <w:p w14:paraId="53947718" w14:textId="77777777" w:rsidR="00662374" w:rsidRDefault="00000000">
      <w:pPr>
        <w:numPr>
          <w:ilvl w:val="1"/>
          <w:numId w:val="20"/>
        </w:numPr>
        <w:spacing w:after="217" w:line="259" w:lineRule="auto"/>
        <w:ind w:right="325" w:hanging="355"/>
      </w:pPr>
      <w:r>
        <w:t xml:space="preserve">prowadzić Dziennik pracy dróżnika przejazdowego. </w:t>
      </w:r>
    </w:p>
    <w:p w14:paraId="01A9B787" w14:textId="77777777" w:rsidR="00662374" w:rsidRDefault="00000000">
      <w:pPr>
        <w:numPr>
          <w:ilvl w:val="0"/>
          <w:numId w:val="20"/>
        </w:numPr>
        <w:ind w:right="325" w:hanging="358"/>
      </w:pPr>
      <w:r>
        <w:t xml:space="preserve">W razie potrzeby można zarządzić dla poszczególnych szlaków, aby dróżnicy przejazdowi, niezależnie od innych zawiadomień, informowali się wzajemnie telefonicznie o przejeździe pociągu. Obowiązek wzajemnego informowania się o przejeździe pociągów powinien być podany w regulaminie obsługi przejazdu. </w:t>
      </w:r>
    </w:p>
    <w:p w14:paraId="66F2676B" w14:textId="77777777" w:rsidR="00662374" w:rsidRDefault="00000000">
      <w:pPr>
        <w:numPr>
          <w:ilvl w:val="0"/>
          <w:numId w:val="20"/>
        </w:numPr>
        <w:ind w:right="325" w:hanging="358"/>
      </w:pPr>
      <w:r>
        <w:t xml:space="preserve">W SWI przesyłanie informacji o przemieszczaniu się pociągu pomiędzy przejazdami obsługiwanymi zlokalizowanymi na tym samym szlaku realizowane jest zgodnie z instrukcją obsługi systemu. </w:t>
      </w:r>
    </w:p>
    <w:p w14:paraId="7C76689B" w14:textId="77777777" w:rsidR="00662374" w:rsidRDefault="00000000">
      <w:pPr>
        <w:numPr>
          <w:ilvl w:val="0"/>
          <w:numId w:val="20"/>
        </w:numPr>
        <w:ind w:right="325" w:hanging="358"/>
      </w:pPr>
      <w:r>
        <w:t xml:space="preserve">Jeżeli przejazd obsługiwany nie jest wyposażony w SWI, to dróżnik przejazdowy notuje w Dzienniku pracy dróżnika przejazdowego czas    otrzymania i treść telefonicznego zawiadomienia dyżurnego ruchu o: </w:t>
      </w:r>
    </w:p>
    <w:p w14:paraId="65980DD3" w14:textId="77777777" w:rsidR="00662374" w:rsidRDefault="00000000">
      <w:pPr>
        <w:numPr>
          <w:ilvl w:val="1"/>
          <w:numId w:val="20"/>
        </w:numPr>
        <w:spacing w:after="217" w:line="259" w:lineRule="auto"/>
        <w:ind w:right="325" w:hanging="355"/>
      </w:pPr>
      <w:r>
        <w:t xml:space="preserve">zdarzeniu kolejowym na szlaku; </w:t>
      </w:r>
    </w:p>
    <w:p w14:paraId="155739E3" w14:textId="77777777" w:rsidR="00662374" w:rsidRDefault="00000000">
      <w:pPr>
        <w:numPr>
          <w:ilvl w:val="1"/>
          <w:numId w:val="20"/>
        </w:numPr>
        <w:spacing w:after="216" w:line="259" w:lineRule="auto"/>
        <w:ind w:right="325" w:hanging="355"/>
      </w:pPr>
      <w:r>
        <w:t xml:space="preserve">zamknięciu i otwarciu toru szlakowego; </w:t>
      </w:r>
    </w:p>
    <w:p w14:paraId="4E5471F6" w14:textId="77777777" w:rsidR="00662374" w:rsidRDefault="00000000">
      <w:pPr>
        <w:numPr>
          <w:ilvl w:val="1"/>
          <w:numId w:val="20"/>
        </w:numPr>
        <w:spacing w:after="120" w:line="362" w:lineRule="auto"/>
        <w:ind w:right="325" w:hanging="355"/>
      </w:pPr>
      <w:r>
        <w:t xml:space="preserve">wprowadzeniu na szlaku dwutorowym ruchu jednotorowego dwukierunkowego po czynnym torze i o przywróceniu ruchu dwutorowego; </w:t>
      </w:r>
    </w:p>
    <w:p w14:paraId="18A4C28F" w14:textId="77777777" w:rsidR="00662374" w:rsidRDefault="00000000">
      <w:pPr>
        <w:numPr>
          <w:ilvl w:val="1"/>
          <w:numId w:val="20"/>
        </w:numPr>
        <w:spacing w:after="121" w:line="361" w:lineRule="auto"/>
        <w:ind w:right="325" w:hanging="355"/>
      </w:pPr>
      <w:r>
        <w:t xml:space="preserve">wprowadzeniu na torze szlaku dwutorowego ruchu dwukierunkowego (przy czynnych obu torach szlakowych) i o przywróceniu ruchu jednokierunkowego; </w:t>
      </w:r>
    </w:p>
    <w:p w14:paraId="03C8B9C6" w14:textId="77777777" w:rsidR="00662374" w:rsidRDefault="00000000">
      <w:pPr>
        <w:numPr>
          <w:ilvl w:val="1"/>
          <w:numId w:val="20"/>
        </w:numPr>
        <w:spacing w:after="218" w:line="259" w:lineRule="auto"/>
        <w:ind w:right="325" w:hanging="355"/>
      </w:pPr>
      <w:r>
        <w:t xml:space="preserve">wyprawianiu pociągu po torze zamkniętym; </w:t>
      </w:r>
    </w:p>
    <w:p w14:paraId="468BA1E4" w14:textId="77777777" w:rsidR="00662374" w:rsidRDefault="00000000">
      <w:pPr>
        <w:numPr>
          <w:ilvl w:val="1"/>
          <w:numId w:val="20"/>
        </w:numPr>
        <w:spacing w:after="216" w:line="259" w:lineRule="auto"/>
        <w:ind w:right="325" w:hanging="355"/>
      </w:pPr>
      <w:r>
        <w:t xml:space="preserve">cofaniu pociągu; </w:t>
      </w:r>
    </w:p>
    <w:p w14:paraId="75CE942C" w14:textId="77777777" w:rsidR="00662374" w:rsidRDefault="00000000">
      <w:pPr>
        <w:numPr>
          <w:ilvl w:val="1"/>
          <w:numId w:val="20"/>
        </w:numPr>
        <w:ind w:right="325" w:hanging="355"/>
      </w:pPr>
      <w:r>
        <w:t xml:space="preserve">wyprawieniu pociągu do kilometra i z powrotem, albo do kilometra lub z kilometra; </w:t>
      </w:r>
    </w:p>
    <w:p w14:paraId="11174EDA" w14:textId="77777777" w:rsidR="00662374" w:rsidRDefault="00000000">
      <w:pPr>
        <w:numPr>
          <w:ilvl w:val="1"/>
          <w:numId w:val="20"/>
        </w:numPr>
        <w:ind w:right="325" w:hanging="355"/>
      </w:pPr>
      <w:r>
        <w:lastRenderedPageBreak/>
        <w:t xml:space="preserve">wyprawieniu pociągu z popychaczem nie sprzęgniętym z pociągiem i o jeździe popychacza z powrotem z kilometra lub do sąsiedniej stacji; </w:t>
      </w:r>
    </w:p>
    <w:p w14:paraId="4638C634" w14:textId="77777777" w:rsidR="00662374" w:rsidRDefault="00000000">
      <w:pPr>
        <w:numPr>
          <w:ilvl w:val="1"/>
          <w:numId w:val="20"/>
        </w:numPr>
        <w:ind w:right="325" w:hanging="355"/>
      </w:pPr>
      <w:r>
        <w:t xml:space="preserve">wyprawieniu pociągu roboczego, ratunkowego lub zespołu szybkiego usuwania usterek i awarii z pracą na szlaku lub maszyny odśnieżnej; </w:t>
      </w:r>
    </w:p>
    <w:p w14:paraId="0B189DE6" w14:textId="77777777" w:rsidR="00662374" w:rsidRDefault="00000000">
      <w:pPr>
        <w:numPr>
          <w:ilvl w:val="1"/>
          <w:numId w:val="20"/>
        </w:numPr>
        <w:ind w:right="325" w:hanging="355"/>
      </w:pPr>
      <w:r>
        <w:t xml:space="preserve">jeździe manewrowej na szlak, w sposób obowiązujący na szlaku jednotorowym; </w:t>
      </w:r>
    </w:p>
    <w:p w14:paraId="4A6E2E56" w14:textId="77777777" w:rsidR="00662374" w:rsidRDefault="00000000">
      <w:pPr>
        <w:numPr>
          <w:ilvl w:val="1"/>
          <w:numId w:val="20"/>
        </w:numPr>
        <w:ind w:right="325" w:hanging="355"/>
      </w:pPr>
      <w:r>
        <w:t xml:space="preserve">zamknięciu lub otwarciu posterunku następczego, oraz zamknięciu posterunku dróżnika przejazdowego (w przypadku okresowego zamykania posterunku dróżnika przejazdowego); </w:t>
      </w:r>
    </w:p>
    <w:p w14:paraId="7FF47267" w14:textId="77777777" w:rsidR="00662374" w:rsidRDefault="00000000">
      <w:pPr>
        <w:numPr>
          <w:ilvl w:val="1"/>
          <w:numId w:val="20"/>
        </w:numPr>
        <w:ind w:right="325" w:hanging="355"/>
      </w:pPr>
      <w:r>
        <w:t xml:space="preserve">przesyłkach nadzwyczajnych oraz towarach niebezpiecznych, w tym towarów wysokiego ryzyka (TWR), przewożonych w pociągu; </w:t>
      </w:r>
    </w:p>
    <w:p w14:paraId="5FD5DF77" w14:textId="77777777" w:rsidR="00662374" w:rsidRDefault="00000000">
      <w:pPr>
        <w:numPr>
          <w:ilvl w:val="1"/>
          <w:numId w:val="20"/>
        </w:numPr>
        <w:ind w:right="325" w:hanging="355"/>
      </w:pPr>
      <w:r>
        <w:t xml:space="preserve">innych okolicznościach, wymagających zwrócenia uwagi dróżników przejazdowych. </w:t>
      </w:r>
    </w:p>
    <w:p w14:paraId="2AEAB06C" w14:textId="77777777" w:rsidR="00662374" w:rsidRDefault="00000000">
      <w:pPr>
        <w:numPr>
          <w:ilvl w:val="0"/>
          <w:numId w:val="20"/>
        </w:numPr>
        <w:ind w:right="325" w:hanging="358"/>
      </w:pPr>
      <w:r>
        <w:t xml:space="preserve">Gdy do przejazdu obsługiwanego, na którym odbywają się manewry zbliży się pojazd uprzywilejowany, dróżnik przejazdowy powinien natychmiast zawiadomić o tym dyżurnego ruchu. </w:t>
      </w:r>
    </w:p>
    <w:p w14:paraId="087EF10F" w14:textId="77777777" w:rsidR="00662374" w:rsidRDefault="00000000">
      <w:pPr>
        <w:pStyle w:val="Nagwek2"/>
        <w:ind w:left="708" w:right="724"/>
      </w:pPr>
      <w:r>
        <w:t xml:space="preserve">§ 13. Urządzenia i systemy wspomagające pracę dróżnika przejazdowego </w:t>
      </w:r>
    </w:p>
    <w:p w14:paraId="08F28D6A" w14:textId="77777777" w:rsidR="00662374" w:rsidRDefault="00000000">
      <w:pPr>
        <w:numPr>
          <w:ilvl w:val="0"/>
          <w:numId w:val="21"/>
        </w:numPr>
        <w:ind w:right="325" w:hanging="284"/>
      </w:pPr>
      <w:r>
        <w:t xml:space="preserve">Posterunek dróżnika przejazdowego powinien być wyposażony  w aparat telefoniczny wraz z głośno brzmiącym powtarzaczem sygnału dzwonkowego telefonicznego, zainstalowanym na zewnątrz pomieszczenia dróżnika przejazdowego. </w:t>
      </w:r>
    </w:p>
    <w:p w14:paraId="5C27E17D" w14:textId="77777777" w:rsidR="00662374" w:rsidRDefault="00000000">
      <w:pPr>
        <w:numPr>
          <w:ilvl w:val="0"/>
          <w:numId w:val="21"/>
        </w:numPr>
        <w:ind w:right="325" w:hanging="284"/>
      </w:pPr>
      <w:r>
        <w:t xml:space="preserve">Posterunek dróżnika przejazdowego obsługujący urządzenia przejazdowe z odległości musi  być wyposażony w urządzenia telewizji użytkowej. </w:t>
      </w:r>
    </w:p>
    <w:p w14:paraId="01026B48" w14:textId="77777777" w:rsidR="00662374" w:rsidRDefault="00000000">
      <w:pPr>
        <w:numPr>
          <w:ilvl w:val="0"/>
          <w:numId w:val="21"/>
        </w:numPr>
        <w:spacing w:after="219" w:line="259" w:lineRule="auto"/>
        <w:ind w:right="325" w:hanging="284"/>
      </w:pPr>
      <w:r>
        <w:t xml:space="preserve">Posterunek dróżnika przejazdowego może być wyposażony w:  </w:t>
      </w:r>
    </w:p>
    <w:p w14:paraId="54DA47BA" w14:textId="77777777" w:rsidR="00662374" w:rsidRDefault="00000000">
      <w:pPr>
        <w:numPr>
          <w:ilvl w:val="1"/>
          <w:numId w:val="21"/>
        </w:numPr>
        <w:spacing w:after="217" w:line="259" w:lineRule="auto"/>
        <w:ind w:right="162" w:hanging="122"/>
      </w:pPr>
      <w:r>
        <w:t xml:space="preserve">system wymiany informacji (SWI); </w:t>
      </w:r>
    </w:p>
    <w:p w14:paraId="54FE889B" w14:textId="77777777" w:rsidR="00662374" w:rsidRDefault="00000000">
      <w:pPr>
        <w:numPr>
          <w:ilvl w:val="1"/>
          <w:numId w:val="21"/>
        </w:numPr>
        <w:spacing w:after="216" w:line="259" w:lineRule="auto"/>
        <w:ind w:right="162" w:hanging="122"/>
      </w:pPr>
      <w:r>
        <w:lastRenderedPageBreak/>
        <w:t xml:space="preserve">system wspomagania dróżnika przejazdowego (SWDP); </w:t>
      </w:r>
    </w:p>
    <w:p w14:paraId="43CB860A" w14:textId="77777777" w:rsidR="00662374" w:rsidRDefault="00000000">
      <w:pPr>
        <w:numPr>
          <w:ilvl w:val="1"/>
          <w:numId w:val="21"/>
        </w:numPr>
        <w:spacing w:after="218" w:line="259" w:lineRule="auto"/>
        <w:ind w:right="162" w:hanging="122"/>
      </w:pPr>
      <w:r>
        <w:t xml:space="preserve">system powiadamiania dróżnika przejazdowego (PDP); </w:t>
      </w:r>
    </w:p>
    <w:p w14:paraId="71E1FE67" w14:textId="77777777" w:rsidR="00662374" w:rsidRDefault="00000000">
      <w:pPr>
        <w:numPr>
          <w:ilvl w:val="1"/>
          <w:numId w:val="21"/>
        </w:numPr>
        <w:spacing w:after="118" w:line="362" w:lineRule="auto"/>
        <w:ind w:right="162" w:hanging="122"/>
      </w:pPr>
      <w:r>
        <w:t xml:space="preserve">inne, dopuszczone do eksploatacji, urządzenia usprawniające obsługę    przejazdu.  </w:t>
      </w:r>
    </w:p>
    <w:p w14:paraId="05E9AE48" w14:textId="77777777" w:rsidR="00662374" w:rsidRDefault="00000000">
      <w:pPr>
        <w:numPr>
          <w:ilvl w:val="0"/>
          <w:numId w:val="21"/>
        </w:numPr>
        <w:ind w:right="325" w:hanging="284"/>
      </w:pPr>
      <w:r>
        <w:t xml:space="preserve">Usterki w działaniu urządzeń łączności, urządzeń radiołączności z systemem „Radio-stop”, systemu SWI, SWDP, PDP itp. należy odnotować w dzienniku uszkodzeń urządzeń łączności (R-366) i zawiadomić dyżurnych ruchu sąsiednich posterunków zapowiadawczych. </w:t>
      </w:r>
    </w:p>
    <w:p w14:paraId="70CFB32E" w14:textId="77777777" w:rsidR="00662374" w:rsidRDefault="00000000">
      <w:pPr>
        <w:numPr>
          <w:ilvl w:val="0"/>
          <w:numId w:val="21"/>
        </w:numPr>
        <w:ind w:right="325" w:hanging="284"/>
      </w:pPr>
      <w:r>
        <w:t xml:space="preserve">W razie stwierdzenia przerwy w łączności </w:t>
      </w:r>
      <w:proofErr w:type="spellStart"/>
      <w:r>
        <w:t>strażnicowej</w:t>
      </w:r>
      <w:proofErr w:type="spellEnd"/>
      <w:r>
        <w:t xml:space="preserve">, dróżnik przejazdowy powinien wszelkimi dostępnymi środkami starać się niezwłocznie </w:t>
      </w:r>
    </w:p>
    <w:p w14:paraId="6B19E04C" w14:textId="77777777" w:rsidR="00662374" w:rsidRDefault="00000000">
      <w:pPr>
        <w:spacing w:after="138" w:line="362" w:lineRule="auto"/>
        <w:ind w:left="898" w:hanging="10"/>
      </w:pPr>
      <w:r>
        <w:t xml:space="preserve">zawiadomić o tym dyżurnych ruchu sąsiednich posterunków zapowiadawczych. </w:t>
      </w:r>
    </w:p>
    <w:p w14:paraId="5ABEB5B9" w14:textId="77777777" w:rsidR="00662374" w:rsidRDefault="00000000">
      <w:pPr>
        <w:numPr>
          <w:ilvl w:val="0"/>
          <w:numId w:val="21"/>
        </w:numPr>
        <w:spacing w:line="362" w:lineRule="auto"/>
        <w:ind w:right="325" w:hanging="284"/>
      </w:pPr>
      <w:r>
        <w:t xml:space="preserve">Z telefonu zainstalowanego w pomieszczeniu dróżnika przejazdowego mogą korzystać za zgodą dróżnika przejazdowego pracownicy prowadzący roboty na szlaku oraz drużyny pociągowe, przełożeni dróżnika przejazdowego, kierowcy pojazdów pomocniczych, funkcjonariusze Straży Ochrony Kolei oraz osoby przeprowadzające czynności kontrolne lub audyt – wyłącznie w sprawach związanych z wykonywanymi obowiązkami. </w:t>
      </w:r>
    </w:p>
    <w:p w14:paraId="614E6C9F" w14:textId="77777777" w:rsidR="00662374" w:rsidRDefault="00000000">
      <w:pPr>
        <w:numPr>
          <w:ilvl w:val="0"/>
          <w:numId w:val="21"/>
        </w:numPr>
        <w:ind w:right="325" w:hanging="284"/>
      </w:pPr>
      <w:r>
        <w:t xml:space="preserve">Systemy wymiany informacji lub systemy powiadamiania dróżników przejazdowych mogą być wyposażone w sygnalizację zbliżania, która może w sposób ciągły pokazywać zbliżanie się pociągu do przejazdu obsługiwanego lub tylko informować dróżnika przejazdowego (w sposób optyczny i akustyczny) o przejechaniu przez pociąg punktu oddziaływania, usytuowanego w określonym miejscu, w znanej odległości od przejazdu kolejowo-drogowego. Systemy te sygnalizują sygnałem dźwiękowym i optycznym konieczność bezwzględnego zamknięcia rogatek. </w:t>
      </w:r>
    </w:p>
    <w:p w14:paraId="18A9F79D" w14:textId="77777777" w:rsidR="00662374" w:rsidRDefault="00000000">
      <w:pPr>
        <w:pStyle w:val="Nagwek2"/>
        <w:ind w:left="708" w:right="153"/>
      </w:pPr>
      <w:r>
        <w:lastRenderedPageBreak/>
        <w:t xml:space="preserve">§ 14. Utrzymanie przejazdu obsługiwanego </w:t>
      </w:r>
    </w:p>
    <w:p w14:paraId="4B8D126F" w14:textId="77777777" w:rsidR="00662374" w:rsidRDefault="00000000">
      <w:pPr>
        <w:numPr>
          <w:ilvl w:val="0"/>
          <w:numId w:val="22"/>
        </w:numPr>
        <w:ind w:right="282" w:hanging="358"/>
      </w:pPr>
      <w:r>
        <w:t xml:space="preserve">Dróżnik przejazdowy powinien utrzymywać w porządku i czystości pomieszczenia posterunku dróżnika przejazdowego, wszystkie urządzenia oraz drogę w granicach między rogatkami przejazdu kolejowo-drogowego. Należy także utrzymywać w czystości żłobki na przejeździe, a jeżeli jest  to niemożliwe, dróżnik przejazdowy powinien o tym niezwłocznie zgłosić dyżurnemu ruchu i dokonać zapisu w Dzienniku pracy dróżnika przejazdowego. </w:t>
      </w:r>
    </w:p>
    <w:p w14:paraId="7E090257" w14:textId="77777777" w:rsidR="00662374" w:rsidRDefault="00000000">
      <w:pPr>
        <w:numPr>
          <w:ilvl w:val="0"/>
          <w:numId w:val="22"/>
        </w:numPr>
        <w:ind w:right="282" w:hanging="358"/>
      </w:pPr>
      <w:r>
        <w:t xml:space="preserve">Jeżeli obsługę przejazdu obsługiwanego powierzono pracownikowi jako czynność dodatkową, należy w regulaminie obsługi przejazdu określić zakres czynności dotyczących utrzymania przejazdu kolejowo-drogowego. </w:t>
      </w:r>
    </w:p>
    <w:p w14:paraId="3AABB187" w14:textId="77777777" w:rsidR="00662374" w:rsidRDefault="00000000">
      <w:pPr>
        <w:numPr>
          <w:ilvl w:val="0"/>
          <w:numId w:val="22"/>
        </w:numPr>
        <w:spacing w:line="362" w:lineRule="auto"/>
        <w:ind w:right="282" w:hanging="358"/>
      </w:pPr>
      <w:r>
        <w:t xml:space="preserve">Dróżnik przejazdowy powinien zwracać uwagę, aby składane materiały i sprzęt przy torze lub przejeździe nie wchodziły w skrajnię budowli, nie zasłaniały widoczności czoła pojazdu kolejowego i przejazdu </w:t>
      </w:r>
      <w:proofErr w:type="spellStart"/>
      <w:r>
        <w:t>kolejowodrogowego</w:t>
      </w:r>
      <w:proofErr w:type="spellEnd"/>
      <w:r>
        <w:t xml:space="preserve"> z drogi jak również by odpowiadały warunkom przeciwpożarowym. Materiał i sprzęt mogą być złożone przy torze lub przejeździe w odległości, co najmniej 2,5 m od osi toru. Widoczność pociągów należy sprawdzać w warunkach możliwie zbliżonych do tych,  w jakich znajdują się użytkownicy drogi, tj. obserwując z drogi czoło zbliżającego się pociągu na wysokości oka kierowcy tj. z wysokości 1,0 - 1,2 m nad osią pasa ruchu drogi.</w:t>
      </w:r>
      <w:r>
        <w:rPr>
          <w:vertAlign w:val="superscript"/>
        </w:rPr>
        <w:t xml:space="preserve"> </w:t>
      </w:r>
      <w:r>
        <w:t xml:space="preserve"> </w:t>
      </w:r>
    </w:p>
    <w:p w14:paraId="67C64D80" w14:textId="77777777" w:rsidR="00662374" w:rsidRDefault="00000000">
      <w:pPr>
        <w:numPr>
          <w:ilvl w:val="0"/>
          <w:numId w:val="22"/>
        </w:numPr>
        <w:ind w:right="282" w:hanging="358"/>
      </w:pPr>
      <w:r>
        <w:t xml:space="preserve">Gdy na przejeździe obsługiwanym z odległości widoczność rogatek z posterunku obsługującego pogarsza się wskutek rozrastania się drzew, krzewów lub z innych przyczyn, dróżnik przejazdowy powinien zawiadomić o powyższym dyżurnych ruchu posterunków zapowiadawczych. Powyższe zgłoszenie powinno być odnotowane w Dzienniku pracy dróżnika przejazdowego. </w:t>
      </w:r>
    </w:p>
    <w:p w14:paraId="3D980FF3" w14:textId="77777777" w:rsidR="00662374" w:rsidRDefault="00000000">
      <w:pPr>
        <w:numPr>
          <w:ilvl w:val="0"/>
          <w:numId w:val="22"/>
        </w:numPr>
        <w:ind w:right="282" w:hanging="358"/>
      </w:pPr>
      <w:r>
        <w:t xml:space="preserve">W razie zerwania przewodów linii wysokiego napięcia lub uszkodzenia sieci trakcyjnej w obrębie przejazdu obsługiwanego, dróżnik </w:t>
      </w:r>
      <w:r>
        <w:lastRenderedPageBreak/>
        <w:t xml:space="preserve">przejazdowy winien niezwłocznie zamknąć rogatki, zawiadomić o sytuacji dyżurnych ruchu sąsiednich posterunków zapowiadawczych i postępować zgodnie z ich dalszymi dyspozycjami. Ze względu na niebezpieczeństwo porażenia prądem nie wolno dotykać szyn i zerwanych przewodów oraz zbliżać się  do zerwanych przewodów na odległość mniejszą niż 10 metrów. Wycofanie się ze strefy niebezpiecznej należy dokonać przesuwając zwarte stopy  po podłożu po kilka centymetrów i nie odrywając przy tym stóp od podłoża. Dróżnicy przejazdowi powinni ostrzegać osoby postronne przed zagrożeniem i starać się nie dopuścić w to miejsce zwierząt. </w:t>
      </w:r>
    </w:p>
    <w:p w14:paraId="0DA8BF10" w14:textId="77777777" w:rsidR="00662374" w:rsidRDefault="00000000">
      <w:pPr>
        <w:pStyle w:val="Nagwek2"/>
        <w:ind w:left="708" w:right="724"/>
      </w:pPr>
      <w:r>
        <w:t xml:space="preserve">§ 15. Postępowanie w przypadku znalezienia zwłok ludzkich lub osób rannych </w:t>
      </w:r>
    </w:p>
    <w:p w14:paraId="1DB67DDD" w14:textId="77777777" w:rsidR="00662374" w:rsidRDefault="00000000">
      <w:pPr>
        <w:numPr>
          <w:ilvl w:val="0"/>
          <w:numId w:val="23"/>
        </w:numPr>
        <w:spacing w:line="362" w:lineRule="auto"/>
        <w:ind w:left="951" w:right="282" w:hanging="358"/>
      </w:pPr>
      <w:r>
        <w:t xml:space="preserve">W razie znalezienia na torze zwłok ludzkich dróżnik przejazdowy powinien niezwłocznie zawiadomić o tym dyżurnych ruchu sąsiednich posterunków zapowiadawczych. </w:t>
      </w:r>
    </w:p>
    <w:p w14:paraId="7D0751D6" w14:textId="77777777" w:rsidR="00662374" w:rsidRDefault="00000000">
      <w:pPr>
        <w:numPr>
          <w:ilvl w:val="0"/>
          <w:numId w:val="23"/>
        </w:numPr>
        <w:ind w:left="951" w:right="282" w:hanging="358"/>
      </w:pPr>
      <w:r>
        <w:t>Dróżnik przejazdowy powinien pilnować, aby do czasu przybycia Policji lub funkcjonariuszy Straży Ochrony Kolei,</w:t>
      </w:r>
      <w:r>
        <w:rPr>
          <w:b/>
        </w:rPr>
        <w:t xml:space="preserve"> </w:t>
      </w:r>
      <w:r>
        <w:t xml:space="preserve">nikt i nic nie miało dostępu do zwłok. </w:t>
      </w:r>
    </w:p>
    <w:p w14:paraId="1CDB74AF" w14:textId="77777777" w:rsidR="00662374" w:rsidRDefault="00000000">
      <w:pPr>
        <w:numPr>
          <w:ilvl w:val="0"/>
          <w:numId w:val="23"/>
        </w:numPr>
        <w:ind w:left="951" w:right="282" w:hanging="358"/>
      </w:pPr>
      <w:r>
        <w:t xml:space="preserve">W razie znalezienia na torze rannego, dróżnik przejazdowy powinien udzielić mu pierwszej pomocy przedmedycznej, w miarę posiadanych umiejętności i dostępnych środków oraz zawiadomić dyżurnych ruchu sąsiednich posterunków zapowiadawczych. </w:t>
      </w:r>
    </w:p>
    <w:p w14:paraId="2A180D74" w14:textId="77777777" w:rsidR="00662374" w:rsidRDefault="00000000">
      <w:pPr>
        <w:pStyle w:val="Nagwek2"/>
        <w:ind w:left="1395"/>
        <w:jc w:val="left"/>
      </w:pPr>
      <w:r>
        <w:t xml:space="preserve">§ 16. Postępowanie w razie rozerwania się pociągu na szlaku </w:t>
      </w:r>
    </w:p>
    <w:p w14:paraId="77C8F799" w14:textId="77777777" w:rsidR="00662374" w:rsidRDefault="00000000">
      <w:pPr>
        <w:numPr>
          <w:ilvl w:val="0"/>
          <w:numId w:val="24"/>
        </w:numPr>
        <w:ind w:left="951" w:right="325" w:hanging="358"/>
      </w:pPr>
      <w:r>
        <w:t xml:space="preserve">W razie zauważenia rozerwania się pociągu na szlaku, dróżnik przejazdowy powinien poinformować o tym dyżurnych ruchu sąsiednich posterunków zapowiadawczych. </w:t>
      </w:r>
    </w:p>
    <w:p w14:paraId="73CFAE54" w14:textId="77777777" w:rsidR="00662374" w:rsidRDefault="00000000">
      <w:pPr>
        <w:numPr>
          <w:ilvl w:val="0"/>
          <w:numId w:val="24"/>
        </w:numPr>
        <w:ind w:left="951" w:right="325" w:hanging="358"/>
      </w:pPr>
      <w:r>
        <w:t xml:space="preserve">W przypadku zatrzymania się oderwanej części pociągu na przejeździe lub w pobliżu przejazdu obsługiwanego, dróżnik przejazdowy powinien: </w:t>
      </w:r>
    </w:p>
    <w:p w14:paraId="015FAF33" w14:textId="77777777" w:rsidR="00662374" w:rsidRDefault="00000000">
      <w:pPr>
        <w:numPr>
          <w:ilvl w:val="1"/>
          <w:numId w:val="24"/>
        </w:numPr>
        <w:spacing w:after="218" w:line="259" w:lineRule="auto"/>
        <w:ind w:right="325" w:hanging="362"/>
      </w:pPr>
      <w:r>
        <w:t xml:space="preserve">pozostawić rogatki w stanie zamkniętym; </w:t>
      </w:r>
    </w:p>
    <w:p w14:paraId="4ED0F38B" w14:textId="77777777" w:rsidR="00662374" w:rsidRDefault="00000000">
      <w:pPr>
        <w:numPr>
          <w:ilvl w:val="1"/>
          <w:numId w:val="24"/>
        </w:numPr>
        <w:ind w:right="325" w:hanging="362"/>
      </w:pPr>
      <w:r>
        <w:lastRenderedPageBreak/>
        <w:t xml:space="preserve">zawiadomić o zaistniałej sytuacji dyżurnych ruchu sąsiednich posterunków zapowiadawczych; </w:t>
      </w:r>
    </w:p>
    <w:p w14:paraId="411C084B" w14:textId="77777777" w:rsidR="00662374" w:rsidRDefault="00000000">
      <w:pPr>
        <w:numPr>
          <w:ilvl w:val="1"/>
          <w:numId w:val="24"/>
        </w:numPr>
        <w:ind w:right="325" w:hanging="362"/>
      </w:pPr>
      <w:r>
        <w:t xml:space="preserve">po uzgodnieniu z dyżurnymi ruchu sąsiednich posterunków zapowiadawczych, w miarę możliwości, zabezpieczyć oderwaną część składu pociągu przed zbiegnięciem. </w:t>
      </w:r>
    </w:p>
    <w:p w14:paraId="6B7700A8" w14:textId="77777777" w:rsidR="00662374" w:rsidRDefault="00000000">
      <w:pPr>
        <w:pStyle w:val="Nagwek2"/>
        <w:ind w:left="708" w:right="153"/>
      </w:pPr>
      <w:r>
        <w:t xml:space="preserve">§ 17. Postępowanie w razie zbiegnięcia pojazdów kolejowych </w:t>
      </w:r>
    </w:p>
    <w:p w14:paraId="4F611DF3" w14:textId="77777777" w:rsidR="00662374" w:rsidRDefault="00000000">
      <w:pPr>
        <w:spacing w:line="362" w:lineRule="auto"/>
        <w:ind w:left="605" w:right="375" w:firstLine="770"/>
        <w:jc w:val="both"/>
      </w:pPr>
      <w:r>
        <w:t xml:space="preserve">Dróżnik przejazdowy zawiadomiony o zbiegnięciu pojazdów kolejowych lub w razie ich zauważenia, powinien: </w:t>
      </w:r>
    </w:p>
    <w:p w14:paraId="5BC6C2ED" w14:textId="77777777" w:rsidR="00662374" w:rsidRDefault="00000000">
      <w:pPr>
        <w:numPr>
          <w:ilvl w:val="0"/>
          <w:numId w:val="25"/>
        </w:numPr>
        <w:spacing w:after="218" w:line="259" w:lineRule="auto"/>
        <w:ind w:right="325" w:hanging="355"/>
      </w:pPr>
      <w:r>
        <w:t xml:space="preserve">natychmiast zamknąć rogatki; </w:t>
      </w:r>
    </w:p>
    <w:p w14:paraId="7330DB28" w14:textId="77777777" w:rsidR="00662374" w:rsidRDefault="00000000">
      <w:pPr>
        <w:numPr>
          <w:ilvl w:val="0"/>
          <w:numId w:val="25"/>
        </w:numPr>
        <w:spacing w:line="259" w:lineRule="auto"/>
        <w:ind w:right="325" w:hanging="355"/>
      </w:pPr>
      <w:r>
        <w:t xml:space="preserve">wszelkimi dostępnymi środkami starać się zatrzymać toczące się </w:t>
      </w:r>
    </w:p>
    <w:p w14:paraId="34547E4D" w14:textId="77777777" w:rsidR="00662374" w:rsidRDefault="00000000">
      <w:pPr>
        <w:spacing w:after="218" w:line="259" w:lineRule="auto"/>
        <w:ind w:left="1032" w:right="325" w:firstLine="0"/>
      </w:pPr>
      <w:r>
        <w:t xml:space="preserve">pojazdy kolejowe, np. płozem hamulcowym; </w:t>
      </w:r>
    </w:p>
    <w:p w14:paraId="287E11B0" w14:textId="77777777" w:rsidR="00662374" w:rsidRDefault="00000000">
      <w:pPr>
        <w:numPr>
          <w:ilvl w:val="0"/>
          <w:numId w:val="25"/>
        </w:numPr>
        <w:spacing w:after="4"/>
        <w:ind w:right="325" w:hanging="355"/>
      </w:pPr>
      <w:r>
        <w:t xml:space="preserve">w przypadku zbliżania się pociągu jadącego naprzeciw zbiegających pojazdów kolejowych, podjąć wszelkie możliwe działania zmierzające do jego zatrzymania. W przypadku podjęcia próby wyhamowania pojazdu kolejowego przy użyciu płozów hamulcowych, stosować się  do postanowień dot. posługiwania się płozami hamulcowymi opisanymi  </w:t>
      </w:r>
    </w:p>
    <w:p w14:paraId="07794BE2" w14:textId="77777777" w:rsidR="00662374" w:rsidRDefault="00000000">
      <w:pPr>
        <w:spacing w:after="217" w:line="259" w:lineRule="auto"/>
        <w:ind w:left="1042" w:hanging="10"/>
      </w:pPr>
      <w:r>
        <w:t xml:space="preserve">w Instrukcji o technice wykonywania manewrów Ir-9; </w:t>
      </w:r>
    </w:p>
    <w:p w14:paraId="5360C064" w14:textId="77777777" w:rsidR="00662374" w:rsidRDefault="00000000">
      <w:pPr>
        <w:numPr>
          <w:ilvl w:val="0"/>
          <w:numId w:val="25"/>
        </w:numPr>
        <w:ind w:right="325" w:hanging="355"/>
      </w:pPr>
      <w:r>
        <w:t xml:space="preserve">na szlakach wielotorowych należy zatrzymać pociągi jadące po torach sąsiednich toru, po którym toczą się pojazdy kolejowe - do czasu ustalenia, czy zbiegające pojazdy kolejowe nie zagrażają bezpieczeństwu ruchu tych pociągów. </w:t>
      </w:r>
    </w:p>
    <w:p w14:paraId="41C1AB5F" w14:textId="77777777" w:rsidR="00662374" w:rsidRDefault="00000000">
      <w:pPr>
        <w:pStyle w:val="Nagwek2"/>
        <w:ind w:left="708" w:right="724"/>
      </w:pPr>
      <w:r>
        <w:t xml:space="preserve">§ 18. Postępowanie w razie zatrzymania się pociągu na szlaku </w:t>
      </w:r>
    </w:p>
    <w:p w14:paraId="3DD83CB2" w14:textId="77777777" w:rsidR="00662374" w:rsidRDefault="00000000">
      <w:pPr>
        <w:spacing w:line="362" w:lineRule="auto"/>
        <w:ind w:left="304" w:right="372" w:firstLine="728"/>
        <w:jc w:val="both"/>
      </w:pPr>
      <w:r>
        <w:t xml:space="preserve">W razie nieplanowego zatrzymania się pociągu na szlaku dróżnik przejazdowy powinien niezwłocznie zawiadomić dyżurnych ruchu sąsiednich posterunków zapowiadawczych. </w:t>
      </w:r>
    </w:p>
    <w:p w14:paraId="2B9D42B2" w14:textId="77777777" w:rsidR="00662374" w:rsidRDefault="00000000">
      <w:pPr>
        <w:pStyle w:val="Nagwek2"/>
        <w:ind w:left="708" w:right="724"/>
      </w:pPr>
      <w:r>
        <w:lastRenderedPageBreak/>
        <w:t xml:space="preserve">§ 19. Postępowanie w razie utknięcia pojazdu drogowego na przejeździe obsługiwanym </w:t>
      </w:r>
    </w:p>
    <w:p w14:paraId="4B146BD3" w14:textId="77777777" w:rsidR="00662374" w:rsidRDefault="00000000">
      <w:pPr>
        <w:ind w:left="319" w:right="325" w:firstLine="0"/>
      </w:pPr>
      <w:r>
        <w:t xml:space="preserve">W razie wystąpienia awarii i zatrzymania się pojazdu drogowego na przejeździe, dróżnik przejazdowy powinien: </w:t>
      </w:r>
    </w:p>
    <w:p w14:paraId="69794A3A" w14:textId="77777777" w:rsidR="00662374" w:rsidRDefault="00000000">
      <w:pPr>
        <w:numPr>
          <w:ilvl w:val="0"/>
          <w:numId w:val="26"/>
        </w:numPr>
        <w:spacing w:after="118" w:line="362" w:lineRule="auto"/>
        <w:ind w:right="162" w:hanging="355"/>
      </w:pPr>
      <w:r>
        <w:t xml:space="preserve">wstrzymać dalszy wjazd pojazdów drogowych na przejazd </w:t>
      </w:r>
      <w:proofErr w:type="spellStart"/>
      <w:r>
        <w:t>kolejowodrogowy</w:t>
      </w:r>
      <w:proofErr w:type="spellEnd"/>
      <w:r>
        <w:t xml:space="preserve">; </w:t>
      </w:r>
    </w:p>
    <w:p w14:paraId="6D218555" w14:textId="77777777" w:rsidR="00662374" w:rsidRDefault="00000000">
      <w:pPr>
        <w:numPr>
          <w:ilvl w:val="0"/>
          <w:numId w:val="26"/>
        </w:numPr>
        <w:ind w:right="162" w:hanging="355"/>
      </w:pPr>
      <w:r>
        <w:t xml:space="preserve">sygnałem „Alarm” wywołać dyżurnych ruchu sąsiednich posterunków zapowiadawczych w celu zatrzymania pociągów znajdujących się  na szlaku lub nie wyprawiania ze stacji następnych pociągów do czasu usunięcia przeszkody; </w:t>
      </w:r>
    </w:p>
    <w:p w14:paraId="3A050E28" w14:textId="77777777" w:rsidR="00662374" w:rsidRDefault="00000000">
      <w:pPr>
        <w:numPr>
          <w:ilvl w:val="0"/>
          <w:numId w:val="26"/>
        </w:numPr>
        <w:ind w:right="162" w:hanging="355"/>
      </w:pPr>
      <w:r>
        <w:t>w przypadku, gdy posterunek wyposażony jest w urządzenie radiołączności z systemem „Radio-STOP”, natychmiast nadać sygnał „Alarm”, wykonując czynności ustalone w instrukcji obsługi danego typu radiotelefonu</w:t>
      </w:r>
      <w:r>
        <w:rPr>
          <w:rFonts w:ascii="Calibri" w:eastAsia="Calibri" w:hAnsi="Calibri" w:cs="Calibri"/>
          <w:sz w:val="22"/>
        </w:rPr>
        <w:t xml:space="preserve"> </w:t>
      </w:r>
      <w:r>
        <w:t xml:space="preserve">i w jak najkrótszym czasie powiadomić dyżurnych ruchu sąsiednich posterunków zapowiadawczych o przyczynach nadania sygnału Alarm; </w:t>
      </w:r>
    </w:p>
    <w:p w14:paraId="6EFCED2B" w14:textId="77777777" w:rsidR="00662374" w:rsidRDefault="00000000">
      <w:pPr>
        <w:numPr>
          <w:ilvl w:val="0"/>
          <w:numId w:val="26"/>
        </w:numPr>
        <w:spacing w:after="217" w:line="259" w:lineRule="auto"/>
        <w:ind w:right="162" w:hanging="355"/>
      </w:pPr>
      <w:r>
        <w:t xml:space="preserve">w razie potrzeby podawać sygnały D2 i D3 „Stój”. </w:t>
      </w:r>
    </w:p>
    <w:p w14:paraId="78238640" w14:textId="77777777" w:rsidR="00662374" w:rsidRDefault="00000000">
      <w:pPr>
        <w:pStyle w:val="Nagwek2"/>
        <w:spacing w:after="0" w:line="259" w:lineRule="auto"/>
        <w:ind w:left="10" w:right="116"/>
        <w:jc w:val="right"/>
      </w:pPr>
      <w:r>
        <w:t xml:space="preserve">§ 20. Postępowanie w razie wypadku na przejeździe obsługiwanym </w:t>
      </w:r>
    </w:p>
    <w:p w14:paraId="05E23A5E" w14:textId="77777777" w:rsidR="00662374" w:rsidRDefault="00000000">
      <w:pPr>
        <w:numPr>
          <w:ilvl w:val="0"/>
          <w:numId w:val="27"/>
        </w:numPr>
        <w:ind w:left="951" w:hanging="358"/>
      </w:pPr>
      <w:r>
        <w:t xml:space="preserve">W razie wypadku na przejeździe obsługiwanym, dróżnik przejazdowy powinien postępować zgodnie z postanowieniami zawartymi w § 19. Ponadto winien w miarę swoich możliwości i posiadanych środków udzielić pomocy poszkodowanym w wypadku dążąc, aby ruch pojazdów drogowych nawet w ograniczonym zakresie mógł się odbywać. </w:t>
      </w:r>
    </w:p>
    <w:p w14:paraId="52E5D807" w14:textId="77777777" w:rsidR="00662374" w:rsidRDefault="00000000">
      <w:pPr>
        <w:numPr>
          <w:ilvl w:val="0"/>
          <w:numId w:val="27"/>
        </w:numPr>
        <w:ind w:left="951" w:hanging="358"/>
      </w:pPr>
      <w:r>
        <w:t xml:space="preserve">W przypadku, gdy wypadek nie stanowi przeszkody dla jazd pociągów dróżnik przejazdowy winien o tym zawiadomić dyżurnych ruchu sąsiednich posterunków zapowiadawczych i dalej postępować według ich poleceń. </w:t>
      </w:r>
    </w:p>
    <w:p w14:paraId="569D6101" w14:textId="77777777" w:rsidR="00662374" w:rsidRDefault="00000000">
      <w:pPr>
        <w:pStyle w:val="Nagwek2"/>
        <w:ind w:left="708" w:right="153"/>
      </w:pPr>
      <w:r>
        <w:lastRenderedPageBreak/>
        <w:t xml:space="preserve">§ 21. Postępowanie w razie pożaru </w:t>
      </w:r>
    </w:p>
    <w:p w14:paraId="6E9F42BF" w14:textId="77777777" w:rsidR="00662374" w:rsidRDefault="00000000">
      <w:pPr>
        <w:ind w:left="593" w:right="325" w:firstLine="0"/>
      </w:pPr>
      <w:r>
        <w:t>W razie pożaru w pobliżu przejazdu</w:t>
      </w:r>
      <w:r>
        <w:rPr>
          <w:b/>
        </w:rPr>
        <w:t xml:space="preserve"> </w:t>
      </w:r>
      <w:r>
        <w:t>obsługiwanego, dróżnik przejazdowy powinien zawiadomić dyżurnych ruchu sąsiednich posterunków zapowiadawczych i ustalić z nimi dalszy sposób postępowania</w:t>
      </w:r>
      <w:r>
        <w:rPr>
          <w:b/>
        </w:rPr>
        <w:t xml:space="preserve">. </w:t>
      </w:r>
    </w:p>
    <w:p w14:paraId="6ED07BFD" w14:textId="77777777" w:rsidR="00662374" w:rsidRDefault="00000000">
      <w:pPr>
        <w:pStyle w:val="Nagwek2"/>
        <w:ind w:left="708" w:right="153"/>
      </w:pPr>
      <w:r>
        <w:t xml:space="preserve">§ 22. Postępowanie w czasie opadów atmosferycznych, zamieci śnieżnych, mrozów oraz odwilży </w:t>
      </w:r>
    </w:p>
    <w:p w14:paraId="4F319A9C" w14:textId="77777777" w:rsidR="00662374" w:rsidRDefault="00000000">
      <w:pPr>
        <w:numPr>
          <w:ilvl w:val="0"/>
          <w:numId w:val="28"/>
        </w:numPr>
        <w:ind w:right="325" w:hanging="358"/>
      </w:pPr>
      <w:r>
        <w:t xml:space="preserve">Stosownie do panujących warunków pogodowych dróżnik przejazdowy powinien: </w:t>
      </w:r>
    </w:p>
    <w:p w14:paraId="3D053CB2" w14:textId="77777777" w:rsidR="00662374" w:rsidRDefault="00000000">
      <w:pPr>
        <w:numPr>
          <w:ilvl w:val="1"/>
          <w:numId w:val="28"/>
        </w:numPr>
        <w:spacing w:after="98" w:line="362" w:lineRule="auto"/>
        <w:ind w:right="325" w:hanging="355"/>
      </w:pPr>
      <w:r>
        <w:t xml:space="preserve">zachować szczególną ostrożność w warunkach ograniczonej opadami śnieżnymi, zamiecią, mgłą oraz ulewą, widoczności i słyszalności; </w:t>
      </w:r>
    </w:p>
    <w:p w14:paraId="0CF65355" w14:textId="77777777" w:rsidR="00662374" w:rsidRDefault="00000000">
      <w:pPr>
        <w:numPr>
          <w:ilvl w:val="1"/>
          <w:numId w:val="28"/>
        </w:numPr>
        <w:ind w:right="325" w:hanging="355"/>
      </w:pPr>
      <w:r>
        <w:t xml:space="preserve">usuwać powstałe na przejeździe obsługiwanym zaspy śnieżne zagrażające lub utrudniające przejazd pociągów i pojazdów drogowych w granicach rogatek, po wcześniejszym uzgodnieniu z dyżurnymi ruchu sąsiednich posterunków zapowiadawczych; przy czym rogatki powinny być zamknięte podczas wykonywania tych czynności; </w:t>
      </w:r>
    </w:p>
    <w:p w14:paraId="60E78F1C" w14:textId="77777777" w:rsidR="00662374" w:rsidRDefault="00000000">
      <w:pPr>
        <w:numPr>
          <w:ilvl w:val="1"/>
          <w:numId w:val="28"/>
        </w:numPr>
        <w:spacing w:after="218" w:line="259" w:lineRule="auto"/>
        <w:ind w:right="325" w:hanging="355"/>
      </w:pPr>
      <w:r>
        <w:t xml:space="preserve">w czasie gołoledzi posypywać piaskiem jezdnię pomiędzy rogatkami; </w:t>
      </w:r>
    </w:p>
    <w:p w14:paraId="2E6A1DF5" w14:textId="77777777" w:rsidR="00662374" w:rsidRDefault="00000000">
      <w:pPr>
        <w:numPr>
          <w:ilvl w:val="1"/>
          <w:numId w:val="28"/>
        </w:numPr>
        <w:ind w:right="325" w:hanging="355"/>
      </w:pPr>
      <w:r>
        <w:t xml:space="preserve">oczyszczać żłobki na przejeździe obsługiwanym ze śniegu, lodu i z innych zanieczyszczeń; </w:t>
      </w:r>
    </w:p>
    <w:p w14:paraId="380C125A" w14:textId="77777777" w:rsidR="00662374" w:rsidRDefault="00000000">
      <w:pPr>
        <w:numPr>
          <w:ilvl w:val="1"/>
          <w:numId w:val="28"/>
        </w:numPr>
        <w:ind w:right="325" w:hanging="355"/>
      </w:pPr>
      <w:r>
        <w:t xml:space="preserve">usuwać śnieg i oblodzenie z drągów rogatkowych i jego elementów oraz czyścić ze śniegu sygnalizatory drogowe na przejazdach obsługiwanych; </w:t>
      </w:r>
    </w:p>
    <w:p w14:paraId="4228D213" w14:textId="77777777" w:rsidR="00662374" w:rsidRDefault="00000000">
      <w:pPr>
        <w:numPr>
          <w:ilvl w:val="1"/>
          <w:numId w:val="28"/>
        </w:numPr>
        <w:ind w:right="325" w:hanging="355"/>
      </w:pPr>
      <w:r>
        <w:t xml:space="preserve">zabezpieczyć w razie odwilży lub ulewy odpływ wód z przejazdu obsługiwanego do rowów bocznych tak, aby przejazd </w:t>
      </w:r>
      <w:proofErr w:type="spellStart"/>
      <w:r>
        <w:t>kolejowodrogowy</w:t>
      </w:r>
      <w:proofErr w:type="spellEnd"/>
      <w:r>
        <w:t xml:space="preserve">, a zwłaszcza żłobki na przejeździe, nie został zamulony; </w:t>
      </w:r>
    </w:p>
    <w:p w14:paraId="330FF267" w14:textId="77777777" w:rsidR="00662374" w:rsidRDefault="00000000">
      <w:pPr>
        <w:numPr>
          <w:ilvl w:val="1"/>
          <w:numId w:val="28"/>
        </w:numPr>
        <w:ind w:right="325" w:hanging="355"/>
      </w:pPr>
      <w:r>
        <w:t xml:space="preserve">ręcznie sterować oświetleniem przejazdu obsługiwanego, jeżeli  nie zostało załączone automatycznie. </w:t>
      </w:r>
    </w:p>
    <w:p w14:paraId="05D3288C" w14:textId="77777777" w:rsidR="00662374" w:rsidRDefault="00000000">
      <w:pPr>
        <w:numPr>
          <w:ilvl w:val="0"/>
          <w:numId w:val="28"/>
        </w:numPr>
        <w:ind w:right="325" w:hanging="358"/>
      </w:pPr>
      <w:r>
        <w:t xml:space="preserve">Czynności określone w ust.1 pkt 2÷6 może wykonywać inny pracownik, wskazany w regulaminie obsługi przejazdu. </w:t>
      </w:r>
    </w:p>
    <w:p w14:paraId="10C72F25" w14:textId="77777777" w:rsidR="00662374" w:rsidRDefault="00000000">
      <w:pPr>
        <w:numPr>
          <w:ilvl w:val="0"/>
          <w:numId w:val="28"/>
        </w:numPr>
        <w:ind w:right="325" w:hanging="358"/>
      </w:pPr>
      <w:r>
        <w:lastRenderedPageBreak/>
        <w:t xml:space="preserve">W razie zatrzymania się pociągu w zaspie (utknięcia) w pobliżu przejazdu obsługiwanego dróżnik przejazdowy powinien natychmiast zawiadomić dyżurnych sąsiednich ruchu posterunków zapowiadawczych i ustalić z nimi dalszy sposób postępowania. </w:t>
      </w:r>
    </w:p>
    <w:p w14:paraId="44685F54" w14:textId="77777777" w:rsidR="00662374" w:rsidRDefault="00000000">
      <w:pPr>
        <w:pStyle w:val="Nagwek2"/>
        <w:ind w:left="1815"/>
        <w:jc w:val="left"/>
      </w:pPr>
      <w:r>
        <w:t xml:space="preserve">§ 23. Postępowanie w razie zdarzeń kolejowych </w:t>
      </w:r>
    </w:p>
    <w:p w14:paraId="731DFEE4" w14:textId="77777777" w:rsidR="00662374" w:rsidRDefault="00000000">
      <w:pPr>
        <w:numPr>
          <w:ilvl w:val="0"/>
          <w:numId w:val="29"/>
        </w:numPr>
        <w:ind w:right="162" w:hanging="358"/>
      </w:pPr>
      <w:r>
        <w:t xml:space="preserve">W razie stwierdzenia lub otrzymania wiadomości o wypadku względnie zagrożeniu bezpieczeństwa ruchu, albo po usłyszeniu sygnału „Alarm” - dróżnik przejazdowy w pierwszej kolejności powinien: </w:t>
      </w:r>
    </w:p>
    <w:p w14:paraId="60C867D0" w14:textId="77777777" w:rsidR="00662374" w:rsidRDefault="00000000">
      <w:pPr>
        <w:numPr>
          <w:ilvl w:val="1"/>
          <w:numId w:val="29"/>
        </w:numPr>
        <w:spacing w:after="218" w:line="259" w:lineRule="auto"/>
        <w:ind w:right="325" w:hanging="355"/>
      </w:pPr>
      <w:r>
        <w:t xml:space="preserve">zamknąć rogatki; </w:t>
      </w:r>
    </w:p>
    <w:p w14:paraId="0343817D" w14:textId="77777777" w:rsidR="00662374" w:rsidRDefault="00000000">
      <w:pPr>
        <w:numPr>
          <w:ilvl w:val="1"/>
          <w:numId w:val="29"/>
        </w:numPr>
        <w:ind w:right="325" w:hanging="355"/>
      </w:pPr>
      <w:r>
        <w:t xml:space="preserve">zawiadomić o wypadku lub zagrożeniu dyżurnych ruchu sąsiednich posterunków zapowiadawczych, gdy wcześniej informacja ta nie pochodziła od nich. Dyżurnych ruchu i dróżników przejazdowych z przejazdów kolejowo-drogowych znajdujących się na danym szlaku należy wywołać sygnałem „Alarm”; </w:t>
      </w:r>
    </w:p>
    <w:p w14:paraId="4FCB539A" w14:textId="77777777" w:rsidR="00662374" w:rsidRDefault="00000000">
      <w:pPr>
        <w:numPr>
          <w:ilvl w:val="1"/>
          <w:numId w:val="29"/>
        </w:numPr>
        <w:spacing w:after="218" w:line="259" w:lineRule="auto"/>
        <w:ind w:right="325" w:hanging="355"/>
      </w:pPr>
      <w:r>
        <w:t xml:space="preserve">ustalić z dyżurnym ruchu sposób osłony przeszkody na torze; </w:t>
      </w:r>
    </w:p>
    <w:p w14:paraId="465327D2" w14:textId="77777777" w:rsidR="00662374" w:rsidRDefault="00000000">
      <w:pPr>
        <w:numPr>
          <w:ilvl w:val="1"/>
          <w:numId w:val="29"/>
        </w:numPr>
        <w:ind w:right="325" w:hanging="355"/>
      </w:pPr>
      <w:r>
        <w:t xml:space="preserve">w przypadku zbliżania się pociągu do miejsca wypadku lub zagrożenia, zatrzymać pociąg zbliżający się do przejazdu </w:t>
      </w:r>
      <w:proofErr w:type="spellStart"/>
      <w:r>
        <w:t>kolejowodrogowego</w:t>
      </w:r>
      <w:proofErr w:type="spellEnd"/>
      <w:r>
        <w:t xml:space="preserve"> i poinformować drużynę pociągową o istniejącym zagrożeniu. </w:t>
      </w:r>
    </w:p>
    <w:p w14:paraId="7F2B6AD8" w14:textId="77777777" w:rsidR="00662374" w:rsidRDefault="00000000">
      <w:pPr>
        <w:numPr>
          <w:ilvl w:val="0"/>
          <w:numId w:val="29"/>
        </w:numPr>
        <w:ind w:right="162" w:hanging="358"/>
      </w:pPr>
      <w:r>
        <w:t xml:space="preserve">Otwarcie rogatek i usunięcie sygnałów z toru dróżnik przejazdowy powinien dokonać po uzyskaniu zgody dyżurnych ruchu sąsiednich posterunków zapowiadawczych. </w:t>
      </w:r>
    </w:p>
    <w:p w14:paraId="3FAECC37" w14:textId="77777777" w:rsidR="00662374" w:rsidRDefault="00000000">
      <w:pPr>
        <w:pStyle w:val="Nagwek1"/>
        <w:spacing w:after="50"/>
        <w:ind w:left="708" w:right="153"/>
      </w:pPr>
      <w:r>
        <w:t xml:space="preserve">§ 24. </w:t>
      </w:r>
    </w:p>
    <w:p w14:paraId="2FDD3B9D" w14:textId="77777777" w:rsidR="00662374" w:rsidRDefault="00000000">
      <w:pPr>
        <w:spacing w:after="5" w:line="249" w:lineRule="auto"/>
        <w:ind w:left="1303" w:hanging="703"/>
      </w:pPr>
      <w:r>
        <w:rPr>
          <w:b/>
          <w:sz w:val="22"/>
        </w:rPr>
        <w:t xml:space="preserve">Postępowanie w razie uszkodzenia urządzeń zabezpieczenia ruchu  na obsługiwanych przejazdach kolejowo-drogowych oraz </w:t>
      </w:r>
    </w:p>
    <w:p w14:paraId="5544C383" w14:textId="77777777" w:rsidR="00662374" w:rsidRDefault="00000000">
      <w:pPr>
        <w:pStyle w:val="Nagwek3"/>
        <w:ind w:left="1303" w:hanging="703"/>
      </w:pPr>
      <w:r>
        <w:t xml:space="preserve">obsługiwanych przejściach </w:t>
      </w:r>
    </w:p>
    <w:p w14:paraId="4A0D4B63" w14:textId="77777777" w:rsidR="00662374" w:rsidRDefault="00000000">
      <w:pPr>
        <w:spacing w:after="98" w:line="259" w:lineRule="auto"/>
        <w:ind w:left="888" w:firstLine="0"/>
      </w:pPr>
      <w:r>
        <w:t xml:space="preserve"> </w:t>
      </w:r>
    </w:p>
    <w:p w14:paraId="7B11E3C9" w14:textId="77777777" w:rsidR="00662374" w:rsidRDefault="00000000">
      <w:pPr>
        <w:numPr>
          <w:ilvl w:val="0"/>
          <w:numId w:val="30"/>
        </w:numPr>
        <w:spacing w:after="5"/>
        <w:ind w:right="325" w:hanging="480"/>
      </w:pPr>
      <w:r>
        <w:t xml:space="preserve">W przypadku uszkodzenia urządzeń zabezpieczenia ruchu na obsługiwanych przejazdach kolejowo-drogowych bądź obsługiwanych </w:t>
      </w:r>
      <w:r>
        <w:lastRenderedPageBreak/>
        <w:t xml:space="preserve">przejściach, dróżnik przejazdowy powinien niezwłocznie zawiadomić o tym dyżurnych ruchu sąsiednich posterunków zapowiadawczych, którzy powiadamiają pracowników obsługi technicznej odpowiedzialnych za utrzymanie tych urządzeń. </w:t>
      </w:r>
    </w:p>
    <w:p w14:paraId="785C9984" w14:textId="77777777" w:rsidR="00662374" w:rsidRDefault="00000000">
      <w:pPr>
        <w:numPr>
          <w:ilvl w:val="0"/>
          <w:numId w:val="30"/>
        </w:numPr>
        <w:spacing w:after="163"/>
        <w:ind w:right="325" w:hanging="480"/>
      </w:pPr>
      <w:r>
        <w:t xml:space="preserve">Jeżeli jest możliwość zapewnienia pracownika uprawnionego do kierowania ruchem drogowym na skrzyżowaniu w obrębie przejazdu kolejowo-drogowego należy:  </w:t>
      </w:r>
    </w:p>
    <w:p w14:paraId="137A54C4" w14:textId="77777777" w:rsidR="00662374" w:rsidRDefault="00000000">
      <w:pPr>
        <w:numPr>
          <w:ilvl w:val="1"/>
          <w:numId w:val="30"/>
        </w:numPr>
        <w:ind w:left="1018" w:right="325" w:hanging="425"/>
      </w:pPr>
      <w:r>
        <w:t xml:space="preserve">niezwłocznie zapewnić kierowanie ruchem drogowym na przejeździe     kolejowo-drogowym lub przejściu przez tego pracownika; </w:t>
      </w:r>
    </w:p>
    <w:p w14:paraId="5712A7C3" w14:textId="77777777" w:rsidR="00662374" w:rsidRDefault="00000000">
      <w:pPr>
        <w:numPr>
          <w:ilvl w:val="1"/>
          <w:numId w:val="30"/>
        </w:numPr>
        <w:ind w:left="1018" w:right="325" w:hanging="425"/>
      </w:pPr>
      <w:r>
        <w:t xml:space="preserve">oznaczyć przejazd kolejowo-drogowy od strony drogi znakiem B-32b „rogatka uszkodzona” lub znakiem B-32c „sygnalizacja uszkodzona”, które ustawia się z obu stron przejazdu kolejowo-drogowego, po prawej stronie drogi, bezpośrednio przed rogatką lub sygnalizatorem drogowym umieszczanym na przejazdach kolejowo- drogowych i przejściach w odległości 1 m od krawędzi jezdni.  </w:t>
      </w:r>
    </w:p>
    <w:p w14:paraId="01BAC567" w14:textId="77777777" w:rsidR="00662374" w:rsidRDefault="00000000">
      <w:pPr>
        <w:numPr>
          <w:ilvl w:val="0"/>
          <w:numId w:val="30"/>
        </w:numPr>
        <w:spacing w:after="4"/>
        <w:ind w:right="325" w:hanging="480"/>
      </w:pPr>
      <w:r>
        <w:t xml:space="preserve">Jeżeli nie ma możliwości zapewnienia pracownika uprawnionego do kierowania ruchem drogowym na skrzyżowaniu w obrębie przejazdu kolejowo-drogowego ruch pojazdów kolejowych prowadzi się po: </w:t>
      </w:r>
    </w:p>
    <w:p w14:paraId="7533A08F" w14:textId="77777777" w:rsidR="00662374" w:rsidRDefault="00000000">
      <w:pPr>
        <w:numPr>
          <w:ilvl w:val="1"/>
          <w:numId w:val="30"/>
        </w:numPr>
        <w:spacing w:after="65"/>
        <w:ind w:left="1018" w:right="325" w:hanging="425"/>
      </w:pPr>
      <w:r>
        <w:t xml:space="preserve">wprowadzeniu ograniczenia dopuszczalnej prędkości czoła pojazdów     kolejowych na całej szerokości przejazdu kolejowo-drogowego do 20     km/h; </w:t>
      </w:r>
    </w:p>
    <w:p w14:paraId="58A38B3B" w14:textId="77777777" w:rsidR="00662374" w:rsidRDefault="00000000">
      <w:pPr>
        <w:numPr>
          <w:ilvl w:val="1"/>
          <w:numId w:val="30"/>
        </w:numPr>
        <w:spacing w:after="4"/>
        <w:ind w:left="1018" w:right="325" w:hanging="425"/>
      </w:pPr>
      <w:r>
        <w:t xml:space="preserve">zarządzeniu wielokrotnego podawania sygnału dźwiękowego </w:t>
      </w:r>
      <w:proofErr w:type="spellStart"/>
      <w:r>
        <w:t>Rp</w:t>
      </w:r>
      <w:proofErr w:type="spellEnd"/>
      <w:r>
        <w:t xml:space="preserve"> 1     „Baczność”. </w:t>
      </w:r>
    </w:p>
    <w:p w14:paraId="15213BF7" w14:textId="77777777" w:rsidR="00662374" w:rsidRDefault="00000000">
      <w:pPr>
        <w:numPr>
          <w:ilvl w:val="0"/>
          <w:numId w:val="30"/>
        </w:numPr>
        <w:spacing w:after="5"/>
        <w:ind w:right="325" w:hanging="480"/>
      </w:pPr>
      <w:r>
        <w:t xml:space="preserve">W przypadku, o którym mowa w ust. 3, niezwłocznie oznakowuje się przejazd kolejowo-drogowy znakiem B-20 ,,stop”, a pod tym znakiem umieszcza się tablicę ,,rogatka uszkodzona”  lub ,,sygnalizacja uszkodzona”. Znaki te ustawia się z obu stron przejazdu </w:t>
      </w:r>
      <w:proofErr w:type="spellStart"/>
      <w:r>
        <w:t>kolejowodrogowego</w:t>
      </w:r>
      <w:proofErr w:type="spellEnd"/>
      <w:r>
        <w:t xml:space="preserve">, po prawej stronie drogi, bezpośrednio przed rogatką lub sygnalizatorem drogowym w odległości 1 m od krawędzi </w:t>
      </w:r>
      <w:r>
        <w:lastRenderedPageBreak/>
        <w:t xml:space="preserve">jezdni. Dopuszcza się możliwość mocowania znaków B-20 na sygnalizatorach drogowych. </w:t>
      </w:r>
    </w:p>
    <w:p w14:paraId="37062AED" w14:textId="77777777" w:rsidR="00662374" w:rsidRDefault="00000000">
      <w:pPr>
        <w:spacing w:after="96" w:line="259" w:lineRule="auto"/>
        <w:ind w:left="603" w:firstLine="0"/>
      </w:pPr>
      <w:r>
        <w:t xml:space="preserve"> </w:t>
      </w:r>
    </w:p>
    <w:p w14:paraId="02A9A8C8" w14:textId="77777777" w:rsidR="00662374" w:rsidRDefault="00000000">
      <w:pPr>
        <w:numPr>
          <w:ilvl w:val="0"/>
          <w:numId w:val="30"/>
        </w:numPr>
        <w:spacing w:after="4"/>
        <w:ind w:right="325" w:hanging="480"/>
      </w:pPr>
      <w:r>
        <w:t xml:space="preserve">Przepisy ust. 3 i 4 stosuje się również na przejeździe kolejowo-drogowym  w przypadku braku pracownika obsługującego przejazd kolejowo-drogowy. </w:t>
      </w:r>
    </w:p>
    <w:p w14:paraId="41BCBC99" w14:textId="77777777" w:rsidR="00662374" w:rsidRDefault="00000000">
      <w:pPr>
        <w:spacing w:after="96" w:line="259" w:lineRule="auto"/>
        <w:ind w:left="603" w:firstLine="0"/>
      </w:pPr>
      <w:r>
        <w:t xml:space="preserve"> </w:t>
      </w:r>
    </w:p>
    <w:p w14:paraId="009C1F6B" w14:textId="77777777" w:rsidR="00662374" w:rsidRDefault="00000000">
      <w:pPr>
        <w:numPr>
          <w:ilvl w:val="0"/>
          <w:numId w:val="30"/>
        </w:numPr>
        <w:spacing w:after="5"/>
        <w:ind w:right="325" w:hanging="480"/>
      </w:pPr>
      <w:r>
        <w:t xml:space="preserve">W przypadku wystąpienia nieprawidłowości uniemożliwiających starowanie rogatek, należy przejść na obsługę ręczną danego urządzenia i postępować zgodnie z instrukcją obsługi dla danego typu urządzenia, stanowiącą załącznik do regulaminu obsługi przejazdu. </w:t>
      </w:r>
    </w:p>
    <w:p w14:paraId="006DEA39" w14:textId="77777777" w:rsidR="00662374" w:rsidRDefault="00000000">
      <w:pPr>
        <w:spacing w:after="98" w:line="259" w:lineRule="auto"/>
        <w:ind w:left="603" w:firstLine="0"/>
      </w:pPr>
      <w:r>
        <w:t xml:space="preserve"> </w:t>
      </w:r>
    </w:p>
    <w:p w14:paraId="13BF2F7A" w14:textId="77777777" w:rsidR="00662374" w:rsidRDefault="00000000">
      <w:pPr>
        <w:numPr>
          <w:ilvl w:val="0"/>
          <w:numId w:val="30"/>
        </w:numPr>
        <w:spacing w:after="4"/>
        <w:ind w:right="325" w:hanging="480"/>
      </w:pPr>
      <w:r>
        <w:t xml:space="preserve">W przypadku wystąpienia nieprawidłowości uniemożliwiających zamykanie rogatek, przed przejazdem pojazdu kolejowego należy: </w:t>
      </w:r>
    </w:p>
    <w:p w14:paraId="288D2516" w14:textId="77777777" w:rsidR="00662374" w:rsidRDefault="00000000">
      <w:pPr>
        <w:numPr>
          <w:ilvl w:val="1"/>
          <w:numId w:val="30"/>
        </w:numPr>
        <w:ind w:left="1018" w:right="325" w:hanging="425"/>
      </w:pPr>
      <w:r>
        <w:t xml:space="preserve">załączyć awaryjnie sygnalizatory drogowe, jeżeli przejazd </w:t>
      </w:r>
      <w:proofErr w:type="spellStart"/>
      <w:r>
        <w:t>kolejowodrogowy</w:t>
      </w:r>
      <w:proofErr w:type="spellEnd"/>
      <w:r>
        <w:t xml:space="preserve"> lub przejście jest w nie wyposażony i istnieje możliwość ich awaryjnego załączenia, </w:t>
      </w:r>
    </w:p>
    <w:p w14:paraId="49D48C4E" w14:textId="77777777" w:rsidR="00662374" w:rsidRDefault="00000000">
      <w:pPr>
        <w:numPr>
          <w:ilvl w:val="1"/>
          <w:numId w:val="30"/>
        </w:numPr>
        <w:spacing w:after="102" w:line="259" w:lineRule="auto"/>
        <w:ind w:left="1018" w:right="325" w:hanging="425"/>
      </w:pPr>
      <w:r>
        <w:t xml:space="preserve">wstrzymać ruch drogowy na przejeździe kolejowo – drogowym lub </w:t>
      </w:r>
    </w:p>
    <w:p w14:paraId="7A175D38" w14:textId="77777777" w:rsidR="00662374" w:rsidRDefault="00000000">
      <w:pPr>
        <w:spacing w:after="236" w:line="259" w:lineRule="auto"/>
        <w:ind w:left="1313" w:right="325" w:firstLine="0"/>
      </w:pPr>
      <w:r>
        <w:t xml:space="preserve">przejściu,  </w:t>
      </w:r>
    </w:p>
    <w:p w14:paraId="6D601D6F" w14:textId="77777777" w:rsidR="00662374" w:rsidRDefault="00000000">
      <w:pPr>
        <w:numPr>
          <w:ilvl w:val="1"/>
          <w:numId w:val="30"/>
        </w:numPr>
        <w:ind w:left="1018" w:right="325" w:hanging="425"/>
      </w:pPr>
      <w:r>
        <w:t xml:space="preserve">jeżeli nastąpiło uszkodzenie obu rogatek, to należy ustawić z obu stron przejazdu kolejowo-drogowego po prawej stronie drogi, bezpośrednio przed uszkodzonymi rogatkami, w odległości 1 m od krawędzi jezdni znak drogowy B-32b, </w:t>
      </w:r>
    </w:p>
    <w:p w14:paraId="1B562157" w14:textId="77777777" w:rsidR="00662374" w:rsidRDefault="00000000">
      <w:pPr>
        <w:numPr>
          <w:ilvl w:val="1"/>
          <w:numId w:val="30"/>
        </w:numPr>
        <w:ind w:left="1018" w:right="325" w:hanging="425"/>
      </w:pPr>
      <w:r>
        <w:t xml:space="preserve">jeżeli nastąpiło uszkodzenie tylko z jednej strony przejazdu </w:t>
      </w:r>
      <w:proofErr w:type="spellStart"/>
      <w:r>
        <w:t>kolejowodrogowego</w:t>
      </w:r>
      <w:proofErr w:type="spellEnd"/>
      <w:r>
        <w:t xml:space="preserve">, to znak drogowy B-32b należy ustawić tylko od strony uszkodzonego urządzenia, a dróżnik przejazdowy powinien obserwować przejeżdżające pociągi stojąc na drodze po stronie uszkodzonej rogatki, o ile regulamin obsługi przejazdu nie stanowi inaczej; </w:t>
      </w:r>
    </w:p>
    <w:p w14:paraId="5249BD61" w14:textId="77777777" w:rsidR="00662374" w:rsidRDefault="00000000">
      <w:pPr>
        <w:numPr>
          <w:ilvl w:val="0"/>
          <w:numId w:val="30"/>
        </w:numPr>
        <w:ind w:right="325" w:hanging="480"/>
      </w:pPr>
      <w:r>
        <w:lastRenderedPageBreak/>
        <w:t xml:space="preserve">Po zjechaniu pociągu z przejazdu lub przejścia i upewnieniu się, że nie zbliża się inny pociąg po sąsiednim torze, dróżnik przejazdowy powinien zezwolić na kontynuowanie ruchu na przejeździe; </w:t>
      </w:r>
    </w:p>
    <w:p w14:paraId="71F3039C" w14:textId="77777777" w:rsidR="00662374" w:rsidRDefault="00000000">
      <w:pPr>
        <w:numPr>
          <w:ilvl w:val="0"/>
          <w:numId w:val="30"/>
        </w:numPr>
        <w:ind w:right="325" w:hanging="480"/>
      </w:pPr>
      <w:r>
        <w:t xml:space="preserve">Jeżeli warunki miejscowe na to pozwalają i zostało to ujęte w regulaminie obsługi przejazdu, to dopuszcza się, aby po przejeździe pociągu dróżnik przejazdowy mógł znaki drogowe B-32b zdjąć lub obrócić na bok, względnie zasłonić w taki sposób, aby były one niewidoczne dla kierujących pojazdami drogowymi; </w:t>
      </w:r>
    </w:p>
    <w:p w14:paraId="12DE5B8E" w14:textId="77777777" w:rsidR="00662374" w:rsidRDefault="00000000">
      <w:pPr>
        <w:numPr>
          <w:ilvl w:val="0"/>
          <w:numId w:val="30"/>
        </w:numPr>
        <w:ind w:right="325" w:hanging="480"/>
      </w:pPr>
      <w:r>
        <w:t xml:space="preserve">Do czasu naprawy rogatek, przed każdym następnym spodziewanym przejazdem pociągu przez przejazd kolejowo-drogowy, powyższe znaki drogowe powinny być ponownie widoczne dla kierowców pojazdów drogowych. </w:t>
      </w:r>
    </w:p>
    <w:p w14:paraId="776B0F01" w14:textId="77777777" w:rsidR="00662374" w:rsidRDefault="00000000">
      <w:pPr>
        <w:numPr>
          <w:ilvl w:val="0"/>
          <w:numId w:val="30"/>
        </w:numPr>
        <w:ind w:right="325" w:hanging="480"/>
      </w:pPr>
      <w:r>
        <w:t xml:space="preserve">W przypadku wystąpienia nieprawidłowości w działaniu urządzeń zabezpieczenia ruchu na przejeździe kolejowo-drogowym obsługiwanym </w:t>
      </w:r>
    </w:p>
    <w:p w14:paraId="612B90F2" w14:textId="77777777" w:rsidR="00662374" w:rsidRDefault="00000000">
      <w:pPr>
        <w:spacing w:after="218" w:line="259" w:lineRule="auto"/>
        <w:ind w:left="800" w:right="325" w:firstLine="0"/>
      </w:pPr>
      <w:r>
        <w:t xml:space="preserve">z odległości, dróżnik przejazdowy zobowiązany jest do: </w:t>
      </w:r>
    </w:p>
    <w:p w14:paraId="5F649038" w14:textId="77777777" w:rsidR="00662374" w:rsidRDefault="00000000">
      <w:pPr>
        <w:numPr>
          <w:ilvl w:val="0"/>
          <w:numId w:val="31"/>
        </w:numPr>
        <w:ind w:right="325" w:hanging="360"/>
      </w:pPr>
      <w:r>
        <w:t xml:space="preserve">w przypadku utraty możliwości sterowania systemem przejazdowym z odległości, przejścia na sterowanie lokalne z miejsca, jeżeli typ urządzeń przewiduje takie rozwiązanie, a do czasu podjęcia sterowania lokalnego postępować zgodnie z pkt 2; </w:t>
      </w:r>
    </w:p>
    <w:p w14:paraId="2FFD9B4C" w14:textId="77777777" w:rsidR="00662374" w:rsidRDefault="00000000">
      <w:pPr>
        <w:numPr>
          <w:ilvl w:val="0"/>
          <w:numId w:val="31"/>
        </w:numPr>
        <w:ind w:right="325" w:hanging="360"/>
      </w:pPr>
      <w:r>
        <w:t xml:space="preserve">w przypadku nieprawidłowości, uniemożliwiających zamykanie rogatek (rogatki), lub sygnalizatorów drogowych: </w:t>
      </w:r>
    </w:p>
    <w:p w14:paraId="2F3B7C1E" w14:textId="77777777" w:rsidR="00662374" w:rsidRDefault="00000000">
      <w:pPr>
        <w:numPr>
          <w:ilvl w:val="1"/>
          <w:numId w:val="31"/>
        </w:numPr>
        <w:ind w:left="1393" w:right="325" w:hanging="358"/>
      </w:pPr>
      <w:r>
        <w:t xml:space="preserve">należy niezwłocznie ustawić z obu stron przejazdu </w:t>
      </w:r>
      <w:proofErr w:type="spellStart"/>
      <w:r>
        <w:t>kolejowodrogowego</w:t>
      </w:r>
      <w:proofErr w:type="spellEnd"/>
      <w:r>
        <w:t xml:space="preserve">, po prawej stronie drogi, bezpośrednio przed rogatką lub sygnalizatorem drogowym, w odległości 1 m od krawędzi jezdni znak drogowy B-20 wraz z umieszczoną pod nim tablicą z napisem „rogatka uszkodzona” lub „sygnalizacja uszkodzona”, </w:t>
      </w:r>
    </w:p>
    <w:p w14:paraId="181545A5" w14:textId="77777777" w:rsidR="00662374" w:rsidRDefault="00000000">
      <w:pPr>
        <w:numPr>
          <w:ilvl w:val="1"/>
          <w:numId w:val="31"/>
        </w:numPr>
        <w:spacing w:after="5"/>
        <w:ind w:left="1393" w:right="325" w:hanging="358"/>
      </w:pPr>
      <w:r>
        <w:lastRenderedPageBreak/>
        <w:t xml:space="preserve">o zaistniałych uszkodzeniach niezwłocznie zawiadomić dyżurnych ruchu sąsiednich posterunków zapowiadawczych, którzy powinni wprowadzić ograniczenie prędkości czoła pociągu do 20 km/h na całej szerokości przejazdu kolejowo-drogowego lub przejścia oraz konieczność wielokrotnego podawania sygnału dźwiękowego </w:t>
      </w:r>
      <w:proofErr w:type="spellStart"/>
      <w:r>
        <w:t>Rp</w:t>
      </w:r>
      <w:proofErr w:type="spellEnd"/>
      <w:r>
        <w:t xml:space="preserve"> 1 </w:t>
      </w:r>
    </w:p>
    <w:p w14:paraId="031D8E02" w14:textId="77777777" w:rsidR="00662374" w:rsidRDefault="00000000">
      <w:pPr>
        <w:ind w:left="1392" w:right="325" w:firstLine="0"/>
      </w:pPr>
      <w:r>
        <w:t xml:space="preserve">„Baczność” przed przejazdem kolejowo-drogowym lub przejściem,;  </w:t>
      </w:r>
    </w:p>
    <w:p w14:paraId="1FDD85A5" w14:textId="77777777" w:rsidR="00662374" w:rsidRDefault="00000000">
      <w:pPr>
        <w:numPr>
          <w:ilvl w:val="1"/>
          <w:numId w:val="31"/>
        </w:numPr>
        <w:ind w:left="1393" w:right="325" w:hanging="358"/>
      </w:pPr>
      <w:r>
        <w:t xml:space="preserve">obostrzenia, o których mowa w lit. a i b, powinny obowiązywać do czasu podjęcia kierowania ruchem drogowym; </w:t>
      </w:r>
    </w:p>
    <w:p w14:paraId="105CD726" w14:textId="77777777" w:rsidR="00662374" w:rsidRDefault="00000000">
      <w:pPr>
        <w:numPr>
          <w:ilvl w:val="1"/>
          <w:numId w:val="31"/>
        </w:numPr>
        <w:spacing w:after="96" w:line="259" w:lineRule="auto"/>
        <w:ind w:left="1393" w:right="325" w:hanging="358"/>
      </w:pPr>
      <w:r>
        <w:t xml:space="preserve">w przypadku całkowitego zaniku obrazu na monitorze </w:t>
      </w:r>
    </w:p>
    <w:p w14:paraId="54B68CDE" w14:textId="77777777" w:rsidR="00662374" w:rsidRDefault="00000000">
      <w:pPr>
        <w:ind w:left="1392" w:right="325" w:firstLine="0"/>
      </w:pPr>
      <w:r>
        <w:t xml:space="preserve">(monitorach), urządzeń nie należy obsługiwać, rogatki pozostawić w stanie otwartym. Jeżeli istnieje taka możliwość, załączać awaryjnie sygnalizatory drogowe w stan ostrzegania na czas przejazdu pociągu, a następnie postępować zgodnie z zasadami podanymi w lit. a ÷ c; </w:t>
      </w:r>
    </w:p>
    <w:p w14:paraId="7A470619" w14:textId="77777777" w:rsidR="00662374" w:rsidRDefault="00000000">
      <w:pPr>
        <w:numPr>
          <w:ilvl w:val="1"/>
          <w:numId w:val="31"/>
        </w:numPr>
        <w:ind w:left="1393" w:right="325" w:hanging="358"/>
      </w:pPr>
      <w:r>
        <w:t xml:space="preserve">jeżeli przejazd obsługiwany wyposażony jest w dwie kamery, współpracujące z dwoma monitorami, to należy postępować zgodnie z lit. d, gdy doszło do zaniku obrazu na dwóch monitorach równocześnie bądź obraz wyświetlany na działającym monitorze nie zapewnia widoczności całego przejazdu kolejowo-drogowego; </w:t>
      </w:r>
    </w:p>
    <w:p w14:paraId="11C1EB0A" w14:textId="77777777" w:rsidR="00662374" w:rsidRDefault="00000000">
      <w:pPr>
        <w:numPr>
          <w:ilvl w:val="1"/>
          <w:numId w:val="31"/>
        </w:numPr>
        <w:ind w:left="1393" w:right="325" w:hanging="358"/>
      </w:pPr>
      <w:r>
        <w:t xml:space="preserve">niezwłocznie o zaistniałych uszkodzeniach należy zawiadomić dyżurnych ruchu sąsiednich posterunków zapowiadawczych, którzy powiadamiają odpowiednich pracowników obsługi technicznej. </w:t>
      </w:r>
    </w:p>
    <w:p w14:paraId="57629F25" w14:textId="77777777" w:rsidR="00662374" w:rsidRDefault="00000000">
      <w:pPr>
        <w:numPr>
          <w:ilvl w:val="0"/>
          <w:numId w:val="32"/>
        </w:numPr>
        <w:ind w:right="325" w:hanging="427"/>
      </w:pPr>
      <w:r>
        <w:t xml:space="preserve">Jeżeli dróżnik przejazdowy obsługuje z odległości więcej niż jeden przejazd obsługiwany, to w razie wystąpienia usterki urządzeń na wszystkich obsługiwanych przejazdach lub na którymś z nich, sposób postępowania powinien być zgodny z postanowieniami ust. 11 oraz postanowieniami regulaminu obsługi przejazdu. </w:t>
      </w:r>
    </w:p>
    <w:p w14:paraId="7D803756" w14:textId="77777777" w:rsidR="00662374" w:rsidRDefault="00000000">
      <w:pPr>
        <w:numPr>
          <w:ilvl w:val="0"/>
          <w:numId w:val="32"/>
        </w:numPr>
        <w:ind w:right="325" w:hanging="427"/>
      </w:pPr>
      <w:r>
        <w:lastRenderedPageBreak/>
        <w:t xml:space="preserve">W przypadku wystąpienia nieprawidłowości w działaniu systemu wymiany informacji lub dodatkowego systemu powiadamiania dróżników przejazdowych, dróżnik przejazdowy powinien postępować w sposób określony w regulaminie obsługi przejazdu. </w:t>
      </w:r>
    </w:p>
    <w:p w14:paraId="3AD7E9D6" w14:textId="77777777" w:rsidR="00662374" w:rsidRDefault="00000000">
      <w:pPr>
        <w:numPr>
          <w:ilvl w:val="0"/>
          <w:numId w:val="32"/>
        </w:numPr>
        <w:ind w:right="325" w:hanging="427"/>
      </w:pPr>
      <w:r>
        <w:t xml:space="preserve">W przypadku wystąpienia nieprawidłowości w działaniu sygnalizatorów drogowych na przejeździe obsługiwanym, sygnalizowanych przez pulpit sterujący, dróżnik przejazdowy winien postępować zgodnie z postanowieniami regulaminu obsługi przejazdu oraz instrukcji obsługi urządzeń zabezpieczenia ruchu. </w:t>
      </w:r>
    </w:p>
    <w:p w14:paraId="08327982" w14:textId="77777777" w:rsidR="00662374" w:rsidRDefault="00000000">
      <w:pPr>
        <w:numPr>
          <w:ilvl w:val="0"/>
          <w:numId w:val="32"/>
        </w:numPr>
        <w:ind w:right="325" w:hanging="427"/>
      </w:pPr>
      <w:r>
        <w:t xml:space="preserve">Zabroniona jest ręczna obsługa napędu rogatkowego, przy niewyważonym, złamanym lub zdjętym drągu rogatkowym. </w:t>
      </w:r>
    </w:p>
    <w:p w14:paraId="136C1DA3" w14:textId="77777777" w:rsidR="00662374" w:rsidRDefault="00000000">
      <w:pPr>
        <w:numPr>
          <w:ilvl w:val="0"/>
          <w:numId w:val="32"/>
        </w:numPr>
        <w:ind w:right="325" w:hanging="427"/>
      </w:pPr>
      <w:r>
        <w:t xml:space="preserve">W przypadku, gdy podczas normalnej obsługi urządzeń w celu zamknięcia lub otwarcia rogatek nie następuje włączenie lub wyłączenie czerwonych świateł na sygnalizatorach drogowych, to do czasu usunięcia tego uszkodzenia - sygnalizatory można obsługiwać(o ile pulpit sterujący wyposażony jest w układ obsługi awaryjnej) za pomocą przełączników lub poleceń do tego przewidzianych. Awaryjne załączanie sygnalizatorów drogowych trzeba stosować, jeżeli z jakichkolwiek powodów, nie można zamknąć rogatek, a sygnalizatory nie załączyły się automatycznie. </w:t>
      </w:r>
    </w:p>
    <w:p w14:paraId="35B9AC8A" w14:textId="77777777" w:rsidR="00662374" w:rsidRDefault="00000000">
      <w:pPr>
        <w:numPr>
          <w:ilvl w:val="0"/>
          <w:numId w:val="32"/>
        </w:numPr>
        <w:ind w:right="325" w:hanging="427"/>
      </w:pPr>
      <w:r>
        <w:t xml:space="preserve">W przypadku niedziałania urządzeń zabezpieczenia ruchu na obsługiwanym przejściu, niezwłocznie </w:t>
      </w:r>
    </w:p>
    <w:p w14:paraId="2F1CF80F" w14:textId="77777777" w:rsidR="00662374" w:rsidRDefault="00000000">
      <w:pPr>
        <w:numPr>
          <w:ilvl w:val="1"/>
          <w:numId w:val="32"/>
        </w:numPr>
        <w:spacing w:after="98" w:line="259" w:lineRule="auto"/>
        <w:ind w:right="325" w:hanging="360"/>
      </w:pPr>
      <w:r>
        <w:t xml:space="preserve">wprowadza się ograniczenie prędkości czoła pojazdów kolejowych do </w:t>
      </w:r>
    </w:p>
    <w:p w14:paraId="05652DB2" w14:textId="77777777" w:rsidR="00662374" w:rsidRDefault="00000000">
      <w:pPr>
        <w:spacing w:after="96" w:line="259" w:lineRule="auto"/>
        <w:ind w:left="963" w:right="325" w:firstLine="0"/>
      </w:pPr>
      <w:r>
        <w:t xml:space="preserve">20 km/h na całej szerokości przejścia; </w:t>
      </w:r>
    </w:p>
    <w:p w14:paraId="1596BBC4" w14:textId="77777777" w:rsidR="00662374" w:rsidRDefault="00000000">
      <w:pPr>
        <w:numPr>
          <w:ilvl w:val="1"/>
          <w:numId w:val="32"/>
        </w:numPr>
        <w:spacing w:after="166"/>
        <w:ind w:right="325" w:hanging="360"/>
      </w:pPr>
      <w:r>
        <w:t xml:space="preserve">zarządza się wielokrotne podawanie sygnału dźwiękowego Rp-1 „Baczność”.  </w:t>
      </w:r>
    </w:p>
    <w:p w14:paraId="52AE0739" w14:textId="77777777" w:rsidR="00662374" w:rsidRDefault="00000000">
      <w:pPr>
        <w:numPr>
          <w:ilvl w:val="0"/>
          <w:numId w:val="32"/>
        </w:numPr>
        <w:ind w:right="325" w:hanging="427"/>
      </w:pPr>
      <w:r>
        <w:t xml:space="preserve">W przypadku najechania pojazdu drogowego na urządzenia zabezpieczenia ruchu na przejeździe kolejowo-drogowym i uszkodzenie tych urządzeń, dróżnik przejazdowy powinien zapisać </w:t>
      </w:r>
      <w:r>
        <w:lastRenderedPageBreak/>
        <w:t xml:space="preserve">numer rejestracyjny pojazdu i natychmiast zgłosić ten fakt dyżurnemu ruchu. </w:t>
      </w:r>
    </w:p>
    <w:p w14:paraId="7957F84F" w14:textId="77777777" w:rsidR="00662374" w:rsidRDefault="00000000">
      <w:pPr>
        <w:numPr>
          <w:ilvl w:val="0"/>
          <w:numId w:val="32"/>
        </w:numPr>
        <w:ind w:right="325" w:hanging="427"/>
      </w:pPr>
      <w:r>
        <w:t xml:space="preserve">Każde uszkodzenie urządzeń zabezpieczenia ruchu na przejeździe obsługiwanym, dróżnik przejazdowy powinien wpisać do książki kontroli urządzeń srk na przejeździe oraz zgłosić ten fakt dyżurnym ruchu sąsiednich posterunków zapowiadawczych. W przypadku uszkodzenia urządzeń telewizji użytkowej do monitorowania przejazdu </w:t>
      </w:r>
      <w:proofErr w:type="spellStart"/>
      <w:r>
        <w:t>kolejowodrogowego</w:t>
      </w:r>
      <w:proofErr w:type="spellEnd"/>
      <w:r>
        <w:t xml:space="preserve"> lub przejścia fakt ten należy odnotować w dzienniku uszkodzeń urządzeń łączności. O uszkodzeniach dróżnik przejazdowy powinien niezwłocznie zawiadomić dyżurnych ruchu sąsiednich posterunków zapowiadawczych. </w:t>
      </w:r>
    </w:p>
    <w:p w14:paraId="3EDDF067" w14:textId="77777777" w:rsidR="00662374" w:rsidRDefault="00000000">
      <w:pPr>
        <w:numPr>
          <w:ilvl w:val="0"/>
          <w:numId w:val="32"/>
        </w:numPr>
        <w:ind w:right="325" w:hanging="427"/>
      </w:pPr>
      <w:r>
        <w:t xml:space="preserve">Pracownik obsługi technicznej po otrzymaniu zgłoszenia o wystąpieniu uszkodzenia powinien: </w:t>
      </w:r>
    </w:p>
    <w:p w14:paraId="635C6314" w14:textId="77777777" w:rsidR="00662374" w:rsidRDefault="00000000">
      <w:pPr>
        <w:numPr>
          <w:ilvl w:val="1"/>
          <w:numId w:val="32"/>
        </w:numPr>
        <w:spacing w:after="216" w:line="259" w:lineRule="auto"/>
        <w:ind w:right="325" w:hanging="360"/>
      </w:pPr>
      <w:r>
        <w:t xml:space="preserve">zlokalizować przyczynę wystąpienia uszkodzenia; </w:t>
      </w:r>
    </w:p>
    <w:p w14:paraId="6A51D0ED" w14:textId="77777777" w:rsidR="00662374" w:rsidRDefault="00000000">
      <w:pPr>
        <w:numPr>
          <w:ilvl w:val="1"/>
          <w:numId w:val="32"/>
        </w:numPr>
        <w:spacing w:after="218" w:line="259" w:lineRule="auto"/>
        <w:ind w:right="325" w:hanging="360"/>
      </w:pPr>
      <w:r>
        <w:t xml:space="preserve">usunąć uszkodzenie w możliwie najkrótszym czasie; </w:t>
      </w:r>
    </w:p>
    <w:p w14:paraId="5FC90C0E" w14:textId="77777777" w:rsidR="00662374" w:rsidRDefault="00000000">
      <w:pPr>
        <w:numPr>
          <w:ilvl w:val="1"/>
          <w:numId w:val="32"/>
        </w:numPr>
        <w:ind w:right="325" w:hanging="360"/>
      </w:pPr>
      <w:r>
        <w:t xml:space="preserve">jeśli w trakcie usuwania uszkodzenia przejazd kolejowo-drogowy jest </w:t>
      </w:r>
      <w:proofErr w:type="spellStart"/>
      <w:r>
        <w:t>nieosygnalizowany</w:t>
      </w:r>
      <w:proofErr w:type="spellEnd"/>
      <w:r>
        <w:t xml:space="preserve">, zgłosić potrzebę jego osygnalizowania </w:t>
      </w:r>
    </w:p>
    <w:p w14:paraId="3EE06DDF" w14:textId="77777777" w:rsidR="00662374" w:rsidRDefault="00000000">
      <w:pPr>
        <w:ind w:left="1318" w:right="325" w:firstLine="0"/>
      </w:pPr>
      <w:r>
        <w:t xml:space="preserve">w zależności od sytuacji i rodzaju urządzeń, znakami drogowymi B32b, B-32c lub B-20 wraz z umieszczoną pod nim tablicą z napisem „rogatka uszkodzona” lub „sygnalizacja uszkodzona”, przy czym osygnalizowanie powinno trwać przez cały czas usuwania uszkodzenia; </w:t>
      </w:r>
    </w:p>
    <w:p w14:paraId="42E3D65C" w14:textId="77777777" w:rsidR="00662374" w:rsidRDefault="00000000">
      <w:pPr>
        <w:numPr>
          <w:ilvl w:val="1"/>
          <w:numId w:val="32"/>
        </w:numPr>
        <w:ind w:right="325" w:hanging="360"/>
      </w:pPr>
      <w:r>
        <w:t xml:space="preserve">po usunięciu uszkodzenia dokonać zapisu w książce kontroli urządzeń srk na posterunku ruchu lub na przejeździe (przejściu), na którym odbyła się naprawa. W przypadku zapisu dokonanego na posterunku zapowiadawczym - informację powinien przyjąć do wiadomości dyżurny ruchu. W przypadku zapisu na posterunku dróżnika przejazdowego, informację o usunięciu uszkodzenia przyjmuje do wiadomości dróżnik </w:t>
      </w:r>
      <w:r>
        <w:lastRenderedPageBreak/>
        <w:t xml:space="preserve">przejazdowy, który o usunięciu uszkodzenia zawiadamia dyżurnych ruchu sąsiednich posterunków zapowiadawczych; </w:t>
      </w:r>
    </w:p>
    <w:p w14:paraId="39A352CD" w14:textId="77777777" w:rsidR="00662374" w:rsidRDefault="00000000">
      <w:pPr>
        <w:numPr>
          <w:ilvl w:val="1"/>
          <w:numId w:val="32"/>
        </w:numPr>
        <w:ind w:right="325" w:hanging="360"/>
      </w:pPr>
      <w:r>
        <w:t xml:space="preserve">po wykonaniu czynności wymienionych w pkt 4 spowodować usunięcie osygnalizowania. </w:t>
      </w:r>
    </w:p>
    <w:p w14:paraId="49AC51F9" w14:textId="77777777" w:rsidR="00662374" w:rsidRDefault="00000000">
      <w:pPr>
        <w:pStyle w:val="Nagwek2"/>
        <w:ind w:left="708" w:right="153"/>
      </w:pPr>
      <w:r>
        <w:t xml:space="preserve">§ 25. Zasady postępowania w przypadku wykonywania robót w urządzeniach zabezpieczenia ruchu na obsługiwanych przejazdach kolejowo-drogowych oraz obsługiwanych przejściach </w:t>
      </w:r>
    </w:p>
    <w:p w14:paraId="72D18C94" w14:textId="77777777" w:rsidR="00662374" w:rsidRDefault="00000000">
      <w:pPr>
        <w:numPr>
          <w:ilvl w:val="0"/>
          <w:numId w:val="33"/>
        </w:numPr>
        <w:ind w:hanging="358"/>
      </w:pPr>
      <w:r>
        <w:t xml:space="preserve">Przed rozpoczęciem jakichkolwiek robót, niezależnie od ich zakresu, należy dokonać zapisu w książce kontroli urządzeń srk na przejeździe (przejściu) oraz zgłosić ten fakt dyżurnym ruchu sąsiednich posterunków zapowiadawczych i uzyskać od nich zgodę na ich wykonanie. W zapisie należy ująć zakres i miejsce robót, rodzaj obostrzeń oraz sposób zawiadamiania pracujących o zbliżaniu się pociągów. </w:t>
      </w:r>
    </w:p>
    <w:p w14:paraId="6C0B02C6" w14:textId="77777777" w:rsidR="00662374" w:rsidRDefault="00000000">
      <w:pPr>
        <w:numPr>
          <w:ilvl w:val="0"/>
          <w:numId w:val="33"/>
        </w:numPr>
        <w:ind w:hanging="358"/>
      </w:pPr>
      <w:r>
        <w:t xml:space="preserve">W czasie wykonywania robót konserwacyjnych lub utrzymaniowych, trwających nie dłużej niż jedną zmianę roboczą, podczas których nastąpi wyłączenie urządzeń zabezpieczenia ruchu na przejeździe lub przejściu sposób postępowania jest następujący: </w:t>
      </w:r>
    </w:p>
    <w:p w14:paraId="7D764D41" w14:textId="77777777" w:rsidR="00662374" w:rsidRDefault="00000000">
      <w:pPr>
        <w:numPr>
          <w:ilvl w:val="1"/>
          <w:numId w:val="33"/>
        </w:numPr>
        <w:ind w:right="325" w:hanging="355"/>
      </w:pPr>
      <w:r>
        <w:t xml:space="preserve">gdy przejazd kolejowo-drogowy lub przejście jest obsługiwany z miejsca - kierowanie ruchem drogowym, o ile jest to możliwe, powinno być zapewnione przez dróżnika przejazdowego, posiadającego stosowne uprawnienia; </w:t>
      </w:r>
    </w:p>
    <w:p w14:paraId="3E7EA309" w14:textId="77777777" w:rsidR="00662374" w:rsidRDefault="00000000">
      <w:pPr>
        <w:numPr>
          <w:ilvl w:val="1"/>
          <w:numId w:val="33"/>
        </w:numPr>
        <w:ind w:right="325" w:hanging="355"/>
      </w:pPr>
      <w:r>
        <w:t xml:space="preserve">w przypadku niezapewnienia kierowania ruchem drogowym na przejeździe lub przejściu obsługiwanym z miejsca przez uprawnionego pracownika albo w przypadku prowadzenia robót w trudnych warunkach (brak widoczności, złe warunki atmosferyczne), a także na przejeździe obsługiwanym z odległości, należy wprowadzić ograniczenie prędkości czoła pociągu do 20 km/h na całej szerokości przejazdu kolejowo-drogowego lub przejścia oraz konieczność </w:t>
      </w:r>
      <w:r>
        <w:lastRenderedPageBreak/>
        <w:t>wielokrotnego podawania sygnału Rp1 „Baczność” w czasie zbliżania się do  przejazdu kolejowo-drogowego lub przejścia;</w:t>
      </w:r>
      <w:r>
        <w:rPr>
          <w:vertAlign w:val="superscript"/>
        </w:rPr>
        <w:t xml:space="preserve"> </w:t>
      </w:r>
      <w:r>
        <w:t xml:space="preserve"> </w:t>
      </w:r>
    </w:p>
    <w:p w14:paraId="1B4163D1" w14:textId="77777777" w:rsidR="00662374" w:rsidRDefault="00000000">
      <w:pPr>
        <w:numPr>
          <w:ilvl w:val="1"/>
          <w:numId w:val="33"/>
        </w:numPr>
        <w:ind w:right="325" w:hanging="355"/>
      </w:pPr>
      <w:r>
        <w:t xml:space="preserve">w przypadku zapewnienia kierowania ruchem drogowym na przejeździe należy z obu stron przejazdu kolejowo-drogowego, po prawej stronie drogi, bezpośrednio przed rogatką – w odległości 1 m od krawędzi jezdni ustawić, na czas przejazdu pociągu, znak drogowy B-32b „rogatka uszkodzona”  lub B-32c „sygnalizacja uszkodzona”. </w:t>
      </w:r>
    </w:p>
    <w:p w14:paraId="369F10B5" w14:textId="77777777" w:rsidR="00662374" w:rsidRDefault="00000000">
      <w:pPr>
        <w:numPr>
          <w:ilvl w:val="0"/>
          <w:numId w:val="33"/>
        </w:numPr>
        <w:ind w:hanging="358"/>
      </w:pPr>
      <w:r>
        <w:t xml:space="preserve">Jeżeli przewidywany czas trwania robót konserwacyjnych lub utrzymaniowych na przejeździe lub przejściu, będzie dłuższy niż jedna zmiana robocza lub może spowodować zakłócenia w rozkładowym prowadzeniu ruchu pociągów to należy opracować „Regulamin tymczasowego prowadzenia ruchu w czasie wykonywania robót” zgodnie z „Instrukcją o sporządzaniu regulaminów technicznych Ir-3”, obejmujący między innymi: </w:t>
      </w:r>
    </w:p>
    <w:p w14:paraId="0F50CA0C" w14:textId="77777777" w:rsidR="00662374" w:rsidRDefault="00000000">
      <w:pPr>
        <w:numPr>
          <w:ilvl w:val="1"/>
          <w:numId w:val="33"/>
        </w:numPr>
        <w:spacing w:after="177" w:line="259" w:lineRule="auto"/>
        <w:ind w:right="325" w:hanging="355"/>
      </w:pPr>
      <w:r>
        <w:t xml:space="preserve">miejsce i rodzaj robót; </w:t>
      </w:r>
    </w:p>
    <w:p w14:paraId="2963DD1E" w14:textId="77777777" w:rsidR="00662374" w:rsidRDefault="00000000">
      <w:pPr>
        <w:numPr>
          <w:ilvl w:val="1"/>
          <w:numId w:val="33"/>
        </w:numPr>
        <w:spacing w:after="180" w:line="259" w:lineRule="auto"/>
        <w:ind w:right="325" w:hanging="355"/>
      </w:pPr>
      <w:r>
        <w:t xml:space="preserve">przewidywany czas trwania robót; </w:t>
      </w:r>
    </w:p>
    <w:p w14:paraId="7726888F" w14:textId="77777777" w:rsidR="00662374" w:rsidRDefault="00000000">
      <w:pPr>
        <w:numPr>
          <w:ilvl w:val="1"/>
          <w:numId w:val="33"/>
        </w:numPr>
        <w:ind w:right="325" w:hanging="355"/>
      </w:pPr>
      <w:r>
        <w:t xml:space="preserve">sposób obsługi urządzeń lub inny sposób zabezpieczenia przejazdu kolejowo-drogowego; </w:t>
      </w:r>
    </w:p>
    <w:p w14:paraId="1C51CCCA" w14:textId="77777777" w:rsidR="00662374" w:rsidRDefault="00000000">
      <w:pPr>
        <w:numPr>
          <w:ilvl w:val="1"/>
          <w:numId w:val="33"/>
        </w:numPr>
        <w:spacing w:after="177" w:line="259" w:lineRule="auto"/>
        <w:ind w:right="325" w:hanging="355"/>
      </w:pPr>
      <w:r>
        <w:t xml:space="preserve">rodzaj obostrzeń i sposób osygnalizowania; </w:t>
      </w:r>
    </w:p>
    <w:p w14:paraId="092A1829" w14:textId="77777777" w:rsidR="00662374" w:rsidRDefault="00000000">
      <w:pPr>
        <w:numPr>
          <w:ilvl w:val="1"/>
          <w:numId w:val="33"/>
        </w:numPr>
        <w:spacing w:after="178" w:line="259" w:lineRule="auto"/>
        <w:ind w:right="325" w:hanging="355"/>
      </w:pPr>
      <w:r>
        <w:t xml:space="preserve">podział obowiązków między zespołami; </w:t>
      </w:r>
    </w:p>
    <w:p w14:paraId="2EED87E8" w14:textId="77777777" w:rsidR="00662374" w:rsidRDefault="00000000">
      <w:pPr>
        <w:numPr>
          <w:ilvl w:val="1"/>
          <w:numId w:val="33"/>
        </w:numPr>
        <w:spacing w:after="218" w:line="259" w:lineRule="auto"/>
        <w:ind w:right="325" w:hanging="355"/>
      </w:pPr>
      <w:r>
        <w:t xml:space="preserve">osoby odpowiedzialne za organizację i bezpieczeństwo ruchu. </w:t>
      </w:r>
    </w:p>
    <w:p w14:paraId="69838CCC" w14:textId="77777777" w:rsidR="00662374" w:rsidRDefault="00000000">
      <w:pPr>
        <w:numPr>
          <w:ilvl w:val="0"/>
          <w:numId w:val="33"/>
        </w:numPr>
        <w:spacing w:after="5"/>
        <w:ind w:hanging="358"/>
      </w:pPr>
      <w:r>
        <w:t xml:space="preserve">Zakończenie robót należy odnotować w książce kontroli urządzeń srk według zasad podanych w ust. 1. W zapisie o zakończeniu robót należy podać godzinę zakończenia, stan działania urządzeń, stan liczników oraz czy i jakie obostrzenia w ruchu należy wprowadzić lub odwołać. </w:t>
      </w:r>
    </w:p>
    <w:p w14:paraId="76BD4CD1" w14:textId="77777777" w:rsidR="00662374" w:rsidRDefault="00000000">
      <w:pPr>
        <w:spacing w:after="1" w:line="362" w:lineRule="auto"/>
        <w:ind w:left="605" w:right="6959" w:firstLine="0"/>
      </w:pPr>
      <w:r>
        <w:t xml:space="preserve">                    </w:t>
      </w:r>
    </w:p>
    <w:p w14:paraId="5738DE8B" w14:textId="77777777" w:rsidR="00662374" w:rsidRDefault="00000000">
      <w:pPr>
        <w:spacing w:after="98" w:line="259" w:lineRule="auto"/>
        <w:ind w:left="605" w:firstLine="0"/>
      </w:pPr>
      <w:r>
        <w:t xml:space="preserve"> </w:t>
      </w:r>
    </w:p>
    <w:p w14:paraId="3BBE54A3" w14:textId="77777777" w:rsidR="00662374" w:rsidRDefault="00000000">
      <w:pPr>
        <w:spacing w:after="0" w:line="360" w:lineRule="auto"/>
        <w:ind w:left="605" w:right="6959" w:firstLine="0"/>
      </w:pPr>
      <w:r>
        <w:t xml:space="preserve">  </w:t>
      </w:r>
    </w:p>
    <w:p w14:paraId="0FC1B866" w14:textId="77777777" w:rsidR="00662374" w:rsidRDefault="00000000">
      <w:pPr>
        <w:pStyle w:val="Nagwek2"/>
        <w:spacing w:after="0" w:line="259" w:lineRule="auto"/>
        <w:ind w:left="10" w:right="309"/>
        <w:jc w:val="right"/>
      </w:pPr>
      <w:r>
        <w:lastRenderedPageBreak/>
        <w:t>Załącznik nr 1</w:t>
      </w:r>
      <w:r>
        <w:rPr>
          <w:rFonts w:ascii="Times New Roman" w:eastAsia="Times New Roman" w:hAnsi="Times New Roman" w:cs="Times New Roman"/>
          <w:sz w:val="26"/>
        </w:rPr>
        <w:t xml:space="preserve"> </w:t>
      </w:r>
      <w:r>
        <w:rPr>
          <w:rFonts w:ascii="Times New Roman" w:eastAsia="Times New Roman" w:hAnsi="Times New Roman" w:cs="Times New Roman"/>
          <w:sz w:val="16"/>
        </w:rPr>
        <w:t>Regulamin obsługi przejazdu kolejowo-drogowego lub przejścia</w:t>
      </w:r>
      <w:r>
        <w:rPr>
          <w:rFonts w:ascii="Times New Roman" w:eastAsia="Times New Roman" w:hAnsi="Times New Roman" w:cs="Times New Roman"/>
          <w:sz w:val="26"/>
        </w:rPr>
        <w:t xml:space="preserve"> </w:t>
      </w:r>
    </w:p>
    <w:p w14:paraId="15CBE9F6" w14:textId="77777777" w:rsidR="00662374" w:rsidRDefault="00000000">
      <w:pPr>
        <w:tabs>
          <w:tab w:val="center" w:pos="1636"/>
          <w:tab w:val="center" w:pos="6053"/>
        </w:tabs>
        <w:spacing w:after="106" w:line="259" w:lineRule="auto"/>
        <w:ind w:left="0" w:firstLine="0"/>
      </w:pPr>
      <w:r>
        <w:rPr>
          <w:rFonts w:ascii="Calibri" w:eastAsia="Calibri" w:hAnsi="Calibri" w:cs="Calibri"/>
          <w:sz w:val="22"/>
        </w:rPr>
        <w:tab/>
      </w:r>
      <w:r>
        <w:rPr>
          <w:sz w:val="18"/>
        </w:rPr>
        <w:t xml:space="preserve">…................................................. </w:t>
      </w:r>
      <w:r>
        <w:rPr>
          <w:sz w:val="18"/>
        </w:rPr>
        <w:tab/>
      </w:r>
      <w:r>
        <w:rPr>
          <w:sz w:val="16"/>
        </w:rPr>
        <w:t>Posterunek nr</w:t>
      </w:r>
      <w:r>
        <w:rPr>
          <w:sz w:val="18"/>
        </w:rPr>
        <w:t xml:space="preserve"> ...................*</w:t>
      </w:r>
      <w:r>
        <w:rPr>
          <w:sz w:val="18"/>
          <w:vertAlign w:val="superscript"/>
        </w:rPr>
        <w:t xml:space="preserve">) </w:t>
      </w:r>
    </w:p>
    <w:p w14:paraId="4ADB5217" w14:textId="77777777" w:rsidR="00662374" w:rsidRDefault="00000000">
      <w:pPr>
        <w:tabs>
          <w:tab w:val="center" w:pos="319"/>
          <w:tab w:val="center" w:pos="1903"/>
        </w:tabs>
        <w:spacing w:after="94" w:line="259" w:lineRule="auto"/>
        <w:ind w:left="0" w:firstLine="0"/>
      </w:pPr>
      <w:r>
        <w:rPr>
          <w:rFonts w:ascii="Calibri" w:eastAsia="Calibri" w:hAnsi="Calibri" w:cs="Calibri"/>
          <w:sz w:val="22"/>
        </w:rPr>
        <w:tab/>
      </w:r>
      <w:r>
        <w:rPr>
          <w:sz w:val="16"/>
        </w:rPr>
        <w:t xml:space="preserve"> </w:t>
      </w:r>
      <w:r>
        <w:rPr>
          <w:sz w:val="16"/>
        </w:rPr>
        <w:tab/>
        <w:t>(nazwa jednostki organizacyjnej)</w:t>
      </w:r>
      <w:r>
        <w:rPr>
          <w:b/>
          <w:sz w:val="16"/>
        </w:rPr>
        <w:t xml:space="preserve"> </w:t>
      </w:r>
    </w:p>
    <w:p w14:paraId="5AE92062" w14:textId="77777777" w:rsidR="00662374" w:rsidRDefault="00000000">
      <w:pPr>
        <w:spacing w:after="105" w:line="259" w:lineRule="auto"/>
        <w:ind w:left="319" w:firstLine="0"/>
      </w:pPr>
      <w:r>
        <w:rPr>
          <w:b/>
          <w:sz w:val="18"/>
        </w:rPr>
        <w:t xml:space="preserve">                                                                          </w:t>
      </w:r>
    </w:p>
    <w:p w14:paraId="3C8C3C40" w14:textId="77777777" w:rsidR="00662374" w:rsidRDefault="00000000">
      <w:pPr>
        <w:spacing w:after="98" w:line="259" w:lineRule="auto"/>
        <w:ind w:left="300" w:right="300" w:hanging="10"/>
        <w:jc w:val="center"/>
      </w:pPr>
      <w:r>
        <w:rPr>
          <w:b/>
        </w:rPr>
        <w:t xml:space="preserve">REGULAMIN </w:t>
      </w:r>
    </w:p>
    <w:p w14:paraId="6AF02542" w14:textId="77777777" w:rsidR="00662374" w:rsidRDefault="00000000">
      <w:pPr>
        <w:pStyle w:val="Nagwek4"/>
        <w:ind w:left="572" w:right="569"/>
      </w:pPr>
      <w:r>
        <w:t xml:space="preserve">OBSŁUGI PRZEJAZDU KOLEJOWO-DROGOWEGO LUB PRZEJŚCIA </w:t>
      </w:r>
    </w:p>
    <w:p w14:paraId="19D25628" w14:textId="77777777" w:rsidR="00662374" w:rsidRDefault="00000000">
      <w:pPr>
        <w:spacing w:after="98" w:line="259" w:lineRule="auto"/>
        <w:ind w:left="319" w:firstLine="0"/>
      </w:pPr>
      <w:r>
        <w:rPr>
          <w:b/>
        </w:rPr>
        <w:t xml:space="preserve"> </w:t>
      </w:r>
    </w:p>
    <w:p w14:paraId="353FF5B4" w14:textId="77777777" w:rsidR="00662374" w:rsidRDefault="00000000">
      <w:pPr>
        <w:spacing w:after="98" w:line="259" w:lineRule="auto"/>
        <w:ind w:left="314" w:hanging="10"/>
      </w:pPr>
      <w:r>
        <w:t xml:space="preserve">numer identyfikacyjny przejazdu/przejścia*………………………... </w:t>
      </w:r>
    </w:p>
    <w:p w14:paraId="71C1C491" w14:textId="77777777" w:rsidR="00662374" w:rsidRDefault="00000000">
      <w:pPr>
        <w:spacing w:after="96" w:line="259" w:lineRule="auto"/>
        <w:ind w:left="1397" w:firstLine="0"/>
      </w:pPr>
      <w:r>
        <w:t xml:space="preserve"> </w:t>
      </w:r>
    </w:p>
    <w:p w14:paraId="319EE823" w14:textId="77777777" w:rsidR="00662374" w:rsidRDefault="00000000">
      <w:pPr>
        <w:spacing w:after="0" w:line="259" w:lineRule="auto"/>
        <w:ind w:left="300" w:right="301" w:hanging="10"/>
        <w:jc w:val="center"/>
      </w:pPr>
      <w:r>
        <w:rPr>
          <w:b/>
        </w:rPr>
        <w:t>I. CHARAKTERYSTYKA PRZEJAZDU/PRZEJŚCIA*</w:t>
      </w:r>
      <w:r>
        <w:t xml:space="preserve"> </w:t>
      </w:r>
    </w:p>
    <w:tbl>
      <w:tblPr>
        <w:tblStyle w:val="TableGrid"/>
        <w:tblW w:w="7085" w:type="dxa"/>
        <w:tblInd w:w="324" w:type="dxa"/>
        <w:tblCellMar>
          <w:top w:w="42" w:type="dxa"/>
          <w:left w:w="26" w:type="dxa"/>
          <w:bottom w:w="0" w:type="dxa"/>
          <w:right w:w="0" w:type="dxa"/>
        </w:tblCellMar>
        <w:tblLook w:val="04A0" w:firstRow="1" w:lastRow="0" w:firstColumn="1" w:lastColumn="0" w:noHBand="0" w:noVBand="1"/>
      </w:tblPr>
      <w:tblGrid>
        <w:gridCol w:w="276"/>
        <w:gridCol w:w="260"/>
        <w:gridCol w:w="1319"/>
        <w:gridCol w:w="840"/>
        <w:gridCol w:w="257"/>
        <w:gridCol w:w="686"/>
        <w:gridCol w:w="259"/>
        <w:gridCol w:w="283"/>
        <w:gridCol w:w="700"/>
        <w:gridCol w:w="707"/>
        <w:gridCol w:w="273"/>
        <w:gridCol w:w="415"/>
        <w:gridCol w:w="564"/>
        <w:gridCol w:w="246"/>
      </w:tblGrid>
      <w:tr w:rsidR="00662374" w14:paraId="2DCCE5A3" w14:textId="77777777">
        <w:trPr>
          <w:gridAfter w:val="1"/>
          <w:wAfter w:w="284" w:type="dxa"/>
          <w:trHeight w:val="475"/>
        </w:trPr>
        <w:tc>
          <w:tcPr>
            <w:tcW w:w="567" w:type="dxa"/>
            <w:gridSpan w:val="2"/>
            <w:tcBorders>
              <w:top w:val="single" w:sz="4" w:space="0" w:color="000000"/>
              <w:left w:val="single" w:sz="4" w:space="0" w:color="000000"/>
              <w:bottom w:val="single" w:sz="4" w:space="0" w:color="000000"/>
              <w:right w:val="nil"/>
            </w:tcBorders>
          </w:tcPr>
          <w:p w14:paraId="383C4B20" w14:textId="77777777" w:rsidR="00662374" w:rsidRDefault="00662374">
            <w:pPr>
              <w:spacing w:after="160" w:line="259" w:lineRule="auto"/>
              <w:ind w:left="0" w:firstLine="0"/>
            </w:pPr>
          </w:p>
        </w:tc>
        <w:tc>
          <w:tcPr>
            <w:tcW w:w="6518" w:type="dxa"/>
            <w:gridSpan w:val="11"/>
            <w:tcBorders>
              <w:top w:val="single" w:sz="4" w:space="0" w:color="000000"/>
              <w:left w:val="nil"/>
              <w:bottom w:val="single" w:sz="4" w:space="0" w:color="000000"/>
              <w:right w:val="single" w:sz="4" w:space="0" w:color="000000"/>
            </w:tcBorders>
            <w:vAlign w:val="center"/>
          </w:tcPr>
          <w:p w14:paraId="7C1ADE3E" w14:textId="77777777" w:rsidR="00662374" w:rsidRDefault="00000000">
            <w:pPr>
              <w:spacing w:after="0" w:line="259" w:lineRule="auto"/>
              <w:ind w:left="0" w:right="654" w:firstLine="0"/>
              <w:jc w:val="center"/>
            </w:pPr>
            <w:r>
              <w:rPr>
                <w:b/>
              </w:rPr>
              <w:t>Dane o linii kolejowej</w:t>
            </w:r>
            <w:r>
              <w:rPr>
                <w:sz w:val="18"/>
              </w:rPr>
              <w:t xml:space="preserve"> </w:t>
            </w:r>
          </w:p>
        </w:tc>
      </w:tr>
      <w:tr w:rsidR="00662374" w14:paraId="1176D676" w14:textId="77777777">
        <w:trPr>
          <w:gridAfter w:val="1"/>
          <w:wAfter w:w="284" w:type="dxa"/>
          <w:trHeight w:val="442"/>
        </w:trPr>
        <w:tc>
          <w:tcPr>
            <w:tcW w:w="567" w:type="dxa"/>
            <w:gridSpan w:val="2"/>
            <w:vMerge w:val="restart"/>
            <w:tcBorders>
              <w:top w:val="single" w:sz="4" w:space="0" w:color="000000"/>
              <w:left w:val="single" w:sz="4" w:space="0" w:color="000000"/>
              <w:bottom w:val="single" w:sz="4" w:space="0" w:color="000000"/>
              <w:right w:val="single" w:sz="4" w:space="0" w:color="000000"/>
            </w:tcBorders>
          </w:tcPr>
          <w:p w14:paraId="28927476" w14:textId="77777777" w:rsidR="00662374" w:rsidRDefault="00000000">
            <w:pPr>
              <w:spacing w:after="0" w:line="259" w:lineRule="auto"/>
              <w:ind w:left="132" w:firstLine="0"/>
            </w:pPr>
            <w:r>
              <w:rPr>
                <w:sz w:val="18"/>
              </w:rPr>
              <w:t xml:space="preserve">Nr </w:t>
            </w:r>
          </w:p>
        </w:tc>
        <w:tc>
          <w:tcPr>
            <w:tcW w:w="1424" w:type="dxa"/>
            <w:vMerge w:val="restart"/>
            <w:tcBorders>
              <w:top w:val="single" w:sz="4" w:space="0" w:color="000000"/>
              <w:left w:val="single" w:sz="4" w:space="0" w:color="000000"/>
              <w:bottom w:val="single" w:sz="4" w:space="0" w:color="000000"/>
              <w:right w:val="single" w:sz="4" w:space="0" w:color="000000"/>
            </w:tcBorders>
          </w:tcPr>
          <w:p w14:paraId="158A88F8" w14:textId="77777777" w:rsidR="00662374" w:rsidRDefault="00000000">
            <w:pPr>
              <w:spacing w:after="0" w:line="259" w:lineRule="auto"/>
              <w:ind w:left="0" w:right="87" w:firstLine="0"/>
              <w:jc w:val="center"/>
            </w:pPr>
            <w:r>
              <w:rPr>
                <w:sz w:val="18"/>
              </w:rPr>
              <w:t xml:space="preserve">Nazwa </w:t>
            </w:r>
          </w:p>
        </w:tc>
        <w:tc>
          <w:tcPr>
            <w:tcW w:w="840" w:type="dxa"/>
            <w:vMerge w:val="restart"/>
            <w:tcBorders>
              <w:top w:val="single" w:sz="4" w:space="0" w:color="000000"/>
              <w:left w:val="single" w:sz="4" w:space="0" w:color="000000"/>
              <w:bottom w:val="single" w:sz="4" w:space="0" w:color="000000"/>
              <w:right w:val="single" w:sz="4" w:space="0" w:color="000000"/>
            </w:tcBorders>
          </w:tcPr>
          <w:p w14:paraId="7EB54B1C" w14:textId="77777777" w:rsidR="00662374" w:rsidRDefault="00000000">
            <w:pPr>
              <w:spacing w:after="0" w:line="259" w:lineRule="auto"/>
              <w:ind w:left="130" w:hanging="10"/>
            </w:pPr>
            <w:r>
              <w:rPr>
                <w:sz w:val="18"/>
              </w:rPr>
              <w:t xml:space="preserve">Szlak, stacja </w:t>
            </w:r>
          </w:p>
        </w:tc>
        <w:tc>
          <w:tcPr>
            <w:tcW w:w="1277" w:type="dxa"/>
            <w:gridSpan w:val="3"/>
            <w:vMerge w:val="restart"/>
            <w:tcBorders>
              <w:top w:val="single" w:sz="4" w:space="0" w:color="000000"/>
              <w:left w:val="single" w:sz="4" w:space="0" w:color="000000"/>
              <w:bottom w:val="single" w:sz="4" w:space="0" w:color="000000"/>
              <w:right w:val="single" w:sz="4" w:space="0" w:color="000000"/>
            </w:tcBorders>
          </w:tcPr>
          <w:p w14:paraId="0C0F7A25" w14:textId="77777777" w:rsidR="00662374" w:rsidRDefault="00000000">
            <w:pPr>
              <w:spacing w:after="0" w:line="259" w:lineRule="auto"/>
              <w:ind w:left="0" w:right="83" w:firstLine="0"/>
              <w:jc w:val="center"/>
            </w:pPr>
            <w:r>
              <w:rPr>
                <w:sz w:val="18"/>
              </w:rPr>
              <w:t xml:space="preserve">Km </w:t>
            </w:r>
          </w:p>
        </w:tc>
        <w:tc>
          <w:tcPr>
            <w:tcW w:w="2977" w:type="dxa"/>
            <w:gridSpan w:val="6"/>
            <w:tcBorders>
              <w:top w:val="single" w:sz="4" w:space="0" w:color="000000"/>
              <w:left w:val="single" w:sz="4" w:space="0" w:color="000000"/>
              <w:bottom w:val="single" w:sz="4" w:space="0" w:color="000000"/>
              <w:right w:val="single" w:sz="4" w:space="0" w:color="000000"/>
            </w:tcBorders>
            <w:vAlign w:val="center"/>
          </w:tcPr>
          <w:p w14:paraId="48CD926A" w14:textId="77777777" w:rsidR="00662374" w:rsidRDefault="00000000">
            <w:pPr>
              <w:spacing w:after="0" w:line="259" w:lineRule="auto"/>
              <w:ind w:left="0" w:right="79" w:firstLine="0"/>
              <w:jc w:val="center"/>
            </w:pPr>
            <w:r>
              <w:rPr>
                <w:sz w:val="18"/>
              </w:rPr>
              <w:t>Liczba torów/</w:t>
            </w:r>
            <w:proofErr w:type="spellStart"/>
            <w:r>
              <w:rPr>
                <w:sz w:val="18"/>
              </w:rPr>
              <w:t>V</w:t>
            </w:r>
            <w:r>
              <w:rPr>
                <w:sz w:val="16"/>
                <w:vertAlign w:val="subscript"/>
              </w:rPr>
              <w:t>dop</w:t>
            </w:r>
            <w:proofErr w:type="spellEnd"/>
            <w:r>
              <w:rPr>
                <w:sz w:val="13"/>
              </w:rPr>
              <w:t xml:space="preserve"> </w:t>
            </w:r>
          </w:p>
        </w:tc>
      </w:tr>
      <w:tr w:rsidR="00662374" w14:paraId="530E98EE" w14:textId="77777777">
        <w:trPr>
          <w:gridAfter w:val="1"/>
          <w:wAfter w:w="284" w:type="dxa"/>
          <w:trHeight w:val="751"/>
        </w:trPr>
        <w:tc>
          <w:tcPr>
            <w:tcW w:w="0" w:type="auto"/>
            <w:gridSpan w:val="2"/>
            <w:vMerge/>
            <w:tcBorders>
              <w:top w:val="nil"/>
              <w:left w:val="single" w:sz="4" w:space="0" w:color="000000"/>
              <w:bottom w:val="single" w:sz="4" w:space="0" w:color="000000"/>
              <w:right w:val="single" w:sz="4" w:space="0" w:color="000000"/>
            </w:tcBorders>
          </w:tcPr>
          <w:p w14:paraId="170E1A34" w14:textId="77777777" w:rsidR="00662374" w:rsidRDefault="0066237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30FEC40" w14:textId="77777777" w:rsidR="00662374" w:rsidRDefault="00662374">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4E6FEEE" w14:textId="77777777" w:rsidR="00662374" w:rsidRDefault="00662374">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14:paraId="0CCEECB2" w14:textId="77777777" w:rsidR="00662374" w:rsidRDefault="00662374">
            <w:pPr>
              <w:spacing w:after="160" w:line="259" w:lineRule="auto"/>
              <w:ind w:left="0" w:firstLine="0"/>
            </w:pP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14:paraId="795B2248" w14:textId="77777777" w:rsidR="00662374" w:rsidRDefault="00000000">
            <w:pPr>
              <w:spacing w:after="0" w:line="259" w:lineRule="auto"/>
              <w:ind w:left="0" w:firstLine="0"/>
              <w:jc w:val="center"/>
            </w:pPr>
            <w:r>
              <w:rPr>
                <w:sz w:val="18"/>
              </w:rPr>
              <w:t xml:space="preserve">Główne zasadnicze </w:t>
            </w:r>
          </w:p>
        </w:tc>
        <w:tc>
          <w:tcPr>
            <w:tcW w:w="994" w:type="dxa"/>
            <w:gridSpan w:val="2"/>
            <w:tcBorders>
              <w:top w:val="single" w:sz="4" w:space="0" w:color="000000"/>
              <w:left w:val="single" w:sz="4" w:space="0" w:color="000000"/>
              <w:bottom w:val="single" w:sz="4" w:space="0" w:color="000000"/>
              <w:right w:val="single" w:sz="4" w:space="0" w:color="000000"/>
            </w:tcBorders>
            <w:vAlign w:val="center"/>
          </w:tcPr>
          <w:p w14:paraId="383F1825" w14:textId="77777777" w:rsidR="00662374" w:rsidRDefault="00000000">
            <w:pPr>
              <w:spacing w:after="0" w:line="259" w:lineRule="auto"/>
              <w:ind w:left="0" w:firstLine="0"/>
              <w:jc w:val="center"/>
            </w:pPr>
            <w:r>
              <w:rPr>
                <w:sz w:val="18"/>
              </w:rPr>
              <w:t xml:space="preserve">Główne dodatkowe </w:t>
            </w:r>
          </w:p>
        </w:tc>
        <w:tc>
          <w:tcPr>
            <w:tcW w:w="992" w:type="dxa"/>
            <w:gridSpan w:val="2"/>
            <w:tcBorders>
              <w:top w:val="single" w:sz="4" w:space="0" w:color="000000"/>
              <w:left w:val="single" w:sz="4" w:space="0" w:color="000000"/>
              <w:bottom w:val="single" w:sz="4" w:space="0" w:color="000000"/>
              <w:right w:val="single" w:sz="4" w:space="0" w:color="000000"/>
            </w:tcBorders>
            <w:vAlign w:val="center"/>
          </w:tcPr>
          <w:p w14:paraId="678E242C" w14:textId="77777777" w:rsidR="00662374" w:rsidRDefault="00000000">
            <w:pPr>
              <w:spacing w:after="0" w:line="259" w:lineRule="auto"/>
              <w:ind w:left="74" w:firstLine="0"/>
            </w:pPr>
            <w:r>
              <w:rPr>
                <w:sz w:val="18"/>
              </w:rPr>
              <w:t xml:space="preserve">Pozostałe </w:t>
            </w:r>
          </w:p>
        </w:tc>
      </w:tr>
      <w:tr w:rsidR="00662374" w14:paraId="42FADC92" w14:textId="77777777">
        <w:trPr>
          <w:gridAfter w:val="1"/>
          <w:wAfter w:w="284" w:type="dxa"/>
          <w:trHeight w:val="509"/>
        </w:trPr>
        <w:tc>
          <w:tcPr>
            <w:tcW w:w="567" w:type="dxa"/>
            <w:gridSpan w:val="2"/>
            <w:tcBorders>
              <w:top w:val="single" w:sz="4" w:space="0" w:color="000000"/>
              <w:left w:val="single" w:sz="4" w:space="0" w:color="000000"/>
              <w:bottom w:val="single" w:sz="4" w:space="0" w:color="000000"/>
              <w:right w:val="single" w:sz="4" w:space="0" w:color="000000"/>
            </w:tcBorders>
          </w:tcPr>
          <w:p w14:paraId="720DC058" w14:textId="77777777" w:rsidR="00662374" w:rsidRDefault="00000000">
            <w:pPr>
              <w:spacing w:after="0" w:line="259" w:lineRule="auto"/>
              <w:ind w:left="2" w:firstLine="0"/>
            </w:pPr>
            <w:r>
              <w:rPr>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1498E0AA" w14:textId="77777777" w:rsidR="00662374" w:rsidRDefault="00000000">
            <w:pPr>
              <w:spacing w:after="0" w:line="259" w:lineRule="auto"/>
              <w:ind w:left="0" w:firstLine="0"/>
            </w:pPr>
            <w:r>
              <w:rPr>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47EF946D" w14:textId="77777777" w:rsidR="00662374" w:rsidRDefault="00000000">
            <w:pPr>
              <w:spacing w:after="0" w:line="259" w:lineRule="auto"/>
              <w:ind w:left="2" w:firstLine="0"/>
            </w:pPr>
            <w:r>
              <w:rPr>
                <w:sz w:val="18"/>
              </w:rPr>
              <w:t xml:space="preserve"> </w:t>
            </w:r>
          </w:p>
        </w:tc>
        <w:tc>
          <w:tcPr>
            <w:tcW w:w="1277" w:type="dxa"/>
            <w:gridSpan w:val="3"/>
            <w:tcBorders>
              <w:top w:val="single" w:sz="4" w:space="0" w:color="000000"/>
              <w:left w:val="single" w:sz="4" w:space="0" w:color="000000"/>
              <w:bottom w:val="single" w:sz="4" w:space="0" w:color="000000"/>
              <w:right w:val="single" w:sz="4" w:space="0" w:color="000000"/>
            </w:tcBorders>
          </w:tcPr>
          <w:p w14:paraId="4D1DFC0E"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125B727D" w14:textId="77777777" w:rsidR="00662374" w:rsidRDefault="00000000">
            <w:pPr>
              <w:spacing w:after="0" w:line="259" w:lineRule="auto"/>
              <w:ind w:left="2" w:firstLine="0"/>
            </w:pPr>
            <w:r>
              <w:rPr>
                <w:sz w:val="18"/>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5943F13D"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1E8A841C" w14:textId="77777777" w:rsidR="00662374" w:rsidRDefault="00000000">
            <w:pPr>
              <w:spacing w:after="0" w:line="259" w:lineRule="auto"/>
              <w:ind w:left="2" w:firstLine="0"/>
            </w:pPr>
            <w:r>
              <w:rPr>
                <w:sz w:val="18"/>
              </w:rPr>
              <w:t xml:space="preserve"> </w:t>
            </w:r>
          </w:p>
        </w:tc>
      </w:tr>
      <w:tr w:rsidR="00662374" w14:paraId="304EB7F0" w14:textId="77777777">
        <w:trPr>
          <w:gridAfter w:val="1"/>
          <w:wAfter w:w="284" w:type="dxa"/>
          <w:trHeight w:val="512"/>
        </w:trPr>
        <w:tc>
          <w:tcPr>
            <w:tcW w:w="567" w:type="dxa"/>
            <w:gridSpan w:val="2"/>
            <w:tcBorders>
              <w:top w:val="single" w:sz="4" w:space="0" w:color="000000"/>
              <w:left w:val="single" w:sz="4" w:space="0" w:color="000000"/>
              <w:bottom w:val="single" w:sz="4" w:space="0" w:color="000000"/>
              <w:right w:val="single" w:sz="4" w:space="0" w:color="000000"/>
            </w:tcBorders>
          </w:tcPr>
          <w:p w14:paraId="2CECA1EF" w14:textId="77777777" w:rsidR="00662374" w:rsidRDefault="00000000">
            <w:pPr>
              <w:spacing w:after="0" w:line="259" w:lineRule="auto"/>
              <w:ind w:left="2" w:firstLine="0"/>
            </w:pPr>
            <w:r>
              <w:rPr>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0D0D1FF3" w14:textId="77777777" w:rsidR="00662374" w:rsidRDefault="00000000">
            <w:pPr>
              <w:spacing w:after="0" w:line="259" w:lineRule="auto"/>
              <w:ind w:left="0" w:firstLine="0"/>
            </w:pPr>
            <w:r>
              <w:rPr>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4B8F63C0" w14:textId="77777777" w:rsidR="00662374" w:rsidRDefault="00000000">
            <w:pPr>
              <w:spacing w:after="0" w:line="259" w:lineRule="auto"/>
              <w:ind w:left="2" w:firstLine="0"/>
            </w:pPr>
            <w:r>
              <w:rPr>
                <w:sz w:val="18"/>
              </w:rPr>
              <w:t xml:space="preserve"> </w:t>
            </w:r>
          </w:p>
        </w:tc>
        <w:tc>
          <w:tcPr>
            <w:tcW w:w="1277" w:type="dxa"/>
            <w:gridSpan w:val="3"/>
            <w:tcBorders>
              <w:top w:val="single" w:sz="4" w:space="0" w:color="000000"/>
              <w:left w:val="single" w:sz="4" w:space="0" w:color="000000"/>
              <w:bottom w:val="single" w:sz="4" w:space="0" w:color="000000"/>
              <w:right w:val="single" w:sz="4" w:space="0" w:color="000000"/>
            </w:tcBorders>
          </w:tcPr>
          <w:p w14:paraId="56F2989C"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33D58D09" w14:textId="77777777" w:rsidR="00662374" w:rsidRDefault="00000000">
            <w:pPr>
              <w:spacing w:after="0" w:line="259" w:lineRule="auto"/>
              <w:ind w:left="2" w:firstLine="0"/>
            </w:pPr>
            <w:r>
              <w:rPr>
                <w:sz w:val="18"/>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22906F7C"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1A119A07" w14:textId="77777777" w:rsidR="00662374" w:rsidRDefault="00000000">
            <w:pPr>
              <w:spacing w:after="0" w:line="259" w:lineRule="auto"/>
              <w:ind w:left="2" w:firstLine="0"/>
            </w:pPr>
            <w:r>
              <w:rPr>
                <w:sz w:val="18"/>
              </w:rPr>
              <w:t xml:space="preserve"> </w:t>
            </w:r>
          </w:p>
        </w:tc>
      </w:tr>
      <w:tr w:rsidR="00662374" w14:paraId="3ADF87AF" w14:textId="77777777">
        <w:trPr>
          <w:gridAfter w:val="1"/>
          <w:wAfter w:w="284" w:type="dxa"/>
          <w:trHeight w:val="509"/>
        </w:trPr>
        <w:tc>
          <w:tcPr>
            <w:tcW w:w="567" w:type="dxa"/>
            <w:gridSpan w:val="2"/>
            <w:tcBorders>
              <w:top w:val="single" w:sz="4" w:space="0" w:color="000000"/>
              <w:left w:val="single" w:sz="4" w:space="0" w:color="000000"/>
              <w:bottom w:val="single" w:sz="4" w:space="0" w:color="000000"/>
              <w:right w:val="single" w:sz="4" w:space="0" w:color="000000"/>
            </w:tcBorders>
          </w:tcPr>
          <w:p w14:paraId="56F35145" w14:textId="77777777" w:rsidR="00662374" w:rsidRDefault="00000000">
            <w:pPr>
              <w:spacing w:after="0" w:line="259" w:lineRule="auto"/>
              <w:ind w:left="2" w:firstLine="0"/>
            </w:pPr>
            <w:r>
              <w:rPr>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4F81B129" w14:textId="77777777" w:rsidR="00662374" w:rsidRDefault="00000000">
            <w:pPr>
              <w:spacing w:after="0" w:line="259" w:lineRule="auto"/>
              <w:ind w:left="0" w:firstLine="0"/>
            </w:pPr>
            <w:r>
              <w:rPr>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3D765DB8" w14:textId="77777777" w:rsidR="00662374" w:rsidRDefault="00000000">
            <w:pPr>
              <w:spacing w:after="0" w:line="259" w:lineRule="auto"/>
              <w:ind w:left="2" w:firstLine="0"/>
            </w:pPr>
            <w:r>
              <w:rPr>
                <w:sz w:val="18"/>
              </w:rPr>
              <w:t xml:space="preserve"> </w:t>
            </w:r>
          </w:p>
        </w:tc>
        <w:tc>
          <w:tcPr>
            <w:tcW w:w="1277" w:type="dxa"/>
            <w:gridSpan w:val="3"/>
            <w:tcBorders>
              <w:top w:val="single" w:sz="4" w:space="0" w:color="000000"/>
              <w:left w:val="single" w:sz="4" w:space="0" w:color="000000"/>
              <w:bottom w:val="single" w:sz="4" w:space="0" w:color="000000"/>
              <w:right w:val="single" w:sz="4" w:space="0" w:color="000000"/>
            </w:tcBorders>
          </w:tcPr>
          <w:p w14:paraId="00F61DEF"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7CE7153D" w14:textId="77777777" w:rsidR="00662374" w:rsidRDefault="00000000">
            <w:pPr>
              <w:spacing w:after="0" w:line="259" w:lineRule="auto"/>
              <w:ind w:left="2" w:firstLine="0"/>
            </w:pPr>
            <w:r>
              <w:rPr>
                <w:sz w:val="18"/>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4826C6F0"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12AABB48" w14:textId="77777777" w:rsidR="00662374" w:rsidRDefault="00000000">
            <w:pPr>
              <w:spacing w:after="0" w:line="259" w:lineRule="auto"/>
              <w:ind w:left="2" w:firstLine="0"/>
            </w:pPr>
            <w:r>
              <w:rPr>
                <w:sz w:val="18"/>
              </w:rPr>
              <w:t xml:space="preserve"> </w:t>
            </w:r>
          </w:p>
        </w:tc>
      </w:tr>
      <w:tr w:rsidR="00662374" w14:paraId="3588EA51" w14:textId="77777777">
        <w:trPr>
          <w:gridAfter w:val="1"/>
          <w:wAfter w:w="284" w:type="dxa"/>
          <w:trHeight w:val="511"/>
        </w:trPr>
        <w:tc>
          <w:tcPr>
            <w:tcW w:w="567" w:type="dxa"/>
            <w:gridSpan w:val="2"/>
            <w:tcBorders>
              <w:top w:val="single" w:sz="4" w:space="0" w:color="000000"/>
              <w:left w:val="single" w:sz="4" w:space="0" w:color="000000"/>
              <w:bottom w:val="single" w:sz="4" w:space="0" w:color="000000"/>
              <w:right w:val="single" w:sz="4" w:space="0" w:color="000000"/>
            </w:tcBorders>
          </w:tcPr>
          <w:p w14:paraId="2C6505D7" w14:textId="77777777" w:rsidR="00662374" w:rsidRDefault="00000000">
            <w:pPr>
              <w:spacing w:after="0" w:line="259" w:lineRule="auto"/>
              <w:ind w:left="2" w:firstLine="0"/>
            </w:pPr>
            <w:r>
              <w:rPr>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3A9DC499" w14:textId="77777777" w:rsidR="00662374" w:rsidRDefault="00000000">
            <w:pPr>
              <w:spacing w:after="0" w:line="259" w:lineRule="auto"/>
              <w:ind w:left="0" w:firstLine="0"/>
            </w:pPr>
            <w:r>
              <w:rPr>
                <w:sz w:val="18"/>
              </w:rPr>
              <w:t xml:space="preserve"> </w:t>
            </w:r>
          </w:p>
        </w:tc>
        <w:tc>
          <w:tcPr>
            <w:tcW w:w="840" w:type="dxa"/>
            <w:tcBorders>
              <w:top w:val="single" w:sz="4" w:space="0" w:color="000000"/>
              <w:left w:val="single" w:sz="4" w:space="0" w:color="000000"/>
              <w:bottom w:val="single" w:sz="4" w:space="0" w:color="000000"/>
              <w:right w:val="single" w:sz="4" w:space="0" w:color="000000"/>
            </w:tcBorders>
          </w:tcPr>
          <w:p w14:paraId="518C03F6" w14:textId="77777777" w:rsidR="00662374" w:rsidRDefault="00000000">
            <w:pPr>
              <w:spacing w:after="0" w:line="259" w:lineRule="auto"/>
              <w:ind w:left="2" w:firstLine="0"/>
            </w:pPr>
            <w:r>
              <w:rPr>
                <w:sz w:val="18"/>
              </w:rPr>
              <w:t xml:space="preserve"> </w:t>
            </w:r>
          </w:p>
        </w:tc>
        <w:tc>
          <w:tcPr>
            <w:tcW w:w="1277" w:type="dxa"/>
            <w:gridSpan w:val="3"/>
            <w:tcBorders>
              <w:top w:val="single" w:sz="4" w:space="0" w:color="000000"/>
              <w:left w:val="single" w:sz="4" w:space="0" w:color="000000"/>
              <w:bottom w:val="single" w:sz="4" w:space="0" w:color="000000"/>
              <w:right w:val="single" w:sz="4" w:space="0" w:color="000000"/>
            </w:tcBorders>
          </w:tcPr>
          <w:p w14:paraId="0380E12B"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024AD836" w14:textId="77777777" w:rsidR="00662374" w:rsidRDefault="00000000">
            <w:pPr>
              <w:spacing w:after="0" w:line="259" w:lineRule="auto"/>
              <w:ind w:left="2" w:firstLine="0"/>
            </w:pPr>
            <w:r>
              <w:rPr>
                <w:sz w:val="18"/>
              </w:rPr>
              <w:t xml:space="preserve"> </w:t>
            </w:r>
          </w:p>
        </w:tc>
        <w:tc>
          <w:tcPr>
            <w:tcW w:w="994" w:type="dxa"/>
            <w:gridSpan w:val="2"/>
            <w:tcBorders>
              <w:top w:val="single" w:sz="4" w:space="0" w:color="000000"/>
              <w:left w:val="single" w:sz="4" w:space="0" w:color="000000"/>
              <w:bottom w:val="single" w:sz="4" w:space="0" w:color="000000"/>
              <w:right w:val="single" w:sz="4" w:space="0" w:color="000000"/>
            </w:tcBorders>
          </w:tcPr>
          <w:p w14:paraId="0C553BD4" w14:textId="77777777" w:rsidR="00662374" w:rsidRDefault="00000000">
            <w:pPr>
              <w:spacing w:after="0" w:line="259" w:lineRule="auto"/>
              <w:ind w:left="2" w:firstLine="0"/>
            </w:pPr>
            <w:r>
              <w:rPr>
                <w:sz w:val="18"/>
              </w:rPr>
              <w:t xml:space="preserve"> </w:t>
            </w:r>
          </w:p>
        </w:tc>
        <w:tc>
          <w:tcPr>
            <w:tcW w:w="992" w:type="dxa"/>
            <w:gridSpan w:val="2"/>
            <w:tcBorders>
              <w:top w:val="single" w:sz="4" w:space="0" w:color="000000"/>
              <w:left w:val="single" w:sz="4" w:space="0" w:color="000000"/>
              <w:bottom w:val="single" w:sz="4" w:space="0" w:color="000000"/>
              <w:right w:val="single" w:sz="4" w:space="0" w:color="000000"/>
            </w:tcBorders>
          </w:tcPr>
          <w:p w14:paraId="3CE4EDF0" w14:textId="77777777" w:rsidR="00662374" w:rsidRDefault="00000000">
            <w:pPr>
              <w:spacing w:after="0" w:line="259" w:lineRule="auto"/>
              <w:ind w:left="2" w:firstLine="0"/>
            </w:pPr>
            <w:r>
              <w:rPr>
                <w:sz w:val="18"/>
              </w:rPr>
              <w:t xml:space="preserve"> </w:t>
            </w:r>
          </w:p>
        </w:tc>
      </w:tr>
      <w:tr w:rsidR="00662374" w14:paraId="23E194D1" w14:textId="77777777">
        <w:trPr>
          <w:gridAfter w:val="1"/>
          <w:wAfter w:w="284" w:type="dxa"/>
          <w:trHeight w:val="473"/>
        </w:trPr>
        <w:tc>
          <w:tcPr>
            <w:tcW w:w="567" w:type="dxa"/>
            <w:gridSpan w:val="2"/>
            <w:tcBorders>
              <w:top w:val="single" w:sz="4" w:space="0" w:color="000000"/>
              <w:left w:val="single" w:sz="4" w:space="0" w:color="000000"/>
              <w:bottom w:val="single" w:sz="4" w:space="0" w:color="000000"/>
              <w:right w:val="nil"/>
            </w:tcBorders>
          </w:tcPr>
          <w:p w14:paraId="609203AF" w14:textId="77777777" w:rsidR="00662374" w:rsidRDefault="00662374">
            <w:pPr>
              <w:spacing w:after="160" w:line="259" w:lineRule="auto"/>
              <w:ind w:left="0" w:firstLine="0"/>
            </w:pPr>
          </w:p>
        </w:tc>
        <w:tc>
          <w:tcPr>
            <w:tcW w:w="6518" w:type="dxa"/>
            <w:gridSpan w:val="11"/>
            <w:tcBorders>
              <w:top w:val="single" w:sz="4" w:space="0" w:color="000000"/>
              <w:left w:val="nil"/>
              <w:bottom w:val="single" w:sz="4" w:space="0" w:color="000000"/>
              <w:right w:val="single" w:sz="4" w:space="0" w:color="000000"/>
            </w:tcBorders>
            <w:vAlign w:val="center"/>
          </w:tcPr>
          <w:p w14:paraId="5CA43DBE" w14:textId="77777777" w:rsidR="00662374" w:rsidRDefault="00000000">
            <w:pPr>
              <w:spacing w:after="0" w:line="259" w:lineRule="auto"/>
              <w:ind w:left="0" w:right="654" w:firstLine="0"/>
              <w:jc w:val="center"/>
            </w:pPr>
            <w:r>
              <w:rPr>
                <w:b/>
              </w:rPr>
              <w:t>Dane o drodze/ulicy</w:t>
            </w:r>
            <w:r>
              <w:rPr>
                <w:sz w:val="18"/>
              </w:rPr>
              <w:t xml:space="preserve"> </w:t>
            </w:r>
          </w:p>
        </w:tc>
      </w:tr>
      <w:tr w:rsidR="00662374" w14:paraId="43080D2A" w14:textId="77777777">
        <w:trPr>
          <w:gridAfter w:val="1"/>
          <w:wAfter w:w="284" w:type="dxa"/>
          <w:trHeight w:val="1263"/>
        </w:trPr>
        <w:tc>
          <w:tcPr>
            <w:tcW w:w="567" w:type="dxa"/>
            <w:gridSpan w:val="2"/>
            <w:tcBorders>
              <w:top w:val="single" w:sz="4" w:space="0" w:color="000000"/>
              <w:left w:val="single" w:sz="4" w:space="0" w:color="000000"/>
              <w:bottom w:val="single" w:sz="4" w:space="0" w:color="000000"/>
              <w:right w:val="single" w:sz="4" w:space="0" w:color="000000"/>
            </w:tcBorders>
            <w:vAlign w:val="center"/>
          </w:tcPr>
          <w:p w14:paraId="2016D3E5" w14:textId="77777777" w:rsidR="00662374" w:rsidRDefault="00000000">
            <w:pPr>
              <w:spacing w:after="0" w:line="259" w:lineRule="auto"/>
              <w:ind w:left="132" w:firstLine="0"/>
            </w:pPr>
            <w:r>
              <w:rPr>
                <w:sz w:val="18"/>
              </w:rPr>
              <w:t xml:space="preserve">Nr </w:t>
            </w:r>
          </w:p>
        </w:tc>
        <w:tc>
          <w:tcPr>
            <w:tcW w:w="1424" w:type="dxa"/>
            <w:tcBorders>
              <w:top w:val="single" w:sz="4" w:space="0" w:color="000000"/>
              <w:left w:val="single" w:sz="4" w:space="0" w:color="000000"/>
              <w:bottom w:val="single" w:sz="4" w:space="0" w:color="000000"/>
              <w:right w:val="single" w:sz="4" w:space="0" w:color="000000"/>
            </w:tcBorders>
            <w:vAlign w:val="center"/>
          </w:tcPr>
          <w:p w14:paraId="26CBB3FC" w14:textId="77777777" w:rsidR="00662374" w:rsidRDefault="00000000">
            <w:pPr>
              <w:spacing w:after="0" w:line="259" w:lineRule="auto"/>
              <w:ind w:left="0" w:right="87" w:firstLine="0"/>
              <w:jc w:val="center"/>
            </w:pPr>
            <w:r>
              <w:rPr>
                <w:sz w:val="18"/>
              </w:rPr>
              <w:t xml:space="preserve">Nazwa </w:t>
            </w:r>
          </w:p>
        </w:tc>
        <w:tc>
          <w:tcPr>
            <w:tcW w:w="1126" w:type="dxa"/>
            <w:gridSpan w:val="2"/>
            <w:tcBorders>
              <w:top w:val="single" w:sz="4" w:space="0" w:color="000000"/>
              <w:left w:val="single" w:sz="4" w:space="0" w:color="000000"/>
              <w:bottom w:val="single" w:sz="4" w:space="0" w:color="000000"/>
              <w:right w:val="single" w:sz="4" w:space="0" w:color="000000"/>
            </w:tcBorders>
            <w:vAlign w:val="center"/>
          </w:tcPr>
          <w:p w14:paraId="6FC4A26F" w14:textId="77777777" w:rsidR="00662374" w:rsidRDefault="00000000">
            <w:pPr>
              <w:spacing w:after="0" w:line="259" w:lineRule="auto"/>
              <w:ind w:left="122" w:firstLine="0"/>
            </w:pPr>
            <w:r>
              <w:rPr>
                <w:sz w:val="18"/>
              </w:rPr>
              <w:t xml:space="preserve">Kategoria </w:t>
            </w:r>
          </w:p>
        </w:tc>
        <w:tc>
          <w:tcPr>
            <w:tcW w:w="708" w:type="dxa"/>
            <w:tcBorders>
              <w:top w:val="single" w:sz="4" w:space="0" w:color="000000"/>
              <w:left w:val="single" w:sz="4" w:space="0" w:color="000000"/>
              <w:bottom w:val="single" w:sz="4" w:space="0" w:color="000000"/>
              <w:right w:val="single" w:sz="4" w:space="0" w:color="000000"/>
            </w:tcBorders>
            <w:vAlign w:val="center"/>
          </w:tcPr>
          <w:p w14:paraId="65987EFF" w14:textId="77777777" w:rsidR="00662374" w:rsidRDefault="00000000">
            <w:pPr>
              <w:spacing w:after="0" w:line="259" w:lineRule="auto"/>
              <w:ind w:left="72" w:firstLine="0"/>
            </w:pPr>
            <w:r>
              <w:rPr>
                <w:sz w:val="18"/>
              </w:rPr>
              <w:t xml:space="preserve">Klasa </w:t>
            </w:r>
          </w:p>
        </w:tc>
        <w:tc>
          <w:tcPr>
            <w:tcW w:w="566" w:type="dxa"/>
            <w:gridSpan w:val="2"/>
            <w:tcBorders>
              <w:top w:val="single" w:sz="4" w:space="0" w:color="000000"/>
              <w:left w:val="single" w:sz="4" w:space="0" w:color="000000"/>
              <w:bottom w:val="single" w:sz="4" w:space="0" w:color="000000"/>
              <w:right w:val="single" w:sz="4" w:space="0" w:color="000000"/>
            </w:tcBorders>
            <w:vAlign w:val="center"/>
          </w:tcPr>
          <w:p w14:paraId="264CF473" w14:textId="77777777" w:rsidR="00662374" w:rsidRDefault="00000000">
            <w:pPr>
              <w:spacing w:after="0" w:line="259" w:lineRule="auto"/>
              <w:ind w:left="94" w:firstLine="0"/>
            </w:pPr>
            <w:r>
              <w:rPr>
                <w:sz w:val="18"/>
              </w:rPr>
              <w:t xml:space="preserve">Km </w:t>
            </w:r>
          </w:p>
        </w:tc>
        <w:tc>
          <w:tcPr>
            <w:tcW w:w="2127" w:type="dxa"/>
            <w:gridSpan w:val="4"/>
            <w:tcBorders>
              <w:top w:val="single" w:sz="4" w:space="0" w:color="000000"/>
              <w:left w:val="single" w:sz="4" w:space="0" w:color="000000"/>
              <w:bottom w:val="single" w:sz="4" w:space="0" w:color="000000"/>
              <w:right w:val="single" w:sz="4" w:space="0" w:color="000000"/>
            </w:tcBorders>
          </w:tcPr>
          <w:p w14:paraId="714AA442" w14:textId="77777777" w:rsidR="00662374" w:rsidRDefault="00000000">
            <w:pPr>
              <w:spacing w:after="0" w:line="259" w:lineRule="auto"/>
              <w:ind w:left="22" w:firstLine="166"/>
            </w:pPr>
            <w:r>
              <w:rPr>
                <w:sz w:val="18"/>
              </w:rPr>
              <w:t xml:space="preserve">Liczba pasów ruchu, dróg dla pieszych, dróg dla rowerów, dróg dla pieszych i rowerów/Pasy </w:t>
            </w:r>
          </w:p>
        </w:tc>
        <w:tc>
          <w:tcPr>
            <w:tcW w:w="567" w:type="dxa"/>
            <w:tcBorders>
              <w:top w:val="single" w:sz="4" w:space="0" w:color="000000"/>
              <w:left w:val="single" w:sz="4" w:space="0" w:color="000000"/>
              <w:bottom w:val="single" w:sz="4" w:space="0" w:color="000000"/>
              <w:right w:val="single" w:sz="4" w:space="0" w:color="000000"/>
            </w:tcBorders>
            <w:vAlign w:val="center"/>
          </w:tcPr>
          <w:p w14:paraId="578C78ED" w14:textId="77777777" w:rsidR="00662374" w:rsidRDefault="00000000">
            <w:pPr>
              <w:spacing w:after="0" w:line="259" w:lineRule="auto"/>
              <w:ind w:left="84" w:firstLine="0"/>
            </w:pPr>
            <w:proofErr w:type="spellStart"/>
            <w:r>
              <w:rPr>
                <w:sz w:val="18"/>
              </w:rPr>
              <w:t>V</w:t>
            </w:r>
            <w:r>
              <w:rPr>
                <w:sz w:val="16"/>
                <w:vertAlign w:val="subscript"/>
              </w:rPr>
              <w:t>dop</w:t>
            </w:r>
            <w:proofErr w:type="spellEnd"/>
            <w:r>
              <w:rPr>
                <w:sz w:val="13"/>
              </w:rPr>
              <w:t xml:space="preserve"> </w:t>
            </w:r>
          </w:p>
        </w:tc>
      </w:tr>
      <w:tr w:rsidR="00662374" w14:paraId="5E7D35B0" w14:textId="77777777">
        <w:trPr>
          <w:gridAfter w:val="1"/>
          <w:wAfter w:w="284" w:type="dxa"/>
          <w:trHeight w:val="511"/>
        </w:trPr>
        <w:tc>
          <w:tcPr>
            <w:tcW w:w="567" w:type="dxa"/>
            <w:gridSpan w:val="2"/>
            <w:tcBorders>
              <w:top w:val="single" w:sz="4" w:space="0" w:color="000000"/>
              <w:left w:val="single" w:sz="4" w:space="0" w:color="000000"/>
              <w:bottom w:val="single" w:sz="4" w:space="0" w:color="000000"/>
              <w:right w:val="single" w:sz="4" w:space="0" w:color="000000"/>
            </w:tcBorders>
          </w:tcPr>
          <w:p w14:paraId="26EDE1C5" w14:textId="77777777" w:rsidR="00662374" w:rsidRDefault="00000000">
            <w:pPr>
              <w:spacing w:after="0" w:line="259" w:lineRule="auto"/>
              <w:ind w:left="2" w:firstLine="0"/>
            </w:pPr>
            <w:r>
              <w:rPr>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0EFB106C" w14:textId="77777777" w:rsidR="00662374" w:rsidRDefault="00000000">
            <w:pPr>
              <w:spacing w:after="0" w:line="259" w:lineRule="auto"/>
              <w:ind w:left="0" w:firstLine="0"/>
            </w:pPr>
            <w:r>
              <w:rPr>
                <w:sz w:val="18"/>
              </w:rPr>
              <w:t xml:space="preserve"> </w:t>
            </w:r>
          </w:p>
        </w:tc>
        <w:tc>
          <w:tcPr>
            <w:tcW w:w="1126" w:type="dxa"/>
            <w:gridSpan w:val="2"/>
            <w:tcBorders>
              <w:top w:val="single" w:sz="4" w:space="0" w:color="000000"/>
              <w:left w:val="single" w:sz="4" w:space="0" w:color="000000"/>
              <w:bottom w:val="single" w:sz="4" w:space="0" w:color="000000"/>
              <w:right w:val="single" w:sz="4" w:space="0" w:color="000000"/>
            </w:tcBorders>
          </w:tcPr>
          <w:p w14:paraId="50B1A825" w14:textId="77777777" w:rsidR="00662374" w:rsidRDefault="00000000">
            <w:pPr>
              <w:spacing w:after="0" w:line="259" w:lineRule="auto"/>
              <w:ind w:left="2" w:firstLine="0"/>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4A8C7406" w14:textId="77777777" w:rsidR="00662374" w:rsidRDefault="00000000">
            <w:pPr>
              <w:spacing w:after="0" w:line="259" w:lineRule="auto"/>
              <w:ind w:left="0" w:firstLine="0"/>
            </w:pPr>
            <w:r>
              <w:rPr>
                <w:sz w:val="18"/>
              </w:rPr>
              <w:t xml:space="preserve"> </w:t>
            </w:r>
          </w:p>
        </w:tc>
        <w:tc>
          <w:tcPr>
            <w:tcW w:w="566" w:type="dxa"/>
            <w:gridSpan w:val="2"/>
            <w:tcBorders>
              <w:top w:val="single" w:sz="4" w:space="0" w:color="000000"/>
              <w:left w:val="single" w:sz="4" w:space="0" w:color="000000"/>
              <w:bottom w:val="single" w:sz="4" w:space="0" w:color="000000"/>
              <w:right w:val="single" w:sz="4" w:space="0" w:color="000000"/>
            </w:tcBorders>
          </w:tcPr>
          <w:p w14:paraId="094BE931" w14:textId="77777777" w:rsidR="00662374" w:rsidRDefault="00000000">
            <w:pPr>
              <w:spacing w:after="0" w:line="259" w:lineRule="auto"/>
              <w:ind w:left="2" w:firstLine="0"/>
            </w:pPr>
            <w:r>
              <w:rPr>
                <w:sz w:val="18"/>
              </w:rPr>
              <w:t xml:space="preserve"> </w:t>
            </w:r>
          </w:p>
        </w:tc>
        <w:tc>
          <w:tcPr>
            <w:tcW w:w="2127" w:type="dxa"/>
            <w:gridSpan w:val="4"/>
            <w:tcBorders>
              <w:top w:val="single" w:sz="4" w:space="0" w:color="000000"/>
              <w:left w:val="single" w:sz="4" w:space="0" w:color="000000"/>
              <w:bottom w:val="single" w:sz="4" w:space="0" w:color="000000"/>
              <w:right w:val="single" w:sz="4" w:space="0" w:color="000000"/>
            </w:tcBorders>
          </w:tcPr>
          <w:p w14:paraId="403DBC91" w14:textId="77777777" w:rsidR="00662374" w:rsidRDefault="00000000">
            <w:pPr>
              <w:spacing w:after="0" w:line="259" w:lineRule="auto"/>
              <w:ind w:left="2" w:firstLine="0"/>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1B77D042" w14:textId="77777777" w:rsidR="00662374" w:rsidRDefault="00000000">
            <w:pPr>
              <w:spacing w:after="0" w:line="259" w:lineRule="auto"/>
              <w:ind w:left="2" w:firstLine="0"/>
            </w:pPr>
            <w:r>
              <w:rPr>
                <w:sz w:val="18"/>
              </w:rPr>
              <w:t xml:space="preserve"> </w:t>
            </w:r>
          </w:p>
        </w:tc>
      </w:tr>
      <w:tr w:rsidR="00662374" w14:paraId="5992B0B4" w14:textId="77777777">
        <w:trPr>
          <w:gridAfter w:val="1"/>
          <w:wAfter w:w="284" w:type="dxa"/>
          <w:trHeight w:val="509"/>
        </w:trPr>
        <w:tc>
          <w:tcPr>
            <w:tcW w:w="567" w:type="dxa"/>
            <w:gridSpan w:val="2"/>
            <w:tcBorders>
              <w:top w:val="single" w:sz="4" w:space="0" w:color="000000"/>
              <w:left w:val="single" w:sz="4" w:space="0" w:color="000000"/>
              <w:bottom w:val="single" w:sz="4" w:space="0" w:color="000000"/>
              <w:right w:val="single" w:sz="4" w:space="0" w:color="000000"/>
            </w:tcBorders>
          </w:tcPr>
          <w:p w14:paraId="0481863F" w14:textId="77777777" w:rsidR="00662374" w:rsidRDefault="00000000">
            <w:pPr>
              <w:spacing w:after="0" w:line="259" w:lineRule="auto"/>
              <w:ind w:left="2" w:firstLine="0"/>
            </w:pPr>
            <w:r>
              <w:rPr>
                <w:sz w:val="18"/>
              </w:rPr>
              <w:t xml:space="preserve"> </w:t>
            </w:r>
          </w:p>
        </w:tc>
        <w:tc>
          <w:tcPr>
            <w:tcW w:w="1424" w:type="dxa"/>
            <w:tcBorders>
              <w:top w:val="single" w:sz="4" w:space="0" w:color="000000"/>
              <w:left w:val="single" w:sz="4" w:space="0" w:color="000000"/>
              <w:bottom w:val="single" w:sz="4" w:space="0" w:color="000000"/>
              <w:right w:val="single" w:sz="4" w:space="0" w:color="000000"/>
            </w:tcBorders>
          </w:tcPr>
          <w:p w14:paraId="7807C22D" w14:textId="77777777" w:rsidR="00662374" w:rsidRDefault="00000000">
            <w:pPr>
              <w:spacing w:after="0" w:line="259" w:lineRule="auto"/>
              <w:ind w:left="0" w:firstLine="0"/>
            </w:pPr>
            <w:r>
              <w:rPr>
                <w:sz w:val="18"/>
              </w:rPr>
              <w:t xml:space="preserve"> </w:t>
            </w:r>
          </w:p>
        </w:tc>
        <w:tc>
          <w:tcPr>
            <w:tcW w:w="1126" w:type="dxa"/>
            <w:gridSpan w:val="2"/>
            <w:tcBorders>
              <w:top w:val="single" w:sz="4" w:space="0" w:color="000000"/>
              <w:left w:val="single" w:sz="4" w:space="0" w:color="000000"/>
              <w:bottom w:val="single" w:sz="4" w:space="0" w:color="000000"/>
              <w:right w:val="single" w:sz="4" w:space="0" w:color="000000"/>
            </w:tcBorders>
          </w:tcPr>
          <w:p w14:paraId="5CB12764" w14:textId="77777777" w:rsidR="00662374" w:rsidRDefault="00000000">
            <w:pPr>
              <w:spacing w:after="0" w:line="259" w:lineRule="auto"/>
              <w:ind w:left="2" w:firstLine="0"/>
            </w:pPr>
            <w:r>
              <w:rPr>
                <w:sz w:val="18"/>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134108AA" w14:textId="77777777" w:rsidR="00662374" w:rsidRDefault="00000000">
            <w:pPr>
              <w:spacing w:after="0" w:line="259" w:lineRule="auto"/>
              <w:ind w:left="0" w:firstLine="0"/>
            </w:pPr>
            <w:r>
              <w:rPr>
                <w:sz w:val="18"/>
              </w:rPr>
              <w:t xml:space="preserve"> </w:t>
            </w:r>
          </w:p>
        </w:tc>
        <w:tc>
          <w:tcPr>
            <w:tcW w:w="566" w:type="dxa"/>
            <w:gridSpan w:val="2"/>
            <w:tcBorders>
              <w:top w:val="single" w:sz="4" w:space="0" w:color="000000"/>
              <w:left w:val="single" w:sz="4" w:space="0" w:color="000000"/>
              <w:bottom w:val="single" w:sz="4" w:space="0" w:color="000000"/>
              <w:right w:val="single" w:sz="4" w:space="0" w:color="000000"/>
            </w:tcBorders>
          </w:tcPr>
          <w:p w14:paraId="40F6135C" w14:textId="77777777" w:rsidR="00662374" w:rsidRDefault="00000000">
            <w:pPr>
              <w:spacing w:after="0" w:line="259" w:lineRule="auto"/>
              <w:ind w:left="2" w:firstLine="0"/>
            </w:pPr>
            <w:r>
              <w:rPr>
                <w:sz w:val="18"/>
              </w:rPr>
              <w:t xml:space="preserve"> </w:t>
            </w:r>
          </w:p>
        </w:tc>
        <w:tc>
          <w:tcPr>
            <w:tcW w:w="2127" w:type="dxa"/>
            <w:gridSpan w:val="4"/>
            <w:tcBorders>
              <w:top w:val="single" w:sz="4" w:space="0" w:color="000000"/>
              <w:left w:val="single" w:sz="4" w:space="0" w:color="000000"/>
              <w:bottom w:val="single" w:sz="4" w:space="0" w:color="000000"/>
              <w:right w:val="single" w:sz="4" w:space="0" w:color="000000"/>
            </w:tcBorders>
          </w:tcPr>
          <w:p w14:paraId="3B5193B4" w14:textId="77777777" w:rsidR="00662374" w:rsidRDefault="00000000">
            <w:pPr>
              <w:spacing w:after="0" w:line="259" w:lineRule="auto"/>
              <w:ind w:left="2" w:firstLine="0"/>
            </w:pPr>
            <w:r>
              <w:rPr>
                <w:sz w:val="18"/>
              </w:rPr>
              <w:t xml:space="preserve"> </w:t>
            </w:r>
          </w:p>
        </w:tc>
        <w:tc>
          <w:tcPr>
            <w:tcW w:w="567" w:type="dxa"/>
            <w:tcBorders>
              <w:top w:val="single" w:sz="4" w:space="0" w:color="000000"/>
              <w:left w:val="single" w:sz="4" w:space="0" w:color="000000"/>
              <w:bottom w:val="single" w:sz="4" w:space="0" w:color="000000"/>
              <w:right w:val="single" w:sz="4" w:space="0" w:color="000000"/>
            </w:tcBorders>
          </w:tcPr>
          <w:p w14:paraId="439C2DB7" w14:textId="77777777" w:rsidR="00662374" w:rsidRDefault="00000000">
            <w:pPr>
              <w:spacing w:after="0" w:line="259" w:lineRule="auto"/>
              <w:ind w:left="2" w:firstLine="0"/>
            </w:pPr>
            <w:r>
              <w:rPr>
                <w:sz w:val="18"/>
              </w:rPr>
              <w:t xml:space="preserve"> </w:t>
            </w:r>
          </w:p>
        </w:tc>
      </w:tr>
      <w:tr w:rsidR="00662374" w14:paraId="48411751" w14:textId="77777777">
        <w:trPr>
          <w:gridAfter w:val="1"/>
          <w:wAfter w:w="284" w:type="dxa"/>
          <w:trHeight w:val="475"/>
        </w:trPr>
        <w:tc>
          <w:tcPr>
            <w:tcW w:w="567" w:type="dxa"/>
            <w:gridSpan w:val="2"/>
            <w:tcBorders>
              <w:top w:val="single" w:sz="4" w:space="0" w:color="000000"/>
              <w:left w:val="single" w:sz="4" w:space="0" w:color="000000"/>
              <w:bottom w:val="single" w:sz="4" w:space="0" w:color="000000"/>
              <w:right w:val="nil"/>
            </w:tcBorders>
          </w:tcPr>
          <w:p w14:paraId="6B91C074" w14:textId="77777777" w:rsidR="00662374" w:rsidRDefault="00662374">
            <w:pPr>
              <w:spacing w:after="160" w:line="259" w:lineRule="auto"/>
              <w:ind w:left="0" w:firstLine="0"/>
            </w:pPr>
          </w:p>
        </w:tc>
        <w:tc>
          <w:tcPr>
            <w:tcW w:w="6518" w:type="dxa"/>
            <w:gridSpan w:val="11"/>
            <w:tcBorders>
              <w:top w:val="single" w:sz="4" w:space="0" w:color="000000"/>
              <w:left w:val="nil"/>
              <w:bottom w:val="single" w:sz="4" w:space="0" w:color="000000"/>
              <w:right w:val="single" w:sz="4" w:space="0" w:color="000000"/>
            </w:tcBorders>
            <w:vAlign w:val="center"/>
          </w:tcPr>
          <w:p w14:paraId="519124E4" w14:textId="77777777" w:rsidR="00662374" w:rsidRDefault="00000000">
            <w:pPr>
              <w:spacing w:after="0" w:line="259" w:lineRule="auto"/>
              <w:ind w:left="569" w:firstLine="0"/>
            </w:pPr>
            <w:r>
              <w:rPr>
                <w:b/>
              </w:rPr>
              <w:t>Dane o przejeździe kolejowo-drogowym/przejściu</w:t>
            </w:r>
            <w:r>
              <w:rPr>
                <w:sz w:val="18"/>
              </w:rPr>
              <w:t xml:space="preserve"> </w:t>
            </w:r>
          </w:p>
        </w:tc>
      </w:tr>
      <w:tr w:rsidR="00662374" w14:paraId="384BAB4A" w14:textId="77777777">
        <w:tblPrEx>
          <w:tblCellMar>
            <w:top w:w="0" w:type="dxa"/>
            <w:right w:w="34" w:type="dxa"/>
          </w:tblCellMar>
        </w:tblPrEx>
        <w:trPr>
          <w:gridBefore w:val="1"/>
          <w:wBefore w:w="286" w:type="dxa"/>
          <w:trHeight w:val="442"/>
        </w:trPr>
        <w:tc>
          <w:tcPr>
            <w:tcW w:w="5522" w:type="dxa"/>
            <w:gridSpan w:val="9"/>
            <w:tcBorders>
              <w:top w:val="single" w:sz="4" w:space="0" w:color="000000"/>
              <w:left w:val="single" w:sz="4" w:space="0" w:color="000000"/>
              <w:bottom w:val="single" w:sz="4" w:space="0" w:color="000000"/>
              <w:right w:val="single" w:sz="4" w:space="0" w:color="000000"/>
            </w:tcBorders>
            <w:vAlign w:val="center"/>
          </w:tcPr>
          <w:p w14:paraId="04286C20" w14:textId="77777777" w:rsidR="00662374" w:rsidRDefault="00000000">
            <w:pPr>
              <w:spacing w:after="0" w:line="259" w:lineRule="auto"/>
              <w:ind w:left="0" w:firstLine="0"/>
            </w:pPr>
            <w:r>
              <w:rPr>
                <w:sz w:val="18"/>
              </w:rPr>
              <w:t xml:space="preserve">Szerokość drogi (ulicy) na przejeździe/przejściu </w:t>
            </w:r>
          </w:p>
        </w:tc>
        <w:tc>
          <w:tcPr>
            <w:tcW w:w="1563" w:type="dxa"/>
            <w:gridSpan w:val="4"/>
            <w:tcBorders>
              <w:top w:val="single" w:sz="4" w:space="0" w:color="000000"/>
              <w:left w:val="single" w:sz="4" w:space="0" w:color="000000"/>
              <w:bottom w:val="single" w:sz="4" w:space="0" w:color="000000"/>
              <w:right w:val="single" w:sz="4" w:space="0" w:color="000000"/>
            </w:tcBorders>
            <w:vAlign w:val="center"/>
          </w:tcPr>
          <w:p w14:paraId="1DC8B81B" w14:textId="77777777" w:rsidR="00662374" w:rsidRDefault="00000000">
            <w:pPr>
              <w:spacing w:after="0" w:line="259" w:lineRule="auto"/>
              <w:ind w:left="0" w:right="49" w:firstLine="0"/>
              <w:jc w:val="right"/>
            </w:pPr>
            <w:r>
              <w:rPr>
                <w:sz w:val="18"/>
              </w:rPr>
              <w:t xml:space="preserve">m </w:t>
            </w:r>
          </w:p>
        </w:tc>
      </w:tr>
      <w:tr w:rsidR="00662374" w14:paraId="0B9ADE2B" w14:textId="77777777">
        <w:tblPrEx>
          <w:tblCellMar>
            <w:top w:w="0" w:type="dxa"/>
            <w:right w:w="34" w:type="dxa"/>
          </w:tblCellMar>
        </w:tblPrEx>
        <w:trPr>
          <w:gridBefore w:val="1"/>
          <w:wBefore w:w="286" w:type="dxa"/>
          <w:trHeight w:val="440"/>
        </w:trPr>
        <w:tc>
          <w:tcPr>
            <w:tcW w:w="5522" w:type="dxa"/>
            <w:gridSpan w:val="9"/>
            <w:tcBorders>
              <w:top w:val="single" w:sz="4" w:space="0" w:color="000000"/>
              <w:left w:val="single" w:sz="4" w:space="0" w:color="000000"/>
              <w:bottom w:val="single" w:sz="4" w:space="0" w:color="000000"/>
              <w:right w:val="single" w:sz="4" w:space="0" w:color="000000"/>
            </w:tcBorders>
            <w:vAlign w:val="center"/>
          </w:tcPr>
          <w:p w14:paraId="49F71AA9" w14:textId="77777777" w:rsidR="00662374" w:rsidRDefault="00000000">
            <w:pPr>
              <w:spacing w:after="0" w:line="259" w:lineRule="auto"/>
              <w:ind w:left="0" w:firstLine="0"/>
            </w:pPr>
            <w:r>
              <w:rPr>
                <w:sz w:val="18"/>
              </w:rPr>
              <w:t xml:space="preserve">Szerokość jezdni drogi (ulicy) na przejeździe/przejściu </w:t>
            </w:r>
          </w:p>
        </w:tc>
        <w:tc>
          <w:tcPr>
            <w:tcW w:w="1563" w:type="dxa"/>
            <w:gridSpan w:val="4"/>
            <w:tcBorders>
              <w:top w:val="single" w:sz="4" w:space="0" w:color="000000"/>
              <w:left w:val="single" w:sz="4" w:space="0" w:color="000000"/>
              <w:bottom w:val="single" w:sz="4" w:space="0" w:color="000000"/>
              <w:right w:val="single" w:sz="4" w:space="0" w:color="000000"/>
            </w:tcBorders>
            <w:vAlign w:val="center"/>
          </w:tcPr>
          <w:p w14:paraId="27C6AB00" w14:textId="77777777" w:rsidR="00662374" w:rsidRDefault="00000000">
            <w:pPr>
              <w:spacing w:after="0" w:line="259" w:lineRule="auto"/>
              <w:ind w:left="0" w:right="49" w:firstLine="0"/>
              <w:jc w:val="right"/>
            </w:pPr>
            <w:r>
              <w:rPr>
                <w:sz w:val="18"/>
              </w:rPr>
              <w:t xml:space="preserve">m </w:t>
            </w:r>
          </w:p>
        </w:tc>
      </w:tr>
      <w:tr w:rsidR="00662374" w14:paraId="39B1879D" w14:textId="77777777">
        <w:tblPrEx>
          <w:tblCellMar>
            <w:top w:w="0" w:type="dxa"/>
            <w:right w:w="34" w:type="dxa"/>
          </w:tblCellMar>
        </w:tblPrEx>
        <w:trPr>
          <w:gridBefore w:val="1"/>
          <w:wBefore w:w="286" w:type="dxa"/>
          <w:trHeight w:val="442"/>
        </w:trPr>
        <w:tc>
          <w:tcPr>
            <w:tcW w:w="5522" w:type="dxa"/>
            <w:gridSpan w:val="9"/>
            <w:tcBorders>
              <w:top w:val="single" w:sz="4" w:space="0" w:color="000000"/>
              <w:left w:val="single" w:sz="4" w:space="0" w:color="000000"/>
              <w:bottom w:val="single" w:sz="4" w:space="0" w:color="000000"/>
              <w:right w:val="single" w:sz="4" w:space="0" w:color="000000"/>
            </w:tcBorders>
            <w:vAlign w:val="center"/>
          </w:tcPr>
          <w:p w14:paraId="4F49CFD1" w14:textId="77777777" w:rsidR="00662374" w:rsidRDefault="00000000">
            <w:pPr>
              <w:spacing w:after="0" w:line="259" w:lineRule="auto"/>
              <w:ind w:left="0" w:firstLine="0"/>
            </w:pPr>
            <w:r>
              <w:rPr>
                <w:sz w:val="18"/>
              </w:rPr>
              <w:t xml:space="preserve">Oświetlenie przejazdu/przejścia </w:t>
            </w:r>
          </w:p>
        </w:tc>
        <w:tc>
          <w:tcPr>
            <w:tcW w:w="1563" w:type="dxa"/>
            <w:gridSpan w:val="4"/>
            <w:tcBorders>
              <w:top w:val="single" w:sz="4" w:space="0" w:color="000000"/>
              <w:left w:val="single" w:sz="4" w:space="0" w:color="000000"/>
              <w:bottom w:val="single" w:sz="4" w:space="0" w:color="000000"/>
              <w:right w:val="single" w:sz="4" w:space="0" w:color="000000"/>
            </w:tcBorders>
            <w:vAlign w:val="center"/>
          </w:tcPr>
          <w:p w14:paraId="5DB6679B" w14:textId="77777777" w:rsidR="00662374" w:rsidRDefault="00000000">
            <w:pPr>
              <w:spacing w:after="0" w:line="259" w:lineRule="auto"/>
              <w:ind w:left="0" w:right="51" w:firstLine="0"/>
              <w:jc w:val="right"/>
            </w:pPr>
            <w:r>
              <w:rPr>
                <w:sz w:val="18"/>
              </w:rPr>
              <w:t xml:space="preserve">TAK/NIE </w:t>
            </w:r>
          </w:p>
        </w:tc>
      </w:tr>
      <w:tr w:rsidR="00662374" w14:paraId="1924777F" w14:textId="77777777">
        <w:tblPrEx>
          <w:tblCellMar>
            <w:top w:w="0" w:type="dxa"/>
            <w:right w:w="34" w:type="dxa"/>
          </w:tblCellMar>
        </w:tblPrEx>
        <w:trPr>
          <w:gridBefore w:val="1"/>
          <w:wBefore w:w="286" w:type="dxa"/>
          <w:trHeight w:val="442"/>
        </w:trPr>
        <w:tc>
          <w:tcPr>
            <w:tcW w:w="2830" w:type="dxa"/>
            <w:gridSpan w:val="4"/>
            <w:tcBorders>
              <w:top w:val="single" w:sz="4" w:space="0" w:color="000000"/>
              <w:left w:val="single" w:sz="4" w:space="0" w:color="000000"/>
              <w:bottom w:val="single" w:sz="4" w:space="0" w:color="000000"/>
              <w:right w:val="single" w:sz="4" w:space="0" w:color="000000"/>
            </w:tcBorders>
            <w:vAlign w:val="center"/>
          </w:tcPr>
          <w:p w14:paraId="6AAC77DC" w14:textId="77777777" w:rsidR="00662374" w:rsidRDefault="00000000">
            <w:pPr>
              <w:spacing w:after="0" w:line="259" w:lineRule="auto"/>
              <w:ind w:left="0" w:firstLine="0"/>
            </w:pPr>
            <w:r>
              <w:rPr>
                <w:sz w:val="18"/>
              </w:rPr>
              <w:t xml:space="preserve">Liczba słupów: </w:t>
            </w:r>
          </w:p>
        </w:tc>
        <w:tc>
          <w:tcPr>
            <w:tcW w:w="2691" w:type="dxa"/>
            <w:gridSpan w:val="5"/>
            <w:tcBorders>
              <w:top w:val="single" w:sz="4" w:space="0" w:color="000000"/>
              <w:left w:val="single" w:sz="4" w:space="0" w:color="000000"/>
              <w:bottom w:val="single" w:sz="4" w:space="0" w:color="000000"/>
              <w:right w:val="nil"/>
            </w:tcBorders>
            <w:vAlign w:val="center"/>
          </w:tcPr>
          <w:p w14:paraId="757F2D5A" w14:textId="77777777" w:rsidR="00662374" w:rsidRDefault="00000000">
            <w:pPr>
              <w:spacing w:after="0" w:line="259" w:lineRule="auto"/>
              <w:ind w:left="0" w:firstLine="0"/>
            </w:pPr>
            <w:r>
              <w:rPr>
                <w:sz w:val="18"/>
              </w:rPr>
              <w:t xml:space="preserve">Liczba opraw oświetleniowych: </w:t>
            </w:r>
          </w:p>
        </w:tc>
        <w:tc>
          <w:tcPr>
            <w:tcW w:w="1563" w:type="dxa"/>
            <w:gridSpan w:val="4"/>
            <w:tcBorders>
              <w:top w:val="single" w:sz="4" w:space="0" w:color="000000"/>
              <w:left w:val="nil"/>
              <w:bottom w:val="single" w:sz="4" w:space="0" w:color="000000"/>
              <w:right w:val="single" w:sz="4" w:space="0" w:color="000000"/>
            </w:tcBorders>
          </w:tcPr>
          <w:p w14:paraId="2AFBCE42" w14:textId="77777777" w:rsidR="00662374" w:rsidRDefault="00662374">
            <w:pPr>
              <w:spacing w:after="160" w:line="259" w:lineRule="auto"/>
              <w:ind w:left="0" w:firstLine="0"/>
            </w:pPr>
          </w:p>
        </w:tc>
      </w:tr>
    </w:tbl>
    <w:p w14:paraId="2708FB7C" w14:textId="77777777" w:rsidR="00662374" w:rsidRDefault="00000000">
      <w:pPr>
        <w:spacing w:after="160" w:line="259" w:lineRule="auto"/>
        <w:ind w:left="605" w:firstLine="0"/>
      </w:pPr>
      <w:r>
        <w:rPr>
          <w:sz w:val="18"/>
        </w:rPr>
        <w:t xml:space="preserve"> </w:t>
      </w:r>
    </w:p>
    <w:p w14:paraId="1EA48E4E" w14:textId="77777777" w:rsidR="00662374" w:rsidRDefault="00000000">
      <w:pPr>
        <w:numPr>
          <w:ilvl w:val="0"/>
          <w:numId w:val="34"/>
        </w:numPr>
        <w:spacing w:after="206" w:line="259" w:lineRule="auto"/>
        <w:ind w:right="27" w:hanging="283"/>
        <w:jc w:val="both"/>
      </w:pPr>
      <w:r>
        <w:rPr>
          <w:sz w:val="18"/>
        </w:rPr>
        <w:t>Przejazd</w:t>
      </w:r>
      <w:r>
        <w:t xml:space="preserve"> </w:t>
      </w:r>
      <w:r>
        <w:rPr>
          <w:sz w:val="18"/>
        </w:rPr>
        <w:t xml:space="preserve">kolejowo-drogowy/przejście zaliczony do kategorii: .................................... </w:t>
      </w:r>
    </w:p>
    <w:p w14:paraId="29F3FA0A" w14:textId="77777777" w:rsidR="00662374" w:rsidRDefault="00000000">
      <w:pPr>
        <w:numPr>
          <w:ilvl w:val="1"/>
          <w:numId w:val="34"/>
        </w:numPr>
        <w:spacing w:after="72" w:line="259" w:lineRule="auto"/>
        <w:ind w:right="1600" w:hanging="283"/>
        <w:jc w:val="both"/>
      </w:pPr>
      <w:r>
        <w:rPr>
          <w:sz w:val="18"/>
        </w:rPr>
        <w:t xml:space="preserve">Obsługiwany jest.................................................................................................... </w:t>
      </w:r>
    </w:p>
    <w:p w14:paraId="0FCC11DA" w14:textId="77777777" w:rsidR="00662374" w:rsidRDefault="00000000">
      <w:pPr>
        <w:spacing w:after="86" w:line="375" w:lineRule="auto"/>
        <w:ind w:left="888" w:right="27" w:firstLine="2915"/>
        <w:jc w:val="both"/>
      </w:pPr>
      <w:r>
        <w:rPr>
          <w:sz w:val="16"/>
        </w:rPr>
        <w:t xml:space="preserve">(z miejsca czy z odległości – wpisać liczbę m) </w:t>
      </w:r>
      <w:r>
        <w:rPr>
          <w:sz w:val="18"/>
        </w:rPr>
        <w:t>2) Odległość przejazdu/przejścia znajdującego się na szlaku od posterunku zapowiadawczego:</w:t>
      </w:r>
      <w:r>
        <w:rPr>
          <w:sz w:val="18"/>
          <w:vertAlign w:val="superscript"/>
        </w:rPr>
        <w:t xml:space="preserve"> </w:t>
      </w:r>
      <w:r>
        <w:rPr>
          <w:sz w:val="18"/>
        </w:rPr>
        <w:t xml:space="preserve"> </w:t>
      </w:r>
    </w:p>
    <w:p w14:paraId="22D57EDC" w14:textId="77777777" w:rsidR="00662374" w:rsidRDefault="00000000">
      <w:pPr>
        <w:tabs>
          <w:tab w:val="center" w:pos="2688"/>
          <w:tab w:val="center" w:pos="5893"/>
        </w:tabs>
        <w:spacing w:after="167" w:line="259" w:lineRule="auto"/>
        <w:ind w:left="0" w:firstLine="0"/>
      </w:pPr>
      <w:r>
        <w:rPr>
          <w:rFonts w:ascii="Calibri" w:eastAsia="Calibri" w:hAnsi="Calibri" w:cs="Calibri"/>
          <w:sz w:val="22"/>
        </w:rPr>
        <w:tab/>
      </w:r>
      <w:r>
        <w:rPr>
          <w:sz w:val="18"/>
        </w:rPr>
        <w:t xml:space="preserve">…......................................................... </w:t>
      </w:r>
      <w:r>
        <w:rPr>
          <w:sz w:val="18"/>
        </w:rPr>
        <w:tab/>
        <w:t xml:space="preserve">.......................... m </w:t>
      </w:r>
    </w:p>
    <w:p w14:paraId="73708D45" w14:textId="77777777" w:rsidR="00662374" w:rsidRDefault="00000000">
      <w:pPr>
        <w:tabs>
          <w:tab w:val="center" w:pos="2688"/>
          <w:tab w:val="center" w:pos="5893"/>
        </w:tabs>
        <w:spacing w:after="170" w:line="259" w:lineRule="auto"/>
        <w:ind w:left="0" w:firstLine="0"/>
      </w:pPr>
      <w:r>
        <w:rPr>
          <w:rFonts w:ascii="Calibri" w:eastAsia="Calibri" w:hAnsi="Calibri" w:cs="Calibri"/>
          <w:sz w:val="22"/>
        </w:rPr>
        <w:tab/>
      </w:r>
      <w:r>
        <w:rPr>
          <w:sz w:val="18"/>
        </w:rPr>
        <w:t xml:space="preserve">…......................................................... </w:t>
      </w:r>
      <w:r>
        <w:rPr>
          <w:sz w:val="18"/>
        </w:rPr>
        <w:tab/>
        <w:t xml:space="preserve">.......................... m </w:t>
      </w:r>
    </w:p>
    <w:p w14:paraId="3FE8779E" w14:textId="77777777" w:rsidR="00662374" w:rsidRDefault="00000000">
      <w:pPr>
        <w:tabs>
          <w:tab w:val="center" w:pos="2688"/>
          <w:tab w:val="center" w:pos="5893"/>
        </w:tabs>
        <w:spacing w:after="89" w:line="259" w:lineRule="auto"/>
        <w:ind w:left="0" w:firstLine="0"/>
      </w:pPr>
      <w:r>
        <w:rPr>
          <w:rFonts w:ascii="Calibri" w:eastAsia="Calibri" w:hAnsi="Calibri" w:cs="Calibri"/>
          <w:sz w:val="22"/>
        </w:rPr>
        <w:tab/>
      </w:r>
      <w:r>
        <w:rPr>
          <w:sz w:val="18"/>
        </w:rPr>
        <w:t xml:space="preserve">…......................................................... </w:t>
      </w:r>
      <w:r>
        <w:rPr>
          <w:sz w:val="18"/>
        </w:rPr>
        <w:tab/>
        <w:t xml:space="preserve">.......................... m </w:t>
      </w:r>
    </w:p>
    <w:p w14:paraId="5441C36F" w14:textId="77777777" w:rsidR="00662374" w:rsidRDefault="00000000">
      <w:pPr>
        <w:tabs>
          <w:tab w:val="center" w:pos="1616"/>
          <w:tab w:val="center" w:pos="2934"/>
          <w:tab w:val="center" w:pos="5855"/>
        </w:tabs>
        <w:spacing w:after="96" w:line="259" w:lineRule="auto"/>
        <w:ind w:left="0" w:firstLine="0"/>
      </w:pPr>
      <w:r>
        <w:rPr>
          <w:rFonts w:ascii="Calibri" w:eastAsia="Calibri" w:hAnsi="Calibri" w:cs="Calibri"/>
          <w:sz w:val="22"/>
        </w:rPr>
        <w:tab/>
      </w:r>
      <w:r>
        <w:rPr>
          <w:sz w:val="16"/>
        </w:rPr>
        <w:t xml:space="preserve"> </w:t>
      </w:r>
      <w:r>
        <w:rPr>
          <w:sz w:val="16"/>
        </w:rPr>
        <w:tab/>
        <w:t xml:space="preserve">(nazwa posterunku) </w:t>
      </w:r>
      <w:r>
        <w:rPr>
          <w:sz w:val="16"/>
        </w:rPr>
        <w:tab/>
        <w:t>(</w:t>
      </w:r>
      <w:proofErr w:type="spellStart"/>
      <w:r>
        <w:rPr>
          <w:sz w:val="16"/>
        </w:rPr>
        <w:t>odl</w:t>
      </w:r>
      <w:proofErr w:type="spellEnd"/>
      <w:r>
        <w:rPr>
          <w:sz w:val="16"/>
        </w:rPr>
        <w:t xml:space="preserve">. od posterunku) </w:t>
      </w:r>
    </w:p>
    <w:p w14:paraId="79F36DC2" w14:textId="77777777" w:rsidR="00662374" w:rsidRDefault="00000000">
      <w:pPr>
        <w:spacing w:after="15" w:line="367" w:lineRule="auto"/>
        <w:ind w:left="1171" w:right="23" w:hanging="283"/>
        <w:jc w:val="both"/>
      </w:pPr>
      <w:r>
        <w:rPr>
          <w:sz w:val="18"/>
        </w:rPr>
        <w:t xml:space="preserve">3) Szczegółowy tok postępowania dla dróżnika przejazdowego w przypadku, gdy przejazd kolejowo-drogowy/przejście jest obsługiwany tylko w pewnych okresach doby lub na żądanie użytkowników (w razie potrzeby postanowienia te opracować na oddzielnym arkuszu) ........................................................................................ ............................................................................................................................... </w:t>
      </w:r>
    </w:p>
    <w:p w14:paraId="0AC6B606" w14:textId="77777777" w:rsidR="00662374" w:rsidRDefault="00000000">
      <w:pPr>
        <w:spacing w:after="103" w:line="259" w:lineRule="auto"/>
        <w:ind w:left="1182" w:right="23" w:hanging="10"/>
        <w:jc w:val="both"/>
      </w:pPr>
      <w:r>
        <w:rPr>
          <w:sz w:val="18"/>
        </w:rPr>
        <w:t xml:space="preserve">............................................................................................................................... </w:t>
      </w:r>
    </w:p>
    <w:p w14:paraId="0441B21D" w14:textId="77777777" w:rsidR="00662374" w:rsidRDefault="00000000">
      <w:pPr>
        <w:spacing w:after="206" w:line="259" w:lineRule="auto"/>
        <w:ind w:left="1182" w:right="23" w:hanging="10"/>
        <w:jc w:val="both"/>
      </w:pPr>
      <w:r>
        <w:rPr>
          <w:sz w:val="18"/>
        </w:rPr>
        <w:t xml:space="preserve">............................................................................................................................... </w:t>
      </w:r>
    </w:p>
    <w:p w14:paraId="675AC345" w14:textId="77777777" w:rsidR="00662374" w:rsidRDefault="00000000">
      <w:pPr>
        <w:numPr>
          <w:ilvl w:val="0"/>
          <w:numId w:val="34"/>
        </w:numPr>
        <w:spacing w:after="206" w:line="259" w:lineRule="auto"/>
        <w:ind w:right="27" w:hanging="283"/>
        <w:jc w:val="both"/>
      </w:pPr>
      <w:r>
        <w:rPr>
          <w:sz w:val="18"/>
        </w:rPr>
        <w:t xml:space="preserve">Największa dozwolona prędkość pociągów przez przejazd/przejście.................km/h. </w:t>
      </w:r>
    </w:p>
    <w:p w14:paraId="20022BE0" w14:textId="77777777" w:rsidR="00662374" w:rsidRDefault="00000000">
      <w:pPr>
        <w:numPr>
          <w:ilvl w:val="0"/>
          <w:numId w:val="34"/>
        </w:numPr>
        <w:spacing w:after="86" w:line="259" w:lineRule="auto"/>
        <w:ind w:right="27" w:hanging="283"/>
        <w:jc w:val="both"/>
      </w:pPr>
      <w:r>
        <w:rPr>
          <w:sz w:val="18"/>
        </w:rPr>
        <w:t xml:space="preserve">Obowiązująca droga hamowania: </w:t>
      </w:r>
    </w:p>
    <w:p w14:paraId="0E59E2E1" w14:textId="77777777" w:rsidR="00662374" w:rsidRDefault="00000000">
      <w:pPr>
        <w:numPr>
          <w:ilvl w:val="1"/>
          <w:numId w:val="34"/>
        </w:numPr>
        <w:spacing w:after="17" w:line="362" w:lineRule="auto"/>
        <w:ind w:right="1600" w:hanging="283"/>
        <w:jc w:val="both"/>
      </w:pPr>
      <w:r>
        <w:rPr>
          <w:sz w:val="18"/>
        </w:rPr>
        <w:t xml:space="preserve">dla linii nr ............. - .......................m; 2) dla linii nr ............. - .......................m. </w:t>
      </w:r>
    </w:p>
    <w:p w14:paraId="2961958D" w14:textId="77777777" w:rsidR="00662374" w:rsidRDefault="00000000">
      <w:pPr>
        <w:spacing w:after="98" w:line="259" w:lineRule="auto"/>
        <w:ind w:left="605" w:firstLine="0"/>
      </w:pPr>
      <w:r>
        <w:rPr>
          <w:b/>
        </w:rPr>
        <w:t xml:space="preserve"> </w:t>
      </w:r>
    </w:p>
    <w:p w14:paraId="1FB30476" w14:textId="77777777" w:rsidR="00662374" w:rsidRDefault="00000000">
      <w:pPr>
        <w:pStyle w:val="Nagwek4"/>
        <w:ind w:left="850" w:right="244"/>
        <w:jc w:val="left"/>
      </w:pPr>
      <w:r>
        <w:lastRenderedPageBreak/>
        <w:t>II. CHARAKTERYSTYKA URZĄDZEŃ NA PRZEJEŹDZIE</w:t>
      </w:r>
      <w:r>
        <w:rPr>
          <w:b w:val="0"/>
        </w:rPr>
        <w:t xml:space="preserve"> </w:t>
      </w:r>
      <w:r>
        <w:t xml:space="preserve">KOLEJOWODROGOWYM/PRZEJŚCIU </w:t>
      </w:r>
    </w:p>
    <w:p w14:paraId="31BEEC39" w14:textId="77777777" w:rsidR="00662374" w:rsidRDefault="00000000">
      <w:pPr>
        <w:numPr>
          <w:ilvl w:val="0"/>
          <w:numId w:val="35"/>
        </w:numPr>
        <w:spacing w:after="86" w:line="259" w:lineRule="auto"/>
        <w:ind w:left="739" w:right="27" w:hanging="284"/>
        <w:jc w:val="both"/>
      </w:pPr>
      <w:r>
        <w:rPr>
          <w:sz w:val="18"/>
        </w:rPr>
        <w:t xml:space="preserve">Urządzenia zabezpieczające przejazd/przejście: </w:t>
      </w:r>
    </w:p>
    <w:p w14:paraId="047919E2" w14:textId="77777777" w:rsidR="00662374" w:rsidRDefault="00000000">
      <w:pPr>
        <w:numPr>
          <w:ilvl w:val="1"/>
          <w:numId w:val="35"/>
        </w:numPr>
        <w:spacing w:after="72" w:line="259" w:lineRule="auto"/>
        <w:ind w:right="23" w:hanging="286"/>
        <w:jc w:val="both"/>
      </w:pPr>
      <w:r>
        <w:rPr>
          <w:sz w:val="18"/>
        </w:rPr>
        <w:t xml:space="preserve">rogatki: ............................................................................................................................... </w:t>
      </w:r>
    </w:p>
    <w:p w14:paraId="34E2980B" w14:textId="77777777" w:rsidR="00662374" w:rsidRDefault="00000000">
      <w:pPr>
        <w:spacing w:after="153" w:line="259" w:lineRule="auto"/>
        <w:ind w:left="571" w:hanging="10"/>
        <w:jc w:val="center"/>
      </w:pPr>
      <w:r>
        <w:rPr>
          <w:sz w:val="16"/>
        </w:rPr>
        <w:t xml:space="preserve">(typ napędu, liczba rogatek) </w:t>
      </w:r>
    </w:p>
    <w:p w14:paraId="73EFA686" w14:textId="77777777" w:rsidR="00662374" w:rsidRDefault="00000000">
      <w:pPr>
        <w:numPr>
          <w:ilvl w:val="1"/>
          <w:numId w:val="35"/>
        </w:numPr>
        <w:spacing w:after="86" w:line="259" w:lineRule="auto"/>
        <w:ind w:right="23" w:hanging="286"/>
        <w:jc w:val="both"/>
      </w:pPr>
      <w:r>
        <w:rPr>
          <w:sz w:val="18"/>
        </w:rPr>
        <w:t xml:space="preserve">urządzenia rogatkowe: mechaniczne, elektryczne, elektrohydrauliczne </w:t>
      </w:r>
    </w:p>
    <w:p w14:paraId="4BD45C4A" w14:textId="77777777" w:rsidR="00662374" w:rsidRDefault="00000000">
      <w:pPr>
        <w:numPr>
          <w:ilvl w:val="2"/>
          <w:numId w:val="35"/>
        </w:numPr>
        <w:spacing w:after="62" w:line="359" w:lineRule="auto"/>
        <w:ind w:right="27" w:hanging="286"/>
        <w:jc w:val="both"/>
      </w:pPr>
      <w:r>
        <w:rPr>
          <w:sz w:val="18"/>
        </w:rPr>
        <w:t xml:space="preserve">rogatki posiadają (elementy odblaskowe, światła czerwone, urządzenia do ryglowania, itp.): ......................................................................................... </w:t>
      </w:r>
    </w:p>
    <w:p w14:paraId="2CE5553B" w14:textId="77777777" w:rsidR="00662374" w:rsidRDefault="00000000">
      <w:pPr>
        <w:numPr>
          <w:ilvl w:val="2"/>
          <w:numId w:val="35"/>
        </w:numPr>
        <w:spacing w:after="146" w:line="259" w:lineRule="auto"/>
        <w:ind w:right="27" w:hanging="286"/>
        <w:jc w:val="both"/>
      </w:pPr>
      <w:r>
        <w:rPr>
          <w:sz w:val="18"/>
        </w:rPr>
        <w:t xml:space="preserve">zasadnicze położenie rogatek.......................................................................... </w:t>
      </w:r>
    </w:p>
    <w:p w14:paraId="750383CF" w14:textId="77777777" w:rsidR="00662374" w:rsidRDefault="00000000">
      <w:pPr>
        <w:numPr>
          <w:ilvl w:val="1"/>
          <w:numId w:val="35"/>
        </w:numPr>
        <w:spacing w:after="206" w:line="259" w:lineRule="auto"/>
        <w:ind w:right="23" w:hanging="286"/>
        <w:jc w:val="both"/>
      </w:pPr>
      <w:r>
        <w:rPr>
          <w:sz w:val="18"/>
        </w:rPr>
        <w:t xml:space="preserve">dodatkowa samoczynna sygnalizacja świetlna uruchamiana przez pociąg: </w:t>
      </w:r>
    </w:p>
    <w:p w14:paraId="22E49210" w14:textId="77777777" w:rsidR="00662374" w:rsidRDefault="00000000">
      <w:pPr>
        <w:spacing w:after="72" w:line="259" w:lineRule="auto"/>
        <w:ind w:left="896" w:right="23" w:hanging="10"/>
        <w:jc w:val="both"/>
      </w:pPr>
      <w:r>
        <w:rPr>
          <w:sz w:val="18"/>
        </w:rPr>
        <w:t xml:space="preserve">............................................................................................................................... </w:t>
      </w:r>
    </w:p>
    <w:p w14:paraId="35C43F03" w14:textId="77777777" w:rsidR="00662374" w:rsidRDefault="00000000">
      <w:pPr>
        <w:spacing w:after="96" w:line="259" w:lineRule="auto"/>
        <w:ind w:left="894" w:right="179" w:hanging="10"/>
        <w:jc w:val="center"/>
      </w:pPr>
      <w:r>
        <w:rPr>
          <w:sz w:val="16"/>
        </w:rPr>
        <w:t xml:space="preserve">(typ sygnalizacji) </w:t>
      </w:r>
    </w:p>
    <w:p w14:paraId="44B22FB4" w14:textId="77777777" w:rsidR="00662374" w:rsidRDefault="00000000">
      <w:pPr>
        <w:numPr>
          <w:ilvl w:val="1"/>
          <w:numId w:val="35"/>
        </w:numPr>
        <w:spacing w:after="207" w:line="259" w:lineRule="auto"/>
        <w:ind w:right="23" w:hanging="286"/>
        <w:jc w:val="both"/>
      </w:pPr>
      <w:r>
        <w:rPr>
          <w:sz w:val="18"/>
        </w:rPr>
        <w:t xml:space="preserve">dodatkowa półsamoczynna sygnalizacja świetlna uruchamiana przez obsługę </w:t>
      </w:r>
    </w:p>
    <w:p w14:paraId="02DCEF86" w14:textId="77777777" w:rsidR="00662374" w:rsidRDefault="00000000">
      <w:pPr>
        <w:spacing w:after="72" w:line="259" w:lineRule="auto"/>
        <w:ind w:left="896" w:right="23" w:hanging="10"/>
        <w:jc w:val="both"/>
      </w:pPr>
      <w:r>
        <w:rPr>
          <w:sz w:val="18"/>
        </w:rPr>
        <w:t xml:space="preserve">przejazdu/przejścia: .............................................................................................. </w:t>
      </w:r>
    </w:p>
    <w:p w14:paraId="70DDA711" w14:textId="77777777" w:rsidR="00662374" w:rsidRDefault="00000000">
      <w:pPr>
        <w:spacing w:after="132" w:line="259" w:lineRule="auto"/>
        <w:ind w:left="894" w:right="179" w:hanging="10"/>
        <w:jc w:val="center"/>
      </w:pPr>
      <w:r>
        <w:rPr>
          <w:sz w:val="16"/>
        </w:rPr>
        <w:t xml:space="preserve">(typ sygnalizacji) </w:t>
      </w:r>
    </w:p>
    <w:p w14:paraId="025F2AA6" w14:textId="77777777" w:rsidR="00662374" w:rsidRDefault="00000000">
      <w:pPr>
        <w:numPr>
          <w:ilvl w:val="1"/>
          <w:numId w:val="35"/>
        </w:numPr>
        <w:spacing w:after="86" w:line="259" w:lineRule="auto"/>
        <w:ind w:right="23" w:hanging="286"/>
        <w:jc w:val="both"/>
      </w:pPr>
      <w:r>
        <w:rPr>
          <w:sz w:val="18"/>
        </w:rPr>
        <w:t xml:space="preserve">sygnalizatory drogowe........................................................................................... </w:t>
      </w:r>
    </w:p>
    <w:p w14:paraId="17F3C2E7" w14:textId="77777777" w:rsidR="00662374" w:rsidRDefault="00000000">
      <w:pPr>
        <w:tabs>
          <w:tab w:val="center" w:pos="540"/>
          <w:tab w:val="center" w:pos="5001"/>
        </w:tabs>
        <w:spacing w:after="177" w:line="259" w:lineRule="auto"/>
        <w:ind w:left="0" w:firstLine="0"/>
      </w:pPr>
      <w:r>
        <w:rPr>
          <w:rFonts w:ascii="Calibri" w:eastAsia="Calibri" w:hAnsi="Calibri" w:cs="Calibri"/>
          <w:sz w:val="22"/>
        </w:rPr>
        <w:tab/>
      </w:r>
      <w:r>
        <w:rPr>
          <w:sz w:val="16"/>
        </w:rPr>
        <w:t xml:space="preserve"> </w:t>
      </w:r>
      <w:r>
        <w:rPr>
          <w:sz w:val="16"/>
        </w:rPr>
        <w:tab/>
        <w:t xml:space="preserve">(typ i liczba) </w:t>
      </w:r>
    </w:p>
    <w:p w14:paraId="7D88CBEB" w14:textId="77777777" w:rsidR="00662374" w:rsidRDefault="00000000">
      <w:pPr>
        <w:numPr>
          <w:ilvl w:val="1"/>
          <w:numId w:val="35"/>
        </w:numPr>
        <w:spacing w:after="83" w:line="259" w:lineRule="auto"/>
        <w:ind w:right="23" w:hanging="286"/>
        <w:jc w:val="both"/>
      </w:pPr>
      <w:r>
        <w:rPr>
          <w:sz w:val="18"/>
        </w:rPr>
        <w:t xml:space="preserve">tarcze ostrzegawcze przejazdowe......................................................................... </w:t>
      </w:r>
    </w:p>
    <w:p w14:paraId="0403E977" w14:textId="77777777" w:rsidR="00662374" w:rsidRDefault="00000000">
      <w:pPr>
        <w:tabs>
          <w:tab w:val="center" w:pos="540"/>
          <w:tab w:val="center" w:pos="5426"/>
        </w:tabs>
        <w:spacing w:after="94" w:line="259" w:lineRule="auto"/>
        <w:ind w:left="0" w:firstLine="0"/>
      </w:pPr>
      <w:r>
        <w:rPr>
          <w:rFonts w:ascii="Calibri" w:eastAsia="Calibri" w:hAnsi="Calibri" w:cs="Calibri"/>
          <w:sz w:val="22"/>
        </w:rPr>
        <w:tab/>
      </w:r>
      <w:r>
        <w:rPr>
          <w:sz w:val="16"/>
        </w:rPr>
        <w:t xml:space="preserve"> </w:t>
      </w:r>
      <w:r>
        <w:rPr>
          <w:sz w:val="16"/>
        </w:rPr>
        <w:tab/>
        <w:t xml:space="preserve">(typ i liczba) </w:t>
      </w:r>
    </w:p>
    <w:p w14:paraId="25202DB5" w14:textId="77777777" w:rsidR="00662374" w:rsidRDefault="00000000">
      <w:pPr>
        <w:numPr>
          <w:ilvl w:val="1"/>
          <w:numId w:val="35"/>
        </w:numPr>
        <w:spacing w:after="8" w:line="369" w:lineRule="auto"/>
        <w:ind w:right="23" w:hanging="286"/>
        <w:jc w:val="both"/>
      </w:pPr>
      <w:r>
        <w:rPr>
          <w:sz w:val="18"/>
        </w:rPr>
        <w:t>sygnalizacja dla dróżnika</w:t>
      </w:r>
      <w:r>
        <w:t xml:space="preserve"> </w:t>
      </w:r>
      <w:r>
        <w:rPr>
          <w:sz w:val="18"/>
        </w:rPr>
        <w:t xml:space="preserve">przejazdowego zbliżania się pociągu - jako urządzenie pomocnicze uruchamiane przez pociąg ............................................................... </w:t>
      </w:r>
    </w:p>
    <w:p w14:paraId="5E864A6D" w14:textId="77777777" w:rsidR="00662374" w:rsidRDefault="00000000">
      <w:pPr>
        <w:spacing w:after="86" w:line="259" w:lineRule="auto"/>
        <w:ind w:left="896" w:right="27" w:hanging="10"/>
        <w:jc w:val="both"/>
      </w:pPr>
      <w:r>
        <w:rPr>
          <w:sz w:val="18"/>
        </w:rPr>
        <w:t xml:space="preserve">……………………………………………………………………………………………. </w:t>
      </w:r>
    </w:p>
    <w:p w14:paraId="60E210FC" w14:textId="77777777" w:rsidR="00662374" w:rsidRDefault="00000000">
      <w:pPr>
        <w:spacing w:after="96" w:line="259" w:lineRule="auto"/>
        <w:ind w:left="894" w:right="179" w:hanging="10"/>
        <w:jc w:val="center"/>
      </w:pPr>
      <w:r>
        <w:rPr>
          <w:sz w:val="16"/>
        </w:rPr>
        <w:t xml:space="preserve">(typ sygnalizacji) </w:t>
      </w:r>
    </w:p>
    <w:p w14:paraId="5BB28822" w14:textId="77777777" w:rsidR="00662374" w:rsidRDefault="00000000">
      <w:pPr>
        <w:numPr>
          <w:ilvl w:val="1"/>
          <w:numId w:val="35"/>
        </w:numPr>
        <w:spacing w:after="206" w:line="259" w:lineRule="auto"/>
        <w:ind w:right="23" w:hanging="286"/>
        <w:jc w:val="both"/>
      </w:pPr>
      <w:r>
        <w:rPr>
          <w:sz w:val="18"/>
        </w:rPr>
        <w:t xml:space="preserve">powiązanie (uzależnienie) urządzeń przejazdowych ze stacyjnymi urządzeniami  </w:t>
      </w:r>
    </w:p>
    <w:p w14:paraId="6B1D7277" w14:textId="77777777" w:rsidR="00662374" w:rsidRDefault="00000000">
      <w:pPr>
        <w:spacing w:after="86" w:line="259" w:lineRule="auto"/>
        <w:ind w:left="896" w:right="27" w:hanging="10"/>
        <w:jc w:val="both"/>
      </w:pPr>
      <w:r>
        <w:rPr>
          <w:sz w:val="18"/>
        </w:rPr>
        <w:t xml:space="preserve">srk………………………………………………………………………………………… </w:t>
      </w:r>
    </w:p>
    <w:p w14:paraId="63BD3192" w14:textId="77777777" w:rsidR="00662374" w:rsidRDefault="00000000">
      <w:pPr>
        <w:spacing w:after="96" w:line="259" w:lineRule="auto"/>
        <w:ind w:left="894" w:right="179" w:hanging="10"/>
        <w:jc w:val="center"/>
      </w:pPr>
      <w:r>
        <w:rPr>
          <w:sz w:val="16"/>
        </w:rPr>
        <w:t xml:space="preserve">(tak lub nie) </w:t>
      </w:r>
    </w:p>
    <w:p w14:paraId="6C238F12" w14:textId="77777777" w:rsidR="00662374" w:rsidRDefault="00000000">
      <w:pPr>
        <w:numPr>
          <w:ilvl w:val="1"/>
          <w:numId w:val="35"/>
        </w:numPr>
        <w:spacing w:after="208" w:line="259" w:lineRule="auto"/>
        <w:ind w:right="23" w:hanging="286"/>
        <w:jc w:val="both"/>
      </w:pPr>
      <w:r>
        <w:rPr>
          <w:sz w:val="18"/>
        </w:rPr>
        <w:t xml:space="preserve">urządzenie radiołączności z systemem „Radio-STOP” </w:t>
      </w:r>
    </w:p>
    <w:p w14:paraId="2B3487FF" w14:textId="77777777" w:rsidR="00662374" w:rsidRDefault="00000000">
      <w:pPr>
        <w:spacing w:after="82" w:line="259" w:lineRule="auto"/>
        <w:ind w:left="896" w:right="23" w:hanging="10"/>
        <w:jc w:val="both"/>
      </w:pPr>
      <w:r>
        <w:rPr>
          <w:sz w:val="18"/>
        </w:rPr>
        <w:t xml:space="preserve">............................................................................................................................... </w:t>
      </w:r>
    </w:p>
    <w:p w14:paraId="19520F31" w14:textId="77777777" w:rsidR="00662374" w:rsidRDefault="00000000">
      <w:pPr>
        <w:spacing w:after="96" w:line="259" w:lineRule="auto"/>
        <w:ind w:left="894" w:right="321" w:hanging="10"/>
        <w:jc w:val="center"/>
      </w:pPr>
      <w:r>
        <w:rPr>
          <w:sz w:val="16"/>
        </w:rPr>
        <w:t>(rodzaj i typ)</w:t>
      </w:r>
      <w:r>
        <w:rPr>
          <w:sz w:val="18"/>
        </w:rPr>
        <w:t xml:space="preserve"> </w:t>
      </w:r>
    </w:p>
    <w:p w14:paraId="7C1D7E33" w14:textId="77777777" w:rsidR="00662374" w:rsidRDefault="00000000">
      <w:pPr>
        <w:numPr>
          <w:ilvl w:val="1"/>
          <w:numId w:val="35"/>
        </w:numPr>
        <w:spacing w:after="86" w:line="259" w:lineRule="auto"/>
        <w:ind w:right="23" w:hanging="286"/>
        <w:jc w:val="both"/>
      </w:pPr>
      <w:r>
        <w:rPr>
          <w:sz w:val="18"/>
        </w:rPr>
        <w:t xml:space="preserve">urządzenie systemu wspomagania dróżnika przejazdowego (SWDP) ………….. </w:t>
      </w:r>
    </w:p>
    <w:p w14:paraId="127F5B99" w14:textId="77777777" w:rsidR="00662374" w:rsidRDefault="00000000">
      <w:pPr>
        <w:tabs>
          <w:tab w:val="center" w:pos="319"/>
          <w:tab w:val="center" w:pos="6808"/>
        </w:tabs>
        <w:spacing w:after="94" w:line="259" w:lineRule="auto"/>
        <w:ind w:left="0" w:firstLine="0"/>
      </w:pPr>
      <w:r>
        <w:rPr>
          <w:rFonts w:ascii="Calibri" w:eastAsia="Calibri" w:hAnsi="Calibri" w:cs="Calibri"/>
          <w:sz w:val="22"/>
        </w:rPr>
        <w:tab/>
      </w:r>
      <w:r>
        <w:rPr>
          <w:sz w:val="16"/>
        </w:rPr>
        <w:t xml:space="preserve"> </w:t>
      </w:r>
      <w:r>
        <w:rPr>
          <w:sz w:val="16"/>
        </w:rPr>
        <w:tab/>
        <w:t xml:space="preserve">(tak lub nie) </w:t>
      </w:r>
    </w:p>
    <w:p w14:paraId="3AE9B3CE" w14:textId="77777777" w:rsidR="00662374" w:rsidRDefault="00000000">
      <w:pPr>
        <w:numPr>
          <w:ilvl w:val="1"/>
          <w:numId w:val="35"/>
        </w:numPr>
        <w:spacing w:after="86" w:line="259" w:lineRule="auto"/>
        <w:ind w:right="23" w:hanging="286"/>
        <w:jc w:val="both"/>
      </w:pPr>
      <w:r>
        <w:rPr>
          <w:sz w:val="18"/>
        </w:rPr>
        <w:t xml:space="preserve">urządzenie systemu wymiany informacji (SWI) ………………………………….. </w:t>
      </w:r>
    </w:p>
    <w:p w14:paraId="32A3BAA8" w14:textId="77777777" w:rsidR="00662374" w:rsidRDefault="00000000">
      <w:pPr>
        <w:spacing w:after="70" w:line="259" w:lineRule="auto"/>
        <w:ind w:left="314" w:hanging="10"/>
      </w:pPr>
      <w:r>
        <w:rPr>
          <w:sz w:val="18"/>
        </w:rPr>
        <w:lastRenderedPageBreak/>
        <w:t xml:space="preserve">                                                                                                                         </w:t>
      </w:r>
      <w:r>
        <w:rPr>
          <w:sz w:val="16"/>
        </w:rPr>
        <w:t xml:space="preserve">(tak lub nie) </w:t>
      </w:r>
    </w:p>
    <w:p w14:paraId="4E3C8A2F" w14:textId="77777777" w:rsidR="00662374" w:rsidRDefault="00000000">
      <w:pPr>
        <w:numPr>
          <w:ilvl w:val="0"/>
          <w:numId w:val="35"/>
        </w:numPr>
        <w:spacing w:after="206" w:line="259" w:lineRule="auto"/>
        <w:ind w:left="739" w:right="27" w:hanging="284"/>
        <w:jc w:val="both"/>
      </w:pPr>
      <w:r>
        <w:rPr>
          <w:sz w:val="18"/>
        </w:rPr>
        <w:t xml:space="preserve">Urządzenia łączności na posterunku dróżnika przejazdowego: </w:t>
      </w:r>
    </w:p>
    <w:p w14:paraId="038E0E09" w14:textId="77777777" w:rsidR="00662374" w:rsidRDefault="00000000">
      <w:pPr>
        <w:numPr>
          <w:ilvl w:val="1"/>
          <w:numId w:val="35"/>
        </w:numPr>
        <w:spacing w:after="206" w:line="259" w:lineRule="auto"/>
        <w:ind w:right="23" w:hanging="286"/>
        <w:jc w:val="both"/>
      </w:pPr>
      <w:r>
        <w:rPr>
          <w:sz w:val="18"/>
        </w:rPr>
        <w:t xml:space="preserve">liczba aparatów telefonicznych .............................................................................. </w:t>
      </w:r>
    </w:p>
    <w:p w14:paraId="7BBD2464" w14:textId="77777777" w:rsidR="00662374" w:rsidRDefault="00000000">
      <w:pPr>
        <w:numPr>
          <w:ilvl w:val="2"/>
          <w:numId w:val="35"/>
        </w:numPr>
        <w:spacing w:after="86" w:line="259" w:lineRule="auto"/>
        <w:ind w:right="27" w:hanging="286"/>
        <w:jc w:val="both"/>
      </w:pPr>
      <w:r>
        <w:rPr>
          <w:sz w:val="18"/>
        </w:rPr>
        <w:t xml:space="preserve">aparaty telefoniczne włączone do łącza:.......................................................... </w:t>
      </w:r>
    </w:p>
    <w:p w14:paraId="222A0837" w14:textId="77777777" w:rsidR="00662374" w:rsidRDefault="00000000">
      <w:pPr>
        <w:spacing w:after="28" w:line="345" w:lineRule="auto"/>
        <w:ind w:left="1457" w:right="274" w:hanging="252"/>
        <w:jc w:val="both"/>
      </w:pPr>
      <w:r>
        <w:rPr>
          <w:sz w:val="16"/>
        </w:rPr>
        <w:t xml:space="preserve"> </w:t>
      </w:r>
      <w:r>
        <w:rPr>
          <w:sz w:val="16"/>
        </w:rPr>
        <w:tab/>
        <w:t xml:space="preserve">(rodzaj łącza) </w:t>
      </w:r>
      <w:r>
        <w:rPr>
          <w:sz w:val="18"/>
        </w:rPr>
        <w:t xml:space="preserve">posiadają połączenie: </w:t>
      </w:r>
    </w:p>
    <w:p w14:paraId="4189F16F" w14:textId="77777777" w:rsidR="00662374" w:rsidRDefault="00000000">
      <w:pPr>
        <w:numPr>
          <w:ilvl w:val="3"/>
          <w:numId w:val="35"/>
        </w:numPr>
        <w:spacing w:after="90" w:line="259" w:lineRule="auto"/>
        <w:ind w:right="102" w:hanging="281"/>
        <w:jc w:val="right"/>
      </w:pPr>
      <w:r>
        <w:rPr>
          <w:sz w:val="18"/>
        </w:rPr>
        <w:t xml:space="preserve">z posterunkiem zapowiadawczym: ............................................................ </w:t>
      </w:r>
    </w:p>
    <w:p w14:paraId="640005CA" w14:textId="77777777" w:rsidR="00662374" w:rsidRDefault="00000000">
      <w:pPr>
        <w:tabs>
          <w:tab w:val="center" w:pos="605"/>
          <w:tab w:val="center" w:pos="6035"/>
        </w:tabs>
        <w:spacing w:after="223" w:line="248" w:lineRule="auto"/>
        <w:ind w:left="0" w:firstLine="0"/>
      </w:pPr>
      <w:r>
        <w:rPr>
          <w:rFonts w:ascii="Calibri" w:eastAsia="Calibri" w:hAnsi="Calibri" w:cs="Calibri"/>
          <w:sz w:val="22"/>
        </w:rPr>
        <w:tab/>
      </w:r>
      <w:r>
        <w:rPr>
          <w:sz w:val="16"/>
        </w:rPr>
        <w:t xml:space="preserve"> </w:t>
      </w:r>
      <w:r>
        <w:rPr>
          <w:sz w:val="16"/>
        </w:rPr>
        <w:tab/>
        <w:t xml:space="preserve">(nazwa posterunku, znak wywoławczy) </w:t>
      </w:r>
    </w:p>
    <w:p w14:paraId="6FEB07BF" w14:textId="77777777" w:rsidR="00662374" w:rsidRDefault="00000000">
      <w:pPr>
        <w:numPr>
          <w:ilvl w:val="3"/>
          <w:numId w:val="35"/>
        </w:numPr>
        <w:spacing w:after="90" w:line="259" w:lineRule="auto"/>
        <w:ind w:right="102" w:hanging="281"/>
        <w:jc w:val="right"/>
      </w:pPr>
      <w:r>
        <w:rPr>
          <w:sz w:val="18"/>
        </w:rPr>
        <w:t xml:space="preserve">z posterunkiem przejazdowym................................................................... </w:t>
      </w:r>
    </w:p>
    <w:p w14:paraId="269523C6" w14:textId="77777777" w:rsidR="00662374" w:rsidRDefault="00000000">
      <w:pPr>
        <w:tabs>
          <w:tab w:val="center" w:pos="605"/>
          <w:tab w:val="center" w:pos="5799"/>
        </w:tabs>
        <w:spacing w:after="223" w:line="248" w:lineRule="auto"/>
        <w:ind w:left="0" w:firstLine="0"/>
      </w:pPr>
      <w:r>
        <w:rPr>
          <w:rFonts w:ascii="Calibri" w:eastAsia="Calibri" w:hAnsi="Calibri" w:cs="Calibri"/>
          <w:sz w:val="22"/>
        </w:rPr>
        <w:tab/>
      </w:r>
      <w:r>
        <w:rPr>
          <w:sz w:val="16"/>
        </w:rPr>
        <w:t xml:space="preserve"> </w:t>
      </w:r>
      <w:r>
        <w:rPr>
          <w:sz w:val="16"/>
        </w:rPr>
        <w:tab/>
        <w:t xml:space="preserve">(km, nr posterunku, znak wywoławczy) </w:t>
      </w:r>
    </w:p>
    <w:p w14:paraId="428A204C" w14:textId="77777777" w:rsidR="00662374" w:rsidRDefault="00000000">
      <w:pPr>
        <w:numPr>
          <w:ilvl w:val="1"/>
          <w:numId w:val="35"/>
        </w:numPr>
        <w:spacing w:after="83" w:line="259" w:lineRule="auto"/>
        <w:ind w:right="23" w:hanging="286"/>
        <w:jc w:val="both"/>
      </w:pPr>
      <w:r>
        <w:rPr>
          <w:sz w:val="18"/>
        </w:rPr>
        <w:t xml:space="preserve">zewnętrzne dzwonki (umieszczone)..................................................................... </w:t>
      </w:r>
    </w:p>
    <w:p w14:paraId="4805D462" w14:textId="77777777" w:rsidR="00662374" w:rsidRDefault="00000000">
      <w:pPr>
        <w:tabs>
          <w:tab w:val="center" w:pos="924"/>
          <w:tab w:val="center" w:pos="5838"/>
        </w:tabs>
        <w:spacing w:after="158" w:line="259" w:lineRule="auto"/>
        <w:ind w:left="0" w:firstLine="0"/>
      </w:pPr>
      <w:r>
        <w:rPr>
          <w:rFonts w:ascii="Calibri" w:eastAsia="Calibri" w:hAnsi="Calibri" w:cs="Calibri"/>
          <w:sz w:val="22"/>
        </w:rPr>
        <w:tab/>
      </w:r>
      <w:r>
        <w:rPr>
          <w:sz w:val="16"/>
        </w:rPr>
        <w:t xml:space="preserve"> </w:t>
      </w:r>
      <w:r>
        <w:rPr>
          <w:sz w:val="16"/>
        </w:rPr>
        <w:tab/>
        <w:t xml:space="preserve">(liczba, miejsce zainstalowania) </w:t>
      </w:r>
    </w:p>
    <w:p w14:paraId="22B1861A" w14:textId="77777777" w:rsidR="00662374" w:rsidRDefault="00000000">
      <w:pPr>
        <w:numPr>
          <w:ilvl w:val="1"/>
          <w:numId w:val="35"/>
        </w:numPr>
        <w:spacing w:after="0" w:line="339" w:lineRule="auto"/>
        <w:ind w:right="23" w:hanging="286"/>
        <w:jc w:val="both"/>
      </w:pPr>
      <w:r>
        <w:rPr>
          <w:sz w:val="18"/>
        </w:rPr>
        <w:t>urządzenia do zawiadamiania (przez posterunek zapowiadawczy i kontroli przyjęcia przez dróżników</w:t>
      </w:r>
      <w:r>
        <w:t xml:space="preserve"> </w:t>
      </w:r>
      <w:r>
        <w:rPr>
          <w:sz w:val="18"/>
        </w:rPr>
        <w:t xml:space="preserve">przejazdowych tego zawiadomienia): …..................... </w:t>
      </w:r>
    </w:p>
    <w:p w14:paraId="0F724666" w14:textId="77777777" w:rsidR="00662374" w:rsidRDefault="00000000">
      <w:pPr>
        <w:spacing w:after="86" w:line="259" w:lineRule="auto"/>
        <w:ind w:left="1182" w:right="27" w:hanging="10"/>
        <w:jc w:val="both"/>
      </w:pPr>
      <w:r>
        <w:rPr>
          <w:sz w:val="18"/>
        </w:rPr>
        <w:t xml:space="preserve">……………………………………………………………………………………………. </w:t>
      </w:r>
    </w:p>
    <w:p w14:paraId="2E037E50" w14:textId="77777777" w:rsidR="00662374" w:rsidRDefault="00000000">
      <w:pPr>
        <w:spacing w:after="213" w:line="259" w:lineRule="auto"/>
        <w:ind w:left="894" w:hanging="10"/>
        <w:jc w:val="center"/>
      </w:pPr>
      <w:r>
        <w:rPr>
          <w:sz w:val="16"/>
        </w:rPr>
        <w:t xml:space="preserve">(rodzaj i typ) </w:t>
      </w:r>
    </w:p>
    <w:p w14:paraId="571192EF" w14:textId="77777777" w:rsidR="00662374" w:rsidRDefault="00000000">
      <w:pPr>
        <w:numPr>
          <w:ilvl w:val="1"/>
          <w:numId w:val="35"/>
        </w:numPr>
        <w:spacing w:after="206" w:line="259" w:lineRule="auto"/>
        <w:ind w:right="23" w:hanging="286"/>
        <w:jc w:val="both"/>
      </w:pPr>
      <w:r>
        <w:rPr>
          <w:sz w:val="18"/>
        </w:rPr>
        <w:t xml:space="preserve">urządzenia telewizji użytkowej......................................................................... </w:t>
      </w:r>
    </w:p>
    <w:p w14:paraId="583ECCCA" w14:textId="77777777" w:rsidR="00662374" w:rsidRDefault="00000000">
      <w:pPr>
        <w:spacing w:after="72" w:line="259" w:lineRule="auto"/>
        <w:ind w:left="1182" w:right="23" w:hanging="10"/>
        <w:jc w:val="both"/>
      </w:pPr>
      <w:r>
        <w:rPr>
          <w:sz w:val="18"/>
        </w:rPr>
        <w:t xml:space="preserve">............................................................................................................................... </w:t>
      </w:r>
    </w:p>
    <w:p w14:paraId="7C4345C9" w14:textId="77777777" w:rsidR="00662374" w:rsidRDefault="00000000">
      <w:pPr>
        <w:spacing w:after="223" w:line="248" w:lineRule="auto"/>
        <w:ind w:left="2349" w:hanging="10"/>
      </w:pPr>
      <w:r>
        <w:rPr>
          <w:sz w:val="16"/>
        </w:rPr>
        <w:t xml:space="preserve">(do podglądu rogatek z przejazdu/przejścia w km, typ) </w:t>
      </w:r>
    </w:p>
    <w:p w14:paraId="3BD91925" w14:textId="77777777" w:rsidR="00662374" w:rsidRDefault="00000000">
      <w:pPr>
        <w:numPr>
          <w:ilvl w:val="1"/>
          <w:numId w:val="35"/>
        </w:numPr>
        <w:spacing w:after="206" w:line="259" w:lineRule="auto"/>
        <w:ind w:right="23" w:hanging="286"/>
        <w:jc w:val="both"/>
      </w:pPr>
      <w:r>
        <w:rPr>
          <w:sz w:val="18"/>
        </w:rPr>
        <w:t xml:space="preserve">inne urządzenia łączności: ……............................................................................. </w:t>
      </w:r>
    </w:p>
    <w:p w14:paraId="12A6744A" w14:textId="77777777" w:rsidR="00662374" w:rsidRDefault="00000000">
      <w:pPr>
        <w:spacing w:after="209" w:line="259" w:lineRule="auto"/>
        <w:ind w:left="1172" w:firstLine="0"/>
      </w:pPr>
      <w:r>
        <w:rPr>
          <w:sz w:val="18"/>
        </w:rPr>
        <w:t xml:space="preserve"> </w:t>
      </w:r>
    </w:p>
    <w:p w14:paraId="16C7F82D" w14:textId="77777777" w:rsidR="00662374" w:rsidRDefault="00000000">
      <w:pPr>
        <w:spacing w:after="220" w:line="259" w:lineRule="auto"/>
        <w:ind w:left="1186" w:firstLine="0"/>
      </w:pPr>
      <w:r>
        <w:rPr>
          <w:b/>
          <w:sz w:val="18"/>
        </w:rPr>
        <w:t xml:space="preserve">III. OBSŁUGA PRZEJAZDU KOLEJOWO-DROGOWEGO/PRZEJŚCIA: </w:t>
      </w:r>
    </w:p>
    <w:p w14:paraId="1088A028" w14:textId="77777777" w:rsidR="00662374" w:rsidRDefault="00000000">
      <w:pPr>
        <w:numPr>
          <w:ilvl w:val="0"/>
          <w:numId w:val="36"/>
        </w:numPr>
        <w:spacing w:after="186" w:line="259" w:lineRule="auto"/>
        <w:ind w:right="27" w:hanging="358"/>
        <w:jc w:val="both"/>
      </w:pPr>
      <w:r>
        <w:rPr>
          <w:sz w:val="18"/>
        </w:rPr>
        <w:t>Przejazd</w:t>
      </w:r>
      <w:r>
        <w:t xml:space="preserve"> </w:t>
      </w:r>
      <w:r>
        <w:rPr>
          <w:sz w:val="18"/>
        </w:rPr>
        <w:t xml:space="preserve">kolejowo-drogowy/przejście jest obsługiwany przez: </w:t>
      </w:r>
    </w:p>
    <w:p w14:paraId="6474CEC8" w14:textId="77777777" w:rsidR="00662374" w:rsidRDefault="00000000">
      <w:pPr>
        <w:numPr>
          <w:ilvl w:val="1"/>
          <w:numId w:val="36"/>
        </w:numPr>
        <w:spacing w:after="206" w:line="259" w:lineRule="auto"/>
        <w:ind w:right="23" w:hanging="286"/>
        <w:jc w:val="both"/>
      </w:pPr>
      <w:r>
        <w:rPr>
          <w:sz w:val="18"/>
        </w:rPr>
        <w:t xml:space="preserve">dróżnika przejazdowego ....................................................................................... </w:t>
      </w:r>
    </w:p>
    <w:p w14:paraId="702DCDF5" w14:textId="77777777" w:rsidR="00662374" w:rsidRDefault="00000000">
      <w:pPr>
        <w:numPr>
          <w:ilvl w:val="1"/>
          <w:numId w:val="36"/>
        </w:numPr>
        <w:spacing w:after="69" w:line="259" w:lineRule="auto"/>
        <w:ind w:right="23" w:hanging="286"/>
        <w:jc w:val="both"/>
      </w:pPr>
      <w:r>
        <w:rPr>
          <w:sz w:val="18"/>
        </w:rPr>
        <w:t xml:space="preserve">innego pracownika:................................................................................................ </w:t>
      </w:r>
    </w:p>
    <w:p w14:paraId="28432126" w14:textId="77777777" w:rsidR="00662374" w:rsidRDefault="00000000">
      <w:pPr>
        <w:spacing w:after="223" w:line="248" w:lineRule="auto"/>
        <w:ind w:left="3575" w:hanging="10"/>
      </w:pPr>
      <w:r>
        <w:rPr>
          <w:sz w:val="16"/>
        </w:rPr>
        <w:t xml:space="preserve">   (wymienić podstawowe stanowisko) </w:t>
      </w:r>
    </w:p>
    <w:p w14:paraId="325B6D12" w14:textId="77777777" w:rsidR="00662374" w:rsidRDefault="00000000">
      <w:pPr>
        <w:numPr>
          <w:ilvl w:val="0"/>
          <w:numId w:val="36"/>
        </w:numPr>
        <w:spacing w:after="207" w:line="259" w:lineRule="auto"/>
        <w:ind w:right="27" w:hanging="358"/>
        <w:jc w:val="both"/>
      </w:pPr>
      <w:r>
        <w:rPr>
          <w:sz w:val="18"/>
        </w:rPr>
        <w:t xml:space="preserve">Obsadę posterunku obsługi przejazdu/przejścia stanowi: </w:t>
      </w:r>
    </w:p>
    <w:p w14:paraId="78742334" w14:textId="77777777" w:rsidR="00662374" w:rsidRDefault="00000000">
      <w:pPr>
        <w:numPr>
          <w:ilvl w:val="1"/>
          <w:numId w:val="36"/>
        </w:numPr>
        <w:spacing w:after="206" w:line="259" w:lineRule="auto"/>
        <w:ind w:right="23" w:hanging="286"/>
        <w:jc w:val="both"/>
      </w:pPr>
      <w:r>
        <w:rPr>
          <w:sz w:val="18"/>
        </w:rPr>
        <w:t xml:space="preserve">liczba pracowników w jednej zmianie ................................................................... </w:t>
      </w:r>
    </w:p>
    <w:p w14:paraId="1A776FAA" w14:textId="77777777" w:rsidR="00662374" w:rsidRDefault="00000000">
      <w:pPr>
        <w:numPr>
          <w:ilvl w:val="1"/>
          <w:numId w:val="36"/>
        </w:numPr>
        <w:spacing w:after="206" w:line="259" w:lineRule="auto"/>
        <w:ind w:right="23" w:hanging="286"/>
        <w:jc w:val="both"/>
      </w:pPr>
      <w:r>
        <w:rPr>
          <w:sz w:val="18"/>
        </w:rPr>
        <w:lastRenderedPageBreak/>
        <w:t xml:space="preserve">zmiany następują zgodnie z harmonogramem czasu pracy. </w:t>
      </w:r>
    </w:p>
    <w:p w14:paraId="73038447" w14:textId="77777777" w:rsidR="00662374" w:rsidRDefault="00000000">
      <w:pPr>
        <w:numPr>
          <w:ilvl w:val="0"/>
          <w:numId w:val="36"/>
        </w:numPr>
        <w:spacing w:after="206" w:line="259" w:lineRule="auto"/>
        <w:ind w:right="27" w:hanging="358"/>
        <w:jc w:val="both"/>
      </w:pPr>
      <w:r>
        <w:rPr>
          <w:sz w:val="18"/>
        </w:rPr>
        <w:t xml:space="preserve">Podział obowiązków, jeżeli w zmianie pełni dyżur dwóch lub więcej pracowników: </w:t>
      </w:r>
    </w:p>
    <w:p w14:paraId="68F6887C" w14:textId="77777777" w:rsidR="00662374" w:rsidRDefault="00000000">
      <w:pPr>
        <w:spacing w:after="206" w:line="259" w:lineRule="auto"/>
        <w:ind w:left="898" w:right="23" w:hanging="10"/>
        <w:jc w:val="both"/>
      </w:pPr>
      <w:r>
        <w:rPr>
          <w:sz w:val="18"/>
        </w:rPr>
        <w:t xml:space="preserve">.................................................................................................................................... </w:t>
      </w:r>
    </w:p>
    <w:p w14:paraId="54DEDE14" w14:textId="77777777" w:rsidR="00662374" w:rsidRDefault="00000000">
      <w:pPr>
        <w:spacing w:after="72" w:line="259" w:lineRule="auto"/>
        <w:ind w:left="898" w:right="23" w:hanging="10"/>
        <w:jc w:val="both"/>
      </w:pPr>
      <w:r>
        <w:rPr>
          <w:sz w:val="18"/>
        </w:rPr>
        <w:t xml:space="preserve">.................................................................................................................................... .................................................................................................................................... </w:t>
      </w:r>
    </w:p>
    <w:p w14:paraId="04FA87BA" w14:textId="77777777" w:rsidR="00662374" w:rsidRDefault="00000000">
      <w:pPr>
        <w:spacing w:after="214" w:line="259" w:lineRule="auto"/>
        <w:ind w:left="571" w:right="567" w:hanging="10"/>
        <w:jc w:val="center"/>
      </w:pPr>
      <w:r>
        <w:rPr>
          <w:sz w:val="16"/>
        </w:rPr>
        <w:t xml:space="preserve">(opisać szczegółowo podział obowiązków) </w:t>
      </w:r>
    </w:p>
    <w:p w14:paraId="1A35919C" w14:textId="77777777" w:rsidR="00662374" w:rsidRDefault="00000000">
      <w:pPr>
        <w:numPr>
          <w:ilvl w:val="0"/>
          <w:numId w:val="36"/>
        </w:numPr>
        <w:spacing w:after="120" w:line="359" w:lineRule="auto"/>
        <w:ind w:right="27" w:hanging="358"/>
        <w:jc w:val="both"/>
      </w:pPr>
      <w:r>
        <w:rPr>
          <w:sz w:val="18"/>
        </w:rPr>
        <w:t xml:space="preserve">Zawiadomienie o odjeździe pociągu (jeżeli sposób zawiadomienia jest różny dla każdego kierunku należy to ująć w poniższych podpunktach): </w:t>
      </w:r>
    </w:p>
    <w:p w14:paraId="141FD981" w14:textId="77777777" w:rsidR="00662374" w:rsidRDefault="00000000">
      <w:pPr>
        <w:spacing w:after="206" w:line="259" w:lineRule="auto"/>
        <w:ind w:left="600" w:right="23" w:hanging="10"/>
        <w:jc w:val="both"/>
      </w:pPr>
      <w:r>
        <w:rPr>
          <w:sz w:val="18"/>
        </w:rPr>
        <w:t xml:space="preserve">.................................................................................................................................... </w:t>
      </w:r>
    </w:p>
    <w:p w14:paraId="24E7D673" w14:textId="77777777" w:rsidR="00662374" w:rsidRDefault="00000000">
      <w:pPr>
        <w:spacing w:after="69" w:line="259" w:lineRule="auto"/>
        <w:ind w:left="600" w:right="23" w:hanging="10"/>
        <w:jc w:val="both"/>
      </w:pPr>
      <w:r>
        <w:rPr>
          <w:sz w:val="18"/>
        </w:rPr>
        <w:t xml:space="preserve">.................................................................................................................................... </w:t>
      </w:r>
    </w:p>
    <w:p w14:paraId="6D1AB02C" w14:textId="77777777" w:rsidR="00662374" w:rsidRDefault="00000000">
      <w:pPr>
        <w:spacing w:after="153" w:line="259" w:lineRule="auto"/>
        <w:ind w:left="571" w:right="569" w:hanging="10"/>
        <w:jc w:val="center"/>
      </w:pPr>
      <w:r>
        <w:rPr>
          <w:sz w:val="16"/>
        </w:rPr>
        <w:t xml:space="preserve">(wpisać sposób z § 11) </w:t>
      </w:r>
    </w:p>
    <w:p w14:paraId="33E5833E" w14:textId="77777777" w:rsidR="00662374" w:rsidRDefault="00000000">
      <w:pPr>
        <w:numPr>
          <w:ilvl w:val="1"/>
          <w:numId w:val="36"/>
        </w:numPr>
        <w:spacing w:after="206" w:line="259" w:lineRule="auto"/>
        <w:ind w:right="23" w:hanging="286"/>
        <w:jc w:val="both"/>
      </w:pPr>
      <w:r>
        <w:rPr>
          <w:sz w:val="18"/>
        </w:rPr>
        <w:t xml:space="preserve">od kogo otrzymuje zawiadomienie o odjeździe pociągu:....................................... </w:t>
      </w:r>
    </w:p>
    <w:p w14:paraId="06E8B3B9" w14:textId="77777777" w:rsidR="00662374" w:rsidRDefault="00000000">
      <w:pPr>
        <w:spacing w:after="209" w:line="259" w:lineRule="auto"/>
        <w:ind w:left="10" w:right="364" w:hanging="10"/>
        <w:jc w:val="right"/>
      </w:pPr>
      <w:r>
        <w:rPr>
          <w:sz w:val="18"/>
        </w:rPr>
        <w:t xml:space="preserve">............................................................................................................................... </w:t>
      </w:r>
    </w:p>
    <w:p w14:paraId="28437DA6" w14:textId="77777777" w:rsidR="00662374" w:rsidRDefault="00000000">
      <w:pPr>
        <w:numPr>
          <w:ilvl w:val="1"/>
          <w:numId w:val="36"/>
        </w:numPr>
        <w:spacing w:after="206" w:line="259" w:lineRule="auto"/>
        <w:ind w:right="23" w:hanging="286"/>
        <w:jc w:val="both"/>
      </w:pPr>
      <w:r>
        <w:rPr>
          <w:sz w:val="18"/>
        </w:rPr>
        <w:t xml:space="preserve">w jaki sposób:........................................................................................................ </w:t>
      </w:r>
    </w:p>
    <w:p w14:paraId="4038210C" w14:textId="77777777" w:rsidR="00662374" w:rsidRDefault="00000000">
      <w:pPr>
        <w:spacing w:after="148" w:line="259" w:lineRule="auto"/>
        <w:ind w:left="10" w:right="364" w:hanging="10"/>
        <w:jc w:val="right"/>
      </w:pPr>
      <w:r>
        <w:rPr>
          <w:sz w:val="18"/>
        </w:rPr>
        <w:t xml:space="preserve">............................................................................................................................... </w:t>
      </w:r>
    </w:p>
    <w:p w14:paraId="445897BC" w14:textId="77777777" w:rsidR="00662374" w:rsidRDefault="00000000">
      <w:pPr>
        <w:numPr>
          <w:ilvl w:val="1"/>
          <w:numId w:val="36"/>
        </w:numPr>
        <w:spacing w:after="41" w:line="359" w:lineRule="auto"/>
        <w:ind w:right="23" w:hanging="286"/>
        <w:jc w:val="both"/>
      </w:pPr>
      <w:r>
        <w:rPr>
          <w:sz w:val="18"/>
        </w:rPr>
        <w:t xml:space="preserve">czy i w jaki sposób dróżnicy przejazdowi potwierdzają otrzymanie zawiadomienia o odjeździe pociągu:………………………………………………. </w:t>
      </w:r>
    </w:p>
    <w:p w14:paraId="15C1E0FD" w14:textId="77777777" w:rsidR="00662374" w:rsidRDefault="00000000">
      <w:pPr>
        <w:spacing w:after="168" w:line="259" w:lineRule="auto"/>
        <w:ind w:left="10" w:right="364" w:hanging="10"/>
        <w:jc w:val="right"/>
      </w:pPr>
      <w:r>
        <w:rPr>
          <w:sz w:val="18"/>
        </w:rPr>
        <w:t xml:space="preserve">............................................................................................................................... </w:t>
      </w:r>
    </w:p>
    <w:p w14:paraId="49E10DA5" w14:textId="77777777" w:rsidR="00662374" w:rsidRDefault="00000000">
      <w:pPr>
        <w:numPr>
          <w:ilvl w:val="1"/>
          <w:numId w:val="36"/>
        </w:numPr>
        <w:spacing w:after="60" w:line="359" w:lineRule="auto"/>
        <w:ind w:right="23" w:hanging="286"/>
        <w:jc w:val="both"/>
      </w:pPr>
      <w:r>
        <w:rPr>
          <w:sz w:val="18"/>
        </w:rPr>
        <w:t xml:space="preserve">czy i w jaki sposób dróżnicy przejazdowi informują się wzajemnie o zbliżaniu się pociągu do przejazdu/przejścia:............................................................................. </w:t>
      </w:r>
    </w:p>
    <w:p w14:paraId="59D55492" w14:textId="77777777" w:rsidR="00662374" w:rsidRDefault="00000000">
      <w:pPr>
        <w:spacing w:after="209" w:line="259" w:lineRule="auto"/>
        <w:ind w:left="10" w:right="364" w:hanging="10"/>
        <w:jc w:val="right"/>
      </w:pPr>
      <w:r>
        <w:rPr>
          <w:sz w:val="18"/>
        </w:rPr>
        <w:t xml:space="preserve">............................................................................................................................... </w:t>
      </w:r>
    </w:p>
    <w:p w14:paraId="681A58E0" w14:textId="77777777" w:rsidR="00662374" w:rsidRDefault="00000000">
      <w:pPr>
        <w:numPr>
          <w:ilvl w:val="0"/>
          <w:numId w:val="36"/>
        </w:numPr>
        <w:spacing w:after="206" w:line="259" w:lineRule="auto"/>
        <w:ind w:right="27" w:hanging="358"/>
        <w:jc w:val="both"/>
      </w:pPr>
      <w:r>
        <w:rPr>
          <w:sz w:val="18"/>
        </w:rPr>
        <w:t xml:space="preserve">Na ile minut przed przejazdem pociągu rogatki powinny być zamknięte:................... </w:t>
      </w:r>
    </w:p>
    <w:p w14:paraId="55D08288" w14:textId="77777777" w:rsidR="00662374" w:rsidRDefault="00000000">
      <w:pPr>
        <w:spacing w:after="182" w:line="259" w:lineRule="auto"/>
        <w:ind w:left="600" w:right="23" w:hanging="10"/>
        <w:jc w:val="both"/>
      </w:pPr>
      <w:r>
        <w:rPr>
          <w:sz w:val="18"/>
        </w:rPr>
        <w:t xml:space="preserve">.................................................................................................................................... </w:t>
      </w:r>
    </w:p>
    <w:p w14:paraId="3B2C9098" w14:textId="77777777" w:rsidR="00662374" w:rsidRDefault="00000000">
      <w:pPr>
        <w:numPr>
          <w:ilvl w:val="0"/>
          <w:numId w:val="36"/>
        </w:numPr>
        <w:spacing w:after="86" w:line="364" w:lineRule="auto"/>
        <w:ind w:right="27" w:hanging="358"/>
        <w:jc w:val="both"/>
      </w:pPr>
      <w:r>
        <w:rPr>
          <w:sz w:val="18"/>
        </w:rPr>
        <w:t>W czasie przejazdu pociągu pracownik obsługujący przejazd</w:t>
      </w:r>
      <w:r>
        <w:t xml:space="preserve"> </w:t>
      </w:r>
      <w:proofErr w:type="spellStart"/>
      <w:r>
        <w:rPr>
          <w:sz w:val="18"/>
        </w:rPr>
        <w:t>kolejowodrogowy</w:t>
      </w:r>
      <w:proofErr w:type="spellEnd"/>
      <w:r>
        <w:rPr>
          <w:sz w:val="18"/>
        </w:rPr>
        <w:t xml:space="preserve">/przejście powinien znajdować się ................................................................. </w:t>
      </w:r>
    </w:p>
    <w:p w14:paraId="37B3F45B" w14:textId="77777777" w:rsidR="00662374" w:rsidRDefault="00000000">
      <w:pPr>
        <w:spacing w:after="100" w:line="259" w:lineRule="auto"/>
        <w:ind w:left="600" w:right="23" w:hanging="10"/>
        <w:jc w:val="both"/>
      </w:pPr>
      <w:r>
        <w:rPr>
          <w:sz w:val="18"/>
        </w:rPr>
        <w:t xml:space="preserve">.................................................................................................................................... </w:t>
      </w:r>
    </w:p>
    <w:p w14:paraId="0DB2186F" w14:textId="77777777" w:rsidR="00662374" w:rsidRDefault="00000000">
      <w:pPr>
        <w:numPr>
          <w:ilvl w:val="0"/>
          <w:numId w:val="36"/>
        </w:numPr>
        <w:spacing w:after="114" w:line="366" w:lineRule="auto"/>
        <w:ind w:right="27" w:hanging="358"/>
        <w:jc w:val="both"/>
      </w:pPr>
      <w:r>
        <w:rPr>
          <w:sz w:val="18"/>
        </w:rPr>
        <w:t>Przy obsłudze przez dróżnika</w:t>
      </w:r>
      <w:r>
        <w:t xml:space="preserve"> </w:t>
      </w:r>
      <w:r>
        <w:rPr>
          <w:sz w:val="18"/>
        </w:rPr>
        <w:t xml:space="preserve">przejazdowego kilku przejazdów, kolejność zamknięcia rogatek jest następująca: </w:t>
      </w:r>
    </w:p>
    <w:p w14:paraId="046017D8" w14:textId="77777777" w:rsidR="00662374" w:rsidRDefault="00000000">
      <w:pPr>
        <w:spacing w:after="206" w:line="259" w:lineRule="auto"/>
        <w:ind w:left="600" w:right="27" w:hanging="10"/>
        <w:jc w:val="both"/>
      </w:pPr>
      <w:r>
        <w:rPr>
          <w:sz w:val="18"/>
        </w:rPr>
        <w:lastRenderedPageBreak/>
        <w:t xml:space="preserve">— dla pociągów z kierunku............................ przejazd na km............. </w:t>
      </w:r>
    </w:p>
    <w:p w14:paraId="757F71D0" w14:textId="77777777" w:rsidR="00662374" w:rsidRDefault="00000000">
      <w:pPr>
        <w:spacing w:after="208" w:line="259" w:lineRule="auto"/>
        <w:ind w:left="600" w:right="27" w:hanging="10"/>
        <w:jc w:val="both"/>
      </w:pPr>
      <w:r>
        <w:rPr>
          <w:sz w:val="18"/>
        </w:rPr>
        <w:t xml:space="preserve">— dla pociągów z kierunku............................ przejazd na km............. </w:t>
      </w:r>
    </w:p>
    <w:p w14:paraId="353E292E" w14:textId="77777777" w:rsidR="00662374" w:rsidRDefault="00000000">
      <w:pPr>
        <w:spacing w:after="206" w:line="259" w:lineRule="auto"/>
        <w:ind w:left="600" w:right="27" w:hanging="10"/>
        <w:jc w:val="both"/>
      </w:pPr>
      <w:r>
        <w:rPr>
          <w:sz w:val="18"/>
        </w:rPr>
        <w:t xml:space="preserve">— dla pociągów z kierunku............................ przejazd na km............. </w:t>
      </w:r>
    </w:p>
    <w:p w14:paraId="2CBEA3DA" w14:textId="77777777" w:rsidR="00662374" w:rsidRDefault="00000000">
      <w:pPr>
        <w:spacing w:after="206" w:line="259" w:lineRule="auto"/>
        <w:ind w:left="600" w:right="23" w:hanging="10"/>
        <w:jc w:val="both"/>
      </w:pPr>
      <w:r>
        <w:rPr>
          <w:sz w:val="18"/>
        </w:rPr>
        <w:t xml:space="preserve">— dla pociągów z kierunku............................ przejazd na km............. .................................................................................................................................... </w:t>
      </w:r>
    </w:p>
    <w:p w14:paraId="28A0A961" w14:textId="77777777" w:rsidR="00662374" w:rsidRDefault="00000000">
      <w:pPr>
        <w:spacing w:after="206" w:line="259" w:lineRule="auto"/>
        <w:ind w:left="898" w:right="23" w:hanging="10"/>
        <w:jc w:val="both"/>
      </w:pPr>
      <w:r>
        <w:rPr>
          <w:sz w:val="18"/>
        </w:rPr>
        <w:t xml:space="preserve">.................................................................................................................................... </w:t>
      </w:r>
    </w:p>
    <w:p w14:paraId="368EB725" w14:textId="77777777" w:rsidR="00662374" w:rsidRDefault="00000000">
      <w:pPr>
        <w:numPr>
          <w:ilvl w:val="0"/>
          <w:numId w:val="36"/>
        </w:numPr>
        <w:spacing w:after="119" w:line="360" w:lineRule="auto"/>
        <w:ind w:right="27" w:hanging="358"/>
        <w:jc w:val="both"/>
      </w:pPr>
      <w:r>
        <w:rPr>
          <w:sz w:val="18"/>
        </w:rPr>
        <w:t xml:space="preserve">W przypadku zgłoszenia wyprawienia pociągu z towarem niebezpiecznym lub przesyłką nadzwyczajną, pracownik obsługujący przejazd odnotowuje ten fakt dokonując odpowiedniego wpisu w Dzienniku pracy dróżnika przejazdowego R-49 w kolumnie „Uwagi”. Dopuszcza się używanie skrótów: „TN” dla towarów niebezpiecznych, „TWR” dla towarów wysokiego ryzyka i PN dla przesyłek nadzwyczajnych lub PN (PS) w przypadku przekroczonej skrajni.    </w:t>
      </w:r>
    </w:p>
    <w:p w14:paraId="1C14D62B" w14:textId="77777777" w:rsidR="00662374" w:rsidRDefault="00000000">
      <w:pPr>
        <w:numPr>
          <w:ilvl w:val="0"/>
          <w:numId w:val="36"/>
        </w:numPr>
        <w:spacing w:after="10" w:line="259" w:lineRule="auto"/>
        <w:ind w:right="27" w:hanging="358"/>
        <w:jc w:val="both"/>
      </w:pPr>
      <w:r>
        <w:rPr>
          <w:sz w:val="18"/>
        </w:rPr>
        <w:t xml:space="preserve">Inne czynności powierzone obsługującemu rogatki do wykonywania w czasie pracy (czynności te nie mogą spowodować zmniejszenia bezpieczeństwa ruchu na przejeździe kolejowo-drogowym/przejściu przez oderwanie od podstawowych czynności związanych z obsługą rogatek). </w:t>
      </w:r>
    </w:p>
    <w:tbl>
      <w:tblPr>
        <w:tblStyle w:val="TableGrid"/>
        <w:tblW w:w="6902" w:type="dxa"/>
        <w:tblInd w:w="795" w:type="dxa"/>
        <w:tblCellMar>
          <w:top w:w="85" w:type="dxa"/>
          <w:left w:w="65" w:type="dxa"/>
          <w:bottom w:w="0" w:type="dxa"/>
          <w:right w:w="15" w:type="dxa"/>
        </w:tblCellMar>
        <w:tblLook w:val="04A0" w:firstRow="1" w:lastRow="0" w:firstColumn="1" w:lastColumn="0" w:noHBand="0" w:noVBand="1"/>
      </w:tblPr>
      <w:tblGrid>
        <w:gridCol w:w="275"/>
        <w:gridCol w:w="275"/>
        <w:gridCol w:w="275"/>
        <w:gridCol w:w="1515"/>
        <w:gridCol w:w="283"/>
        <w:gridCol w:w="4009"/>
        <w:gridCol w:w="270"/>
      </w:tblGrid>
      <w:tr w:rsidR="00662374" w14:paraId="3C672F4B" w14:textId="77777777">
        <w:trPr>
          <w:gridBefore w:val="1"/>
          <w:wBefore w:w="286" w:type="dxa"/>
          <w:trHeight w:val="602"/>
        </w:trPr>
        <w:tc>
          <w:tcPr>
            <w:tcW w:w="562" w:type="dxa"/>
            <w:gridSpan w:val="2"/>
            <w:tcBorders>
              <w:top w:val="single" w:sz="6" w:space="0" w:color="000000"/>
              <w:left w:val="single" w:sz="6" w:space="0" w:color="000000"/>
              <w:bottom w:val="single" w:sz="6" w:space="0" w:color="000000"/>
              <w:right w:val="single" w:sz="6" w:space="0" w:color="000000"/>
            </w:tcBorders>
          </w:tcPr>
          <w:p w14:paraId="6668ED49" w14:textId="77777777" w:rsidR="00662374" w:rsidRDefault="00000000">
            <w:pPr>
              <w:spacing w:after="0" w:line="259" w:lineRule="auto"/>
              <w:ind w:left="0" w:right="55" w:firstLine="0"/>
              <w:jc w:val="center"/>
            </w:pPr>
            <w:r>
              <w:rPr>
                <w:sz w:val="18"/>
              </w:rPr>
              <w:t xml:space="preserve">A </w:t>
            </w:r>
          </w:p>
        </w:tc>
        <w:tc>
          <w:tcPr>
            <w:tcW w:w="1801" w:type="dxa"/>
            <w:gridSpan w:val="2"/>
            <w:tcBorders>
              <w:top w:val="single" w:sz="6" w:space="0" w:color="000000"/>
              <w:left w:val="single" w:sz="6" w:space="0" w:color="000000"/>
              <w:bottom w:val="single" w:sz="6" w:space="0" w:color="000000"/>
              <w:right w:val="single" w:sz="6" w:space="0" w:color="000000"/>
            </w:tcBorders>
          </w:tcPr>
          <w:p w14:paraId="6263F62A" w14:textId="77777777" w:rsidR="00662374" w:rsidRDefault="00000000">
            <w:pPr>
              <w:spacing w:after="0" w:line="259" w:lineRule="auto"/>
              <w:ind w:left="0" w:firstLine="0"/>
              <w:jc w:val="center"/>
            </w:pPr>
            <w:r>
              <w:rPr>
                <w:sz w:val="18"/>
              </w:rPr>
              <w:t xml:space="preserve">oświetlenie przejazdu/przejścia </w:t>
            </w:r>
          </w:p>
        </w:tc>
        <w:tc>
          <w:tcPr>
            <w:tcW w:w="4540" w:type="dxa"/>
            <w:gridSpan w:val="2"/>
            <w:tcBorders>
              <w:top w:val="single" w:sz="6" w:space="0" w:color="000000"/>
              <w:left w:val="single" w:sz="6" w:space="0" w:color="000000"/>
              <w:bottom w:val="single" w:sz="6" w:space="0" w:color="000000"/>
              <w:right w:val="single" w:sz="6" w:space="0" w:color="000000"/>
            </w:tcBorders>
          </w:tcPr>
          <w:p w14:paraId="2FE791A2" w14:textId="77777777" w:rsidR="00662374" w:rsidRDefault="00000000">
            <w:pPr>
              <w:spacing w:after="125" w:line="259" w:lineRule="auto"/>
              <w:ind w:left="0" w:right="7" w:firstLine="0"/>
              <w:jc w:val="center"/>
            </w:pPr>
            <w:r>
              <w:rPr>
                <w:rFonts w:ascii="Times New Roman" w:eastAsia="Times New Roman" w:hAnsi="Times New Roman" w:cs="Times New Roman"/>
                <w:sz w:val="18"/>
              </w:rPr>
              <w:t xml:space="preserve"> </w:t>
            </w:r>
          </w:p>
          <w:p w14:paraId="61CACEAA"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765873EC" w14:textId="77777777">
        <w:trPr>
          <w:gridBefore w:val="1"/>
          <w:wBefore w:w="286" w:type="dxa"/>
          <w:trHeight w:val="571"/>
        </w:trPr>
        <w:tc>
          <w:tcPr>
            <w:tcW w:w="562" w:type="dxa"/>
            <w:gridSpan w:val="2"/>
            <w:tcBorders>
              <w:top w:val="single" w:sz="6" w:space="0" w:color="000000"/>
              <w:left w:val="single" w:sz="6" w:space="0" w:color="000000"/>
              <w:bottom w:val="single" w:sz="6" w:space="0" w:color="000000"/>
              <w:right w:val="single" w:sz="6" w:space="0" w:color="000000"/>
            </w:tcBorders>
          </w:tcPr>
          <w:p w14:paraId="5D8E1A6C" w14:textId="77777777" w:rsidR="00662374" w:rsidRDefault="00000000">
            <w:pPr>
              <w:spacing w:after="0" w:line="259" w:lineRule="auto"/>
              <w:ind w:left="0" w:right="55" w:firstLine="0"/>
              <w:jc w:val="center"/>
            </w:pPr>
            <w:r>
              <w:rPr>
                <w:sz w:val="18"/>
              </w:rPr>
              <w:t xml:space="preserve">B </w:t>
            </w:r>
          </w:p>
        </w:tc>
        <w:tc>
          <w:tcPr>
            <w:tcW w:w="1801" w:type="dxa"/>
            <w:gridSpan w:val="2"/>
            <w:tcBorders>
              <w:top w:val="single" w:sz="6" w:space="0" w:color="000000"/>
              <w:left w:val="single" w:sz="6" w:space="0" w:color="000000"/>
              <w:bottom w:val="single" w:sz="6" w:space="0" w:color="000000"/>
              <w:right w:val="single" w:sz="6" w:space="0" w:color="000000"/>
            </w:tcBorders>
          </w:tcPr>
          <w:p w14:paraId="2F989AB2" w14:textId="77777777" w:rsidR="00662374" w:rsidRDefault="00000000">
            <w:pPr>
              <w:spacing w:after="86" w:line="259" w:lineRule="auto"/>
              <w:ind w:left="0" w:right="52" w:firstLine="0"/>
              <w:jc w:val="center"/>
            </w:pPr>
            <w:r>
              <w:rPr>
                <w:sz w:val="18"/>
              </w:rPr>
              <w:t xml:space="preserve">oświetlenie </w:t>
            </w:r>
          </w:p>
          <w:p w14:paraId="0C736301" w14:textId="77777777" w:rsidR="00662374" w:rsidRDefault="00000000">
            <w:pPr>
              <w:spacing w:after="0" w:line="259" w:lineRule="auto"/>
              <w:ind w:left="0" w:right="51" w:firstLine="0"/>
              <w:jc w:val="center"/>
            </w:pPr>
            <w:r>
              <w:rPr>
                <w:sz w:val="18"/>
              </w:rPr>
              <w:t xml:space="preserve">sygnałów </w:t>
            </w:r>
          </w:p>
        </w:tc>
        <w:tc>
          <w:tcPr>
            <w:tcW w:w="4540" w:type="dxa"/>
            <w:gridSpan w:val="2"/>
            <w:tcBorders>
              <w:top w:val="single" w:sz="6" w:space="0" w:color="000000"/>
              <w:left w:val="single" w:sz="6" w:space="0" w:color="000000"/>
              <w:bottom w:val="single" w:sz="6" w:space="0" w:color="000000"/>
              <w:right w:val="single" w:sz="6" w:space="0" w:color="000000"/>
            </w:tcBorders>
            <w:vAlign w:val="bottom"/>
          </w:tcPr>
          <w:p w14:paraId="41A9C3A7" w14:textId="77777777" w:rsidR="00662374" w:rsidRDefault="00000000">
            <w:pPr>
              <w:spacing w:after="125" w:line="259" w:lineRule="auto"/>
              <w:ind w:left="0" w:right="7" w:firstLine="0"/>
              <w:jc w:val="center"/>
            </w:pPr>
            <w:r>
              <w:rPr>
                <w:rFonts w:ascii="Times New Roman" w:eastAsia="Times New Roman" w:hAnsi="Times New Roman" w:cs="Times New Roman"/>
                <w:sz w:val="18"/>
              </w:rPr>
              <w:t xml:space="preserve"> </w:t>
            </w:r>
          </w:p>
          <w:p w14:paraId="28C3B08A"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6409C593" w14:textId="77777777">
        <w:trPr>
          <w:gridBefore w:val="1"/>
          <w:wBefore w:w="286" w:type="dxa"/>
          <w:trHeight w:val="552"/>
        </w:trPr>
        <w:tc>
          <w:tcPr>
            <w:tcW w:w="562" w:type="dxa"/>
            <w:gridSpan w:val="2"/>
            <w:tcBorders>
              <w:top w:val="single" w:sz="6" w:space="0" w:color="000000"/>
              <w:left w:val="single" w:sz="6" w:space="0" w:color="000000"/>
              <w:bottom w:val="single" w:sz="6" w:space="0" w:color="000000"/>
              <w:right w:val="single" w:sz="6" w:space="0" w:color="000000"/>
            </w:tcBorders>
          </w:tcPr>
          <w:p w14:paraId="3A64241D" w14:textId="77777777" w:rsidR="00662374" w:rsidRDefault="00000000">
            <w:pPr>
              <w:spacing w:after="0" w:line="259" w:lineRule="auto"/>
              <w:ind w:left="0" w:right="54" w:firstLine="0"/>
              <w:jc w:val="center"/>
            </w:pPr>
            <w:r>
              <w:rPr>
                <w:sz w:val="18"/>
              </w:rPr>
              <w:t xml:space="preserve">C </w:t>
            </w:r>
          </w:p>
        </w:tc>
        <w:tc>
          <w:tcPr>
            <w:tcW w:w="1801" w:type="dxa"/>
            <w:gridSpan w:val="2"/>
            <w:tcBorders>
              <w:top w:val="single" w:sz="6" w:space="0" w:color="000000"/>
              <w:left w:val="single" w:sz="6" w:space="0" w:color="000000"/>
              <w:bottom w:val="single" w:sz="6" w:space="0" w:color="000000"/>
              <w:right w:val="single" w:sz="6" w:space="0" w:color="000000"/>
            </w:tcBorders>
          </w:tcPr>
          <w:p w14:paraId="2ECA3E49" w14:textId="77777777" w:rsidR="00662374" w:rsidRDefault="00000000">
            <w:pPr>
              <w:spacing w:after="0" w:line="259" w:lineRule="auto"/>
              <w:ind w:left="0" w:firstLine="0"/>
              <w:jc w:val="center"/>
            </w:pPr>
            <w:r>
              <w:rPr>
                <w:sz w:val="18"/>
              </w:rPr>
              <w:t xml:space="preserve">oświetlenie wskaźników </w:t>
            </w:r>
          </w:p>
        </w:tc>
        <w:tc>
          <w:tcPr>
            <w:tcW w:w="4540" w:type="dxa"/>
            <w:gridSpan w:val="2"/>
            <w:tcBorders>
              <w:top w:val="single" w:sz="6" w:space="0" w:color="000000"/>
              <w:left w:val="single" w:sz="6" w:space="0" w:color="000000"/>
              <w:bottom w:val="single" w:sz="6" w:space="0" w:color="000000"/>
              <w:right w:val="single" w:sz="6" w:space="0" w:color="000000"/>
            </w:tcBorders>
            <w:vAlign w:val="bottom"/>
          </w:tcPr>
          <w:p w14:paraId="1FC43084" w14:textId="77777777" w:rsidR="00662374" w:rsidRDefault="00000000">
            <w:pPr>
              <w:spacing w:after="125" w:line="259" w:lineRule="auto"/>
              <w:ind w:left="0" w:right="7" w:firstLine="0"/>
              <w:jc w:val="center"/>
            </w:pPr>
            <w:r>
              <w:rPr>
                <w:rFonts w:ascii="Times New Roman" w:eastAsia="Times New Roman" w:hAnsi="Times New Roman" w:cs="Times New Roman"/>
                <w:sz w:val="18"/>
              </w:rPr>
              <w:t xml:space="preserve"> </w:t>
            </w:r>
          </w:p>
          <w:p w14:paraId="4486020F"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56D114A2" w14:textId="77777777">
        <w:trPr>
          <w:gridBefore w:val="1"/>
          <w:wBefore w:w="286" w:type="dxa"/>
          <w:trHeight w:val="560"/>
        </w:trPr>
        <w:tc>
          <w:tcPr>
            <w:tcW w:w="562" w:type="dxa"/>
            <w:gridSpan w:val="2"/>
            <w:tcBorders>
              <w:top w:val="single" w:sz="6" w:space="0" w:color="000000"/>
              <w:left w:val="single" w:sz="6" w:space="0" w:color="000000"/>
              <w:bottom w:val="single" w:sz="6" w:space="0" w:color="000000"/>
              <w:right w:val="single" w:sz="6" w:space="0" w:color="000000"/>
            </w:tcBorders>
          </w:tcPr>
          <w:p w14:paraId="65ED8738" w14:textId="77777777" w:rsidR="00662374" w:rsidRDefault="00000000">
            <w:pPr>
              <w:spacing w:after="0" w:line="259" w:lineRule="auto"/>
              <w:ind w:left="0" w:right="54" w:firstLine="0"/>
              <w:jc w:val="center"/>
            </w:pPr>
            <w:r>
              <w:rPr>
                <w:sz w:val="18"/>
              </w:rPr>
              <w:t xml:space="preserve">D </w:t>
            </w:r>
          </w:p>
        </w:tc>
        <w:tc>
          <w:tcPr>
            <w:tcW w:w="1801" w:type="dxa"/>
            <w:gridSpan w:val="2"/>
            <w:tcBorders>
              <w:top w:val="single" w:sz="6" w:space="0" w:color="000000"/>
              <w:left w:val="single" w:sz="6" w:space="0" w:color="000000"/>
              <w:bottom w:val="single" w:sz="6" w:space="0" w:color="000000"/>
              <w:right w:val="single" w:sz="6" w:space="0" w:color="000000"/>
            </w:tcBorders>
          </w:tcPr>
          <w:p w14:paraId="646961FB" w14:textId="77777777" w:rsidR="00662374" w:rsidRDefault="00000000">
            <w:pPr>
              <w:spacing w:after="0" w:line="259" w:lineRule="auto"/>
              <w:ind w:left="0" w:firstLine="0"/>
              <w:jc w:val="center"/>
            </w:pPr>
            <w:r>
              <w:rPr>
                <w:sz w:val="18"/>
              </w:rPr>
              <w:t xml:space="preserve">utrzymanie przejazdu/przejścia </w:t>
            </w:r>
          </w:p>
        </w:tc>
        <w:tc>
          <w:tcPr>
            <w:tcW w:w="4540" w:type="dxa"/>
            <w:gridSpan w:val="2"/>
            <w:tcBorders>
              <w:top w:val="single" w:sz="6" w:space="0" w:color="000000"/>
              <w:left w:val="single" w:sz="6" w:space="0" w:color="000000"/>
              <w:bottom w:val="single" w:sz="6" w:space="0" w:color="000000"/>
              <w:right w:val="single" w:sz="6" w:space="0" w:color="000000"/>
            </w:tcBorders>
            <w:vAlign w:val="bottom"/>
          </w:tcPr>
          <w:p w14:paraId="39E0D6F1" w14:textId="77777777" w:rsidR="00662374" w:rsidRDefault="00000000">
            <w:pPr>
              <w:spacing w:after="125" w:line="259" w:lineRule="auto"/>
              <w:ind w:left="0" w:right="7" w:firstLine="0"/>
              <w:jc w:val="center"/>
            </w:pPr>
            <w:r>
              <w:rPr>
                <w:rFonts w:ascii="Times New Roman" w:eastAsia="Times New Roman" w:hAnsi="Times New Roman" w:cs="Times New Roman"/>
                <w:sz w:val="18"/>
              </w:rPr>
              <w:t xml:space="preserve"> </w:t>
            </w:r>
          </w:p>
          <w:p w14:paraId="01A29F97"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79D87B54" w14:textId="77777777">
        <w:trPr>
          <w:gridBefore w:val="1"/>
          <w:wBefore w:w="286" w:type="dxa"/>
          <w:trHeight w:val="1006"/>
        </w:trPr>
        <w:tc>
          <w:tcPr>
            <w:tcW w:w="562" w:type="dxa"/>
            <w:gridSpan w:val="2"/>
            <w:tcBorders>
              <w:top w:val="single" w:sz="6" w:space="0" w:color="000000"/>
              <w:left w:val="single" w:sz="6" w:space="0" w:color="000000"/>
              <w:bottom w:val="single" w:sz="6" w:space="0" w:color="000000"/>
              <w:right w:val="single" w:sz="4" w:space="0" w:color="000000"/>
            </w:tcBorders>
          </w:tcPr>
          <w:p w14:paraId="2E116E36" w14:textId="77777777" w:rsidR="00662374" w:rsidRDefault="00000000">
            <w:pPr>
              <w:spacing w:after="0" w:line="259" w:lineRule="auto"/>
              <w:ind w:left="0" w:right="55" w:firstLine="0"/>
              <w:jc w:val="center"/>
            </w:pPr>
            <w:r>
              <w:rPr>
                <w:sz w:val="18"/>
              </w:rPr>
              <w:t xml:space="preserve">E </w:t>
            </w:r>
          </w:p>
        </w:tc>
        <w:tc>
          <w:tcPr>
            <w:tcW w:w="1801" w:type="dxa"/>
            <w:gridSpan w:val="2"/>
            <w:tcBorders>
              <w:top w:val="single" w:sz="6" w:space="0" w:color="000000"/>
              <w:left w:val="single" w:sz="4" w:space="0" w:color="000000"/>
              <w:bottom w:val="single" w:sz="6" w:space="0" w:color="000000"/>
              <w:right w:val="single" w:sz="4" w:space="0" w:color="000000"/>
            </w:tcBorders>
            <w:vAlign w:val="center"/>
          </w:tcPr>
          <w:p w14:paraId="6DBDC703" w14:textId="77777777" w:rsidR="00662374" w:rsidRDefault="00000000">
            <w:pPr>
              <w:spacing w:after="86" w:line="259" w:lineRule="auto"/>
              <w:ind w:left="0" w:right="50" w:firstLine="0"/>
              <w:jc w:val="center"/>
            </w:pPr>
            <w:r>
              <w:rPr>
                <w:sz w:val="18"/>
              </w:rPr>
              <w:t xml:space="preserve">oczyszczanie </w:t>
            </w:r>
          </w:p>
          <w:p w14:paraId="24889D2D" w14:textId="77777777" w:rsidR="00662374" w:rsidRDefault="00000000">
            <w:pPr>
              <w:spacing w:after="88" w:line="259" w:lineRule="auto"/>
              <w:ind w:left="0" w:right="51" w:firstLine="0"/>
              <w:jc w:val="center"/>
            </w:pPr>
            <w:r>
              <w:rPr>
                <w:sz w:val="18"/>
              </w:rPr>
              <w:t xml:space="preserve">żłobków na </w:t>
            </w:r>
          </w:p>
          <w:p w14:paraId="28028E28" w14:textId="77777777" w:rsidR="00662374" w:rsidRDefault="00000000">
            <w:pPr>
              <w:spacing w:after="0" w:line="259" w:lineRule="auto"/>
              <w:ind w:left="0" w:firstLine="0"/>
              <w:jc w:val="both"/>
            </w:pPr>
            <w:r>
              <w:rPr>
                <w:sz w:val="18"/>
              </w:rPr>
              <w:t xml:space="preserve">przejeździe/przejściu </w:t>
            </w:r>
          </w:p>
        </w:tc>
        <w:tc>
          <w:tcPr>
            <w:tcW w:w="4540" w:type="dxa"/>
            <w:gridSpan w:val="2"/>
            <w:tcBorders>
              <w:top w:val="single" w:sz="6" w:space="0" w:color="000000"/>
              <w:left w:val="single" w:sz="4" w:space="0" w:color="000000"/>
              <w:bottom w:val="single" w:sz="6" w:space="0" w:color="000000"/>
              <w:right w:val="single" w:sz="4" w:space="0" w:color="000000"/>
            </w:tcBorders>
          </w:tcPr>
          <w:p w14:paraId="051460F6"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48A95276" w14:textId="77777777">
        <w:trPr>
          <w:gridBefore w:val="1"/>
          <w:wBefore w:w="286" w:type="dxa"/>
          <w:trHeight w:val="1006"/>
        </w:trPr>
        <w:tc>
          <w:tcPr>
            <w:tcW w:w="562" w:type="dxa"/>
            <w:gridSpan w:val="2"/>
            <w:tcBorders>
              <w:top w:val="single" w:sz="6" w:space="0" w:color="000000"/>
              <w:left w:val="single" w:sz="6" w:space="0" w:color="000000"/>
              <w:bottom w:val="single" w:sz="6" w:space="0" w:color="000000"/>
              <w:right w:val="single" w:sz="4" w:space="0" w:color="000000"/>
            </w:tcBorders>
          </w:tcPr>
          <w:p w14:paraId="01004E0A" w14:textId="77777777" w:rsidR="00662374" w:rsidRDefault="00000000">
            <w:pPr>
              <w:spacing w:after="0" w:line="259" w:lineRule="auto"/>
              <w:ind w:left="0" w:right="55" w:firstLine="0"/>
              <w:jc w:val="center"/>
            </w:pPr>
            <w:r>
              <w:rPr>
                <w:sz w:val="18"/>
              </w:rPr>
              <w:t xml:space="preserve">F </w:t>
            </w:r>
          </w:p>
        </w:tc>
        <w:tc>
          <w:tcPr>
            <w:tcW w:w="1801" w:type="dxa"/>
            <w:gridSpan w:val="2"/>
            <w:tcBorders>
              <w:top w:val="single" w:sz="6" w:space="0" w:color="000000"/>
              <w:left w:val="single" w:sz="4" w:space="0" w:color="000000"/>
              <w:bottom w:val="single" w:sz="6" w:space="0" w:color="000000"/>
              <w:right w:val="single" w:sz="4" w:space="0" w:color="000000"/>
            </w:tcBorders>
            <w:vAlign w:val="center"/>
          </w:tcPr>
          <w:p w14:paraId="03BE8750" w14:textId="77777777" w:rsidR="00662374" w:rsidRDefault="00000000">
            <w:pPr>
              <w:spacing w:after="0" w:line="362" w:lineRule="auto"/>
              <w:ind w:left="0" w:firstLine="0"/>
              <w:jc w:val="center"/>
            </w:pPr>
            <w:r>
              <w:rPr>
                <w:sz w:val="18"/>
              </w:rPr>
              <w:t xml:space="preserve">posypywanie piaskiem </w:t>
            </w:r>
          </w:p>
          <w:p w14:paraId="3F59CBF3" w14:textId="77777777" w:rsidR="00662374" w:rsidRDefault="00000000">
            <w:pPr>
              <w:spacing w:after="0" w:line="259" w:lineRule="auto"/>
              <w:ind w:left="0" w:right="53" w:firstLine="0"/>
              <w:jc w:val="center"/>
            </w:pPr>
            <w:r>
              <w:rPr>
                <w:sz w:val="18"/>
              </w:rPr>
              <w:t xml:space="preserve">w czasie gołoledzi </w:t>
            </w:r>
          </w:p>
        </w:tc>
        <w:tc>
          <w:tcPr>
            <w:tcW w:w="4540" w:type="dxa"/>
            <w:gridSpan w:val="2"/>
            <w:tcBorders>
              <w:top w:val="single" w:sz="6" w:space="0" w:color="000000"/>
              <w:left w:val="single" w:sz="4" w:space="0" w:color="000000"/>
              <w:bottom w:val="single" w:sz="6" w:space="0" w:color="000000"/>
              <w:right w:val="single" w:sz="4" w:space="0" w:color="000000"/>
            </w:tcBorders>
          </w:tcPr>
          <w:p w14:paraId="72F1FDFA"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718B3C20" w14:textId="77777777">
        <w:trPr>
          <w:gridBefore w:val="1"/>
          <w:wBefore w:w="286" w:type="dxa"/>
          <w:trHeight w:val="1940"/>
        </w:trPr>
        <w:tc>
          <w:tcPr>
            <w:tcW w:w="562" w:type="dxa"/>
            <w:gridSpan w:val="2"/>
            <w:tcBorders>
              <w:top w:val="single" w:sz="6" w:space="0" w:color="000000"/>
              <w:left w:val="single" w:sz="6" w:space="0" w:color="000000"/>
              <w:bottom w:val="single" w:sz="6" w:space="0" w:color="000000"/>
              <w:right w:val="single" w:sz="4" w:space="0" w:color="000000"/>
            </w:tcBorders>
          </w:tcPr>
          <w:p w14:paraId="22CD4F69" w14:textId="77777777" w:rsidR="00662374" w:rsidRDefault="00000000">
            <w:pPr>
              <w:spacing w:after="0" w:line="259" w:lineRule="auto"/>
              <w:ind w:left="0" w:right="54" w:firstLine="0"/>
              <w:jc w:val="center"/>
            </w:pPr>
            <w:r>
              <w:rPr>
                <w:sz w:val="18"/>
              </w:rPr>
              <w:lastRenderedPageBreak/>
              <w:t xml:space="preserve">G </w:t>
            </w:r>
          </w:p>
        </w:tc>
        <w:tc>
          <w:tcPr>
            <w:tcW w:w="1801" w:type="dxa"/>
            <w:gridSpan w:val="2"/>
            <w:tcBorders>
              <w:top w:val="single" w:sz="6" w:space="0" w:color="000000"/>
              <w:left w:val="single" w:sz="4" w:space="0" w:color="000000"/>
              <w:bottom w:val="single" w:sz="6" w:space="0" w:color="000000"/>
              <w:right w:val="single" w:sz="4" w:space="0" w:color="000000"/>
            </w:tcBorders>
            <w:vAlign w:val="center"/>
          </w:tcPr>
          <w:p w14:paraId="396C411E" w14:textId="77777777" w:rsidR="00662374" w:rsidRDefault="00000000">
            <w:pPr>
              <w:spacing w:after="87" w:line="259" w:lineRule="auto"/>
              <w:ind w:left="0" w:right="36" w:firstLine="0"/>
              <w:jc w:val="center"/>
            </w:pPr>
            <w:r>
              <w:rPr>
                <w:sz w:val="18"/>
              </w:rPr>
              <w:t xml:space="preserve">oczyszczanie </w:t>
            </w:r>
          </w:p>
          <w:p w14:paraId="090AEACD" w14:textId="77777777" w:rsidR="00662374" w:rsidRDefault="00000000">
            <w:pPr>
              <w:spacing w:after="86" w:line="259" w:lineRule="auto"/>
              <w:ind w:left="48" w:firstLine="0"/>
            </w:pPr>
            <w:r>
              <w:rPr>
                <w:sz w:val="18"/>
              </w:rPr>
              <w:t xml:space="preserve">przejazdu/przejścia, </w:t>
            </w:r>
          </w:p>
          <w:p w14:paraId="02DE7838" w14:textId="77777777" w:rsidR="00662374" w:rsidRDefault="00000000">
            <w:pPr>
              <w:spacing w:after="88" w:line="259" w:lineRule="auto"/>
              <w:ind w:left="0" w:right="35" w:firstLine="0"/>
              <w:jc w:val="center"/>
            </w:pPr>
            <w:r>
              <w:rPr>
                <w:sz w:val="18"/>
              </w:rPr>
              <w:t xml:space="preserve">w tym </w:t>
            </w:r>
          </w:p>
          <w:p w14:paraId="2BB6A33C" w14:textId="77777777" w:rsidR="00662374" w:rsidRDefault="00000000">
            <w:pPr>
              <w:spacing w:after="0" w:line="259" w:lineRule="auto"/>
              <w:ind w:left="218" w:right="252" w:firstLine="0"/>
              <w:jc w:val="center"/>
            </w:pPr>
            <w:r>
              <w:rPr>
                <w:sz w:val="18"/>
              </w:rPr>
              <w:t>sygnalizatorów drogowych, ze śniegu i lodu</w:t>
            </w:r>
            <w:r>
              <w:rPr>
                <w:sz w:val="18"/>
                <w:vertAlign w:val="superscript"/>
              </w:rPr>
              <w:t xml:space="preserve"> </w:t>
            </w:r>
          </w:p>
        </w:tc>
        <w:tc>
          <w:tcPr>
            <w:tcW w:w="4540" w:type="dxa"/>
            <w:gridSpan w:val="2"/>
            <w:tcBorders>
              <w:top w:val="single" w:sz="6" w:space="0" w:color="000000"/>
              <w:left w:val="single" w:sz="4" w:space="0" w:color="000000"/>
              <w:bottom w:val="single" w:sz="6" w:space="0" w:color="000000"/>
              <w:right w:val="single" w:sz="4" w:space="0" w:color="000000"/>
            </w:tcBorders>
          </w:tcPr>
          <w:p w14:paraId="18A0F2B1" w14:textId="77777777" w:rsidR="00662374" w:rsidRDefault="00000000">
            <w:pPr>
              <w:spacing w:after="0" w:line="259" w:lineRule="auto"/>
              <w:ind w:left="0" w:right="7" w:firstLine="0"/>
              <w:jc w:val="center"/>
            </w:pPr>
            <w:r>
              <w:rPr>
                <w:rFonts w:ascii="Times New Roman" w:eastAsia="Times New Roman" w:hAnsi="Times New Roman" w:cs="Times New Roman"/>
                <w:sz w:val="18"/>
              </w:rPr>
              <w:t xml:space="preserve"> </w:t>
            </w:r>
          </w:p>
        </w:tc>
      </w:tr>
      <w:tr w:rsidR="00662374" w14:paraId="2B2969FA" w14:textId="77777777">
        <w:tblPrEx>
          <w:tblCellMar>
            <w:top w:w="107" w:type="dxa"/>
            <w:left w:w="115" w:type="dxa"/>
            <w:right w:w="115" w:type="dxa"/>
          </w:tblCellMar>
        </w:tblPrEx>
        <w:trPr>
          <w:gridAfter w:val="1"/>
          <w:wAfter w:w="286" w:type="dxa"/>
          <w:trHeight w:val="696"/>
        </w:trPr>
        <w:tc>
          <w:tcPr>
            <w:tcW w:w="562" w:type="dxa"/>
            <w:gridSpan w:val="2"/>
            <w:tcBorders>
              <w:top w:val="single" w:sz="6" w:space="0" w:color="000000"/>
              <w:left w:val="single" w:sz="6" w:space="0" w:color="000000"/>
              <w:bottom w:val="single" w:sz="6" w:space="0" w:color="000000"/>
              <w:right w:val="single" w:sz="4" w:space="0" w:color="000000"/>
            </w:tcBorders>
          </w:tcPr>
          <w:p w14:paraId="058E90F0" w14:textId="77777777" w:rsidR="00662374" w:rsidRDefault="00000000">
            <w:pPr>
              <w:spacing w:after="0" w:line="259" w:lineRule="auto"/>
              <w:ind w:left="1" w:firstLine="0"/>
              <w:jc w:val="center"/>
            </w:pPr>
            <w:r>
              <w:rPr>
                <w:sz w:val="18"/>
              </w:rPr>
              <w:t xml:space="preserve">H </w:t>
            </w:r>
          </w:p>
        </w:tc>
        <w:tc>
          <w:tcPr>
            <w:tcW w:w="1801" w:type="dxa"/>
            <w:gridSpan w:val="2"/>
            <w:tcBorders>
              <w:top w:val="single" w:sz="6" w:space="0" w:color="000000"/>
              <w:left w:val="single" w:sz="4" w:space="0" w:color="000000"/>
              <w:bottom w:val="single" w:sz="6" w:space="0" w:color="000000"/>
              <w:right w:val="single" w:sz="4" w:space="0" w:color="000000"/>
            </w:tcBorders>
            <w:vAlign w:val="center"/>
          </w:tcPr>
          <w:p w14:paraId="495AFDA9" w14:textId="77777777" w:rsidR="00662374" w:rsidRDefault="00000000">
            <w:pPr>
              <w:spacing w:after="0" w:line="259" w:lineRule="auto"/>
              <w:ind w:left="219" w:right="169" w:firstLine="0"/>
              <w:jc w:val="center"/>
            </w:pPr>
            <w:r>
              <w:rPr>
                <w:sz w:val="18"/>
              </w:rPr>
              <w:t xml:space="preserve">inne czynności </w:t>
            </w:r>
          </w:p>
        </w:tc>
        <w:tc>
          <w:tcPr>
            <w:tcW w:w="4540" w:type="dxa"/>
            <w:gridSpan w:val="2"/>
            <w:tcBorders>
              <w:top w:val="single" w:sz="6" w:space="0" w:color="000000"/>
              <w:left w:val="single" w:sz="4" w:space="0" w:color="000000"/>
              <w:bottom w:val="single" w:sz="6" w:space="0" w:color="000000"/>
              <w:right w:val="single" w:sz="4" w:space="0" w:color="000000"/>
            </w:tcBorders>
          </w:tcPr>
          <w:p w14:paraId="42C21842" w14:textId="77777777" w:rsidR="00662374" w:rsidRDefault="00000000">
            <w:pPr>
              <w:spacing w:after="0" w:line="259" w:lineRule="auto"/>
              <w:ind w:left="47" w:firstLine="0"/>
              <w:jc w:val="center"/>
            </w:pPr>
            <w:r>
              <w:rPr>
                <w:rFonts w:ascii="Times New Roman" w:eastAsia="Times New Roman" w:hAnsi="Times New Roman" w:cs="Times New Roman"/>
                <w:sz w:val="18"/>
              </w:rPr>
              <w:t xml:space="preserve"> </w:t>
            </w:r>
          </w:p>
        </w:tc>
      </w:tr>
    </w:tbl>
    <w:p w14:paraId="6ED37907" w14:textId="77777777" w:rsidR="00662374" w:rsidRDefault="00000000">
      <w:pPr>
        <w:numPr>
          <w:ilvl w:val="0"/>
          <w:numId w:val="36"/>
        </w:numPr>
        <w:spacing w:after="0" w:line="362" w:lineRule="auto"/>
        <w:ind w:right="27" w:hanging="358"/>
        <w:jc w:val="both"/>
      </w:pPr>
      <w:r>
        <w:rPr>
          <w:sz w:val="18"/>
        </w:rPr>
        <w:t xml:space="preserve">Postępowanie w razie uszkodzenia rogatek (opisać szczegółowo dla danego przejazdu/przejścia):................................................................................................... </w:t>
      </w:r>
    </w:p>
    <w:p w14:paraId="41D7003F" w14:textId="77777777" w:rsidR="00662374" w:rsidRDefault="00000000">
      <w:pPr>
        <w:spacing w:after="86" w:line="259" w:lineRule="auto"/>
        <w:ind w:left="600" w:right="27" w:hanging="10"/>
        <w:jc w:val="both"/>
      </w:pPr>
      <w:r>
        <w:rPr>
          <w:sz w:val="18"/>
        </w:rPr>
        <w:t xml:space="preserve">……………………………………………………………………………………………….. </w:t>
      </w:r>
    </w:p>
    <w:p w14:paraId="703150B8" w14:textId="77777777" w:rsidR="00662374" w:rsidRDefault="00000000">
      <w:pPr>
        <w:spacing w:after="86" w:line="259" w:lineRule="auto"/>
        <w:ind w:left="600" w:right="27" w:hanging="10"/>
        <w:jc w:val="both"/>
      </w:pPr>
      <w:r>
        <w:rPr>
          <w:sz w:val="18"/>
        </w:rPr>
        <w:t xml:space="preserve">……………………………………………………………………………………………….. </w:t>
      </w:r>
    </w:p>
    <w:p w14:paraId="2EF288E6" w14:textId="77777777" w:rsidR="00662374" w:rsidRDefault="00000000">
      <w:pPr>
        <w:spacing w:after="86" w:line="259" w:lineRule="auto"/>
        <w:ind w:left="600" w:right="27" w:hanging="10"/>
        <w:jc w:val="both"/>
      </w:pPr>
      <w:r>
        <w:rPr>
          <w:sz w:val="18"/>
        </w:rPr>
        <w:t xml:space="preserve">……………………………………………………………………………………………….. </w:t>
      </w:r>
    </w:p>
    <w:p w14:paraId="297AA251" w14:textId="77777777" w:rsidR="00662374" w:rsidRDefault="00000000">
      <w:pPr>
        <w:spacing w:after="86" w:line="259" w:lineRule="auto"/>
        <w:ind w:left="600" w:right="27" w:hanging="10"/>
        <w:jc w:val="both"/>
      </w:pPr>
      <w:r>
        <w:rPr>
          <w:sz w:val="18"/>
        </w:rPr>
        <w:t xml:space="preserve">……………………………………………………………………………………………….. </w:t>
      </w:r>
    </w:p>
    <w:p w14:paraId="60B1D132" w14:textId="77777777" w:rsidR="00662374" w:rsidRDefault="00000000">
      <w:pPr>
        <w:spacing w:after="86" w:line="259" w:lineRule="auto"/>
        <w:ind w:left="600" w:right="27" w:hanging="10"/>
        <w:jc w:val="both"/>
      </w:pPr>
      <w:r>
        <w:rPr>
          <w:sz w:val="18"/>
        </w:rPr>
        <w:t xml:space="preserve">……………………………………………………………………………………………….. </w:t>
      </w:r>
    </w:p>
    <w:p w14:paraId="20B347DA" w14:textId="77777777" w:rsidR="00662374" w:rsidRDefault="00000000">
      <w:pPr>
        <w:spacing w:after="86" w:line="259" w:lineRule="auto"/>
        <w:ind w:left="600" w:right="27" w:hanging="10"/>
        <w:jc w:val="both"/>
      </w:pPr>
      <w:r>
        <w:rPr>
          <w:sz w:val="18"/>
        </w:rPr>
        <w:t xml:space="preserve">……………………………………………………………………………………………….. </w:t>
      </w:r>
    </w:p>
    <w:p w14:paraId="18D84420" w14:textId="77777777" w:rsidR="00662374" w:rsidRDefault="00000000">
      <w:pPr>
        <w:spacing w:after="86" w:line="259" w:lineRule="auto"/>
        <w:ind w:left="600" w:right="27" w:hanging="10"/>
        <w:jc w:val="both"/>
      </w:pPr>
      <w:r>
        <w:rPr>
          <w:sz w:val="18"/>
        </w:rPr>
        <w:t xml:space="preserve">……………………………………………………………………………………………….. </w:t>
      </w:r>
    </w:p>
    <w:p w14:paraId="3BBA2F81" w14:textId="77777777" w:rsidR="00662374" w:rsidRDefault="00000000">
      <w:pPr>
        <w:spacing w:after="86" w:line="259" w:lineRule="auto"/>
        <w:ind w:left="600" w:right="27" w:hanging="10"/>
        <w:jc w:val="both"/>
      </w:pPr>
      <w:r>
        <w:rPr>
          <w:sz w:val="18"/>
        </w:rPr>
        <w:t xml:space="preserve">……………………………………………………………………………………………….. </w:t>
      </w:r>
    </w:p>
    <w:p w14:paraId="70BD4452" w14:textId="77777777" w:rsidR="00662374" w:rsidRDefault="00000000">
      <w:pPr>
        <w:spacing w:after="86" w:line="259" w:lineRule="auto"/>
        <w:ind w:left="600" w:right="27" w:hanging="10"/>
        <w:jc w:val="both"/>
      </w:pPr>
      <w:r>
        <w:rPr>
          <w:sz w:val="18"/>
        </w:rPr>
        <w:t xml:space="preserve">……………………………………………………………………………………………….. </w:t>
      </w:r>
    </w:p>
    <w:p w14:paraId="27F3038A" w14:textId="77777777" w:rsidR="00662374" w:rsidRDefault="00000000">
      <w:pPr>
        <w:spacing w:after="86" w:line="259" w:lineRule="auto"/>
        <w:ind w:left="600" w:right="27" w:hanging="10"/>
        <w:jc w:val="both"/>
      </w:pPr>
      <w:r>
        <w:rPr>
          <w:sz w:val="18"/>
        </w:rPr>
        <w:t xml:space="preserve">……………………………………………………………………………………………….. </w:t>
      </w:r>
    </w:p>
    <w:p w14:paraId="30DB8174" w14:textId="77777777" w:rsidR="00662374" w:rsidRDefault="00000000">
      <w:pPr>
        <w:spacing w:after="86" w:line="259" w:lineRule="auto"/>
        <w:ind w:left="600" w:right="27" w:hanging="10"/>
        <w:jc w:val="both"/>
      </w:pPr>
      <w:r>
        <w:rPr>
          <w:sz w:val="18"/>
        </w:rPr>
        <w:t xml:space="preserve">……………………………………………………………………………………………….. </w:t>
      </w:r>
    </w:p>
    <w:p w14:paraId="7001FB15" w14:textId="77777777" w:rsidR="00662374" w:rsidRDefault="00000000">
      <w:pPr>
        <w:spacing w:after="86" w:line="259" w:lineRule="auto"/>
        <w:ind w:left="704" w:right="27" w:hanging="10"/>
        <w:jc w:val="both"/>
      </w:pPr>
      <w:r>
        <w:rPr>
          <w:sz w:val="18"/>
        </w:rPr>
        <w:t>………………………………………………………………………………………………..</w:t>
      </w:r>
    </w:p>
    <w:p w14:paraId="170A3A76" w14:textId="77777777" w:rsidR="00662374" w:rsidRDefault="00000000">
      <w:pPr>
        <w:pStyle w:val="Nagwek5"/>
        <w:spacing w:after="206"/>
        <w:ind w:left="350"/>
      </w:pPr>
      <w:r>
        <w:t>POSTANOWIENIA SZCZEGÓŁOWE</w:t>
      </w:r>
      <w:r>
        <w:rPr>
          <w:b w:val="0"/>
        </w:rPr>
        <w:t xml:space="preserve"> </w:t>
      </w:r>
    </w:p>
    <w:p w14:paraId="7E716EA5" w14:textId="77777777" w:rsidR="00662374" w:rsidRDefault="00000000">
      <w:pPr>
        <w:spacing w:after="119" w:line="360" w:lineRule="auto"/>
        <w:ind w:left="329" w:right="330" w:hanging="10"/>
        <w:jc w:val="both"/>
      </w:pPr>
      <w:r>
        <w:rPr>
          <w:sz w:val="18"/>
        </w:rPr>
        <w:t xml:space="preserve">Zamieścić wytyczne szczegółowe, wynikające z warunków miejscowych z uwzględnieniem postępowania w przypadku obsługi rogatek na więcej niż jednym przejeździe kolejowo-drogowym oraz z uwzględnieniem podziału pracy przy wieloosobowej obsłudze w zmianie pracy. </w:t>
      </w:r>
    </w:p>
    <w:p w14:paraId="60AEAF78" w14:textId="77777777" w:rsidR="00662374" w:rsidRDefault="00000000">
      <w:pPr>
        <w:spacing w:after="206" w:line="259" w:lineRule="auto"/>
        <w:ind w:left="329" w:right="23" w:hanging="10"/>
        <w:jc w:val="both"/>
      </w:pPr>
      <w:r>
        <w:rPr>
          <w:sz w:val="18"/>
        </w:rPr>
        <w:t xml:space="preserve">.......................................................................................................................................... </w:t>
      </w:r>
    </w:p>
    <w:p w14:paraId="288E6E6E" w14:textId="77777777" w:rsidR="00662374" w:rsidRDefault="00000000">
      <w:pPr>
        <w:spacing w:after="206" w:line="259" w:lineRule="auto"/>
        <w:ind w:left="329" w:right="23" w:hanging="10"/>
        <w:jc w:val="both"/>
      </w:pPr>
      <w:r>
        <w:rPr>
          <w:sz w:val="18"/>
        </w:rPr>
        <w:t xml:space="preserve">.......................................................................................................................................... </w:t>
      </w:r>
    </w:p>
    <w:p w14:paraId="7B2F31A6" w14:textId="77777777" w:rsidR="00662374" w:rsidRDefault="00000000">
      <w:pPr>
        <w:spacing w:after="206" w:line="259" w:lineRule="auto"/>
        <w:ind w:left="329" w:right="23" w:hanging="10"/>
        <w:jc w:val="both"/>
      </w:pPr>
      <w:r>
        <w:rPr>
          <w:sz w:val="18"/>
        </w:rPr>
        <w:t xml:space="preserve">.......................................................................................................................................... </w:t>
      </w:r>
    </w:p>
    <w:p w14:paraId="5C909647" w14:textId="77777777" w:rsidR="00662374" w:rsidRDefault="00000000">
      <w:pPr>
        <w:spacing w:after="206" w:line="259" w:lineRule="auto"/>
        <w:ind w:left="329" w:right="23" w:hanging="10"/>
        <w:jc w:val="both"/>
      </w:pPr>
      <w:r>
        <w:rPr>
          <w:sz w:val="18"/>
        </w:rPr>
        <w:t xml:space="preserve">.......................................................................................................................................... </w:t>
      </w:r>
    </w:p>
    <w:p w14:paraId="31E20E11" w14:textId="77777777" w:rsidR="00662374" w:rsidRDefault="00000000">
      <w:pPr>
        <w:spacing w:after="206" w:line="259" w:lineRule="auto"/>
        <w:ind w:left="329" w:right="23" w:hanging="10"/>
        <w:jc w:val="both"/>
      </w:pPr>
      <w:r>
        <w:rPr>
          <w:sz w:val="18"/>
        </w:rPr>
        <w:lastRenderedPageBreak/>
        <w:t xml:space="preserve">.......................................................................................................................................... </w:t>
      </w:r>
    </w:p>
    <w:p w14:paraId="484267B6" w14:textId="77777777" w:rsidR="00662374" w:rsidRDefault="00000000">
      <w:pPr>
        <w:spacing w:after="206" w:line="259" w:lineRule="auto"/>
        <w:ind w:left="329" w:right="23" w:hanging="10"/>
        <w:jc w:val="both"/>
      </w:pPr>
      <w:r>
        <w:rPr>
          <w:sz w:val="18"/>
        </w:rPr>
        <w:t xml:space="preserve">.......................................................................................................................................... </w:t>
      </w:r>
    </w:p>
    <w:p w14:paraId="36917A2C" w14:textId="77777777" w:rsidR="00662374" w:rsidRDefault="00000000">
      <w:pPr>
        <w:spacing w:after="206" w:line="259" w:lineRule="auto"/>
        <w:ind w:left="329" w:right="23" w:hanging="10"/>
        <w:jc w:val="both"/>
      </w:pPr>
      <w:r>
        <w:rPr>
          <w:sz w:val="18"/>
        </w:rPr>
        <w:t xml:space="preserve">.......................................................................................................................................... </w:t>
      </w:r>
    </w:p>
    <w:p w14:paraId="0608C7A6" w14:textId="77777777" w:rsidR="00662374" w:rsidRDefault="00000000">
      <w:pPr>
        <w:spacing w:after="206" w:line="259" w:lineRule="auto"/>
        <w:ind w:left="329" w:right="23" w:hanging="10"/>
        <w:jc w:val="both"/>
      </w:pPr>
      <w:r>
        <w:rPr>
          <w:sz w:val="18"/>
        </w:rPr>
        <w:t xml:space="preserve">.......................................................................................................................................... </w:t>
      </w:r>
    </w:p>
    <w:p w14:paraId="19DFE0BB" w14:textId="77777777" w:rsidR="00662374" w:rsidRDefault="00000000">
      <w:pPr>
        <w:spacing w:after="206" w:line="259" w:lineRule="auto"/>
        <w:ind w:left="329" w:right="23" w:hanging="10"/>
        <w:jc w:val="both"/>
      </w:pPr>
      <w:r>
        <w:rPr>
          <w:sz w:val="18"/>
        </w:rPr>
        <w:t xml:space="preserve">.......................................................................................................................................... .......................................................................................................................................... </w:t>
      </w:r>
    </w:p>
    <w:p w14:paraId="3CBD2CF7" w14:textId="77777777" w:rsidR="00662374" w:rsidRDefault="00000000">
      <w:pPr>
        <w:spacing w:after="206" w:line="259" w:lineRule="auto"/>
        <w:ind w:left="600" w:right="23" w:hanging="10"/>
        <w:jc w:val="both"/>
      </w:pPr>
      <w:r>
        <w:rPr>
          <w:sz w:val="18"/>
        </w:rPr>
        <w:t xml:space="preserve">.......................................................................................................................................... </w:t>
      </w:r>
    </w:p>
    <w:p w14:paraId="4072E110" w14:textId="77777777" w:rsidR="00662374" w:rsidRDefault="00000000">
      <w:pPr>
        <w:spacing w:after="206" w:line="259" w:lineRule="auto"/>
        <w:ind w:left="600" w:right="23" w:hanging="10"/>
        <w:jc w:val="both"/>
      </w:pPr>
      <w:r>
        <w:rPr>
          <w:sz w:val="18"/>
        </w:rPr>
        <w:t xml:space="preserve">.......................................................................................................................................... </w:t>
      </w:r>
    </w:p>
    <w:p w14:paraId="1230FAC8" w14:textId="77777777" w:rsidR="00662374" w:rsidRDefault="00000000">
      <w:pPr>
        <w:spacing w:after="206" w:line="259" w:lineRule="auto"/>
        <w:ind w:left="600" w:right="23" w:hanging="10"/>
        <w:jc w:val="both"/>
      </w:pPr>
      <w:r>
        <w:rPr>
          <w:sz w:val="18"/>
        </w:rPr>
        <w:t xml:space="preserve">.......................................................................................................................................... </w:t>
      </w:r>
    </w:p>
    <w:p w14:paraId="7C118792" w14:textId="77777777" w:rsidR="00662374" w:rsidRDefault="00000000">
      <w:pPr>
        <w:spacing w:after="206" w:line="259" w:lineRule="auto"/>
        <w:ind w:left="600" w:right="23" w:hanging="10"/>
        <w:jc w:val="both"/>
      </w:pPr>
      <w:r>
        <w:rPr>
          <w:sz w:val="18"/>
        </w:rPr>
        <w:t xml:space="preserve">.......................................................................................................................................... </w:t>
      </w:r>
    </w:p>
    <w:p w14:paraId="478ADFBA" w14:textId="77777777" w:rsidR="00662374" w:rsidRDefault="00000000">
      <w:pPr>
        <w:spacing w:after="206" w:line="259" w:lineRule="auto"/>
        <w:ind w:left="600" w:right="23" w:hanging="10"/>
        <w:jc w:val="both"/>
      </w:pPr>
      <w:r>
        <w:rPr>
          <w:sz w:val="18"/>
        </w:rPr>
        <w:t xml:space="preserve">.......................................................................................................................................... </w:t>
      </w:r>
    </w:p>
    <w:p w14:paraId="35B5CDCB" w14:textId="77777777" w:rsidR="00662374" w:rsidRDefault="00000000">
      <w:pPr>
        <w:spacing w:after="206" w:line="259" w:lineRule="auto"/>
        <w:ind w:left="600" w:right="23" w:hanging="10"/>
        <w:jc w:val="both"/>
      </w:pPr>
      <w:r>
        <w:rPr>
          <w:sz w:val="18"/>
        </w:rPr>
        <w:t xml:space="preserve">.......................................................................................................................................... </w:t>
      </w:r>
    </w:p>
    <w:p w14:paraId="1AA4BBD1" w14:textId="77777777" w:rsidR="00662374" w:rsidRDefault="00000000">
      <w:pPr>
        <w:spacing w:after="106" w:line="259" w:lineRule="auto"/>
        <w:ind w:left="600" w:right="23" w:hanging="10"/>
        <w:jc w:val="both"/>
      </w:pPr>
      <w:r>
        <w:rPr>
          <w:sz w:val="18"/>
        </w:rPr>
        <w:t xml:space="preserve">.......................................................................................................................................... </w:t>
      </w:r>
    </w:p>
    <w:p w14:paraId="3CC5F6F3" w14:textId="77777777" w:rsidR="00662374" w:rsidRDefault="00000000">
      <w:pPr>
        <w:spacing w:after="216" w:line="259" w:lineRule="auto"/>
        <w:ind w:left="605" w:firstLine="0"/>
      </w:pPr>
      <w:r>
        <w:rPr>
          <w:rFonts w:ascii="Times New Roman" w:eastAsia="Times New Roman" w:hAnsi="Times New Roman" w:cs="Times New Roman"/>
        </w:rPr>
        <w:t xml:space="preserve"> </w:t>
      </w:r>
    </w:p>
    <w:p w14:paraId="119FA0B2" w14:textId="77777777" w:rsidR="00662374" w:rsidRDefault="00000000">
      <w:pPr>
        <w:pStyle w:val="Nagwek4"/>
        <w:spacing w:after="259"/>
        <w:ind w:left="600" w:right="244"/>
        <w:jc w:val="left"/>
      </w:pPr>
      <w:r>
        <w:t>IV. INFORMACJE DLA DRÓŻNIKA PRZEJAZDOWEGO</w:t>
      </w:r>
      <w:r>
        <w:rPr>
          <w:b w:val="0"/>
        </w:rPr>
        <w:t xml:space="preserve"> </w:t>
      </w:r>
    </w:p>
    <w:p w14:paraId="33E48D07" w14:textId="77777777" w:rsidR="00662374" w:rsidRDefault="00000000">
      <w:pPr>
        <w:spacing w:after="0" w:line="259" w:lineRule="auto"/>
        <w:ind w:left="605" w:firstLine="0"/>
      </w:pPr>
      <w:r>
        <w:rPr>
          <w:b/>
        </w:rPr>
        <w:t xml:space="preserve"> </w:t>
      </w:r>
    </w:p>
    <w:tbl>
      <w:tblPr>
        <w:tblStyle w:val="TableGrid"/>
        <w:tblW w:w="6902" w:type="dxa"/>
        <w:tblInd w:w="641" w:type="dxa"/>
        <w:tblCellMar>
          <w:top w:w="0" w:type="dxa"/>
          <w:left w:w="115" w:type="dxa"/>
          <w:bottom w:w="0" w:type="dxa"/>
          <w:right w:w="115" w:type="dxa"/>
        </w:tblCellMar>
        <w:tblLook w:val="04A0" w:firstRow="1" w:lastRow="0" w:firstColumn="1" w:lastColumn="0" w:noHBand="0" w:noVBand="1"/>
      </w:tblPr>
      <w:tblGrid>
        <w:gridCol w:w="1654"/>
        <w:gridCol w:w="5248"/>
      </w:tblGrid>
      <w:tr w:rsidR="00662374" w14:paraId="62B1BF2D" w14:textId="77777777">
        <w:trPr>
          <w:trHeight w:val="578"/>
        </w:trPr>
        <w:tc>
          <w:tcPr>
            <w:tcW w:w="1654" w:type="dxa"/>
            <w:tcBorders>
              <w:top w:val="single" w:sz="6" w:space="0" w:color="000000"/>
              <w:left w:val="single" w:sz="6" w:space="0" w:color="000000"/>
              <w:bottom w:val="single" w:sz="6" w:space="0" w:color="000000"/>
              <w:right w:val="single" w:sz="6" w:space="0" w:color="000000"/>
            </w:tcBorders>
            <w:vAlign w:val="center"/>
          </w:tcPr>
          <w:p w14:paraId="62032081" w14:textId="77777777" w:rsidR="00662374" w:rsidRDefault="00000000">
            <w:pPr>
              <w:spacing w:after="0" w:line="259" w:lineRule="auto"/>
              <w:ind w:left="52" w:firstLine="0"/>
              <w:jc w:val="center"/>
            </w:pPr>
            <w:r>
              <w:t xml:space="preserve"> </w:t>
            </w:r>
          </w:p>
        </w:tc>
        <w:tc>
          <w:tcPr>
            <w:tcW w:w="5248" w:type="dxa"/>
            <w:tcBorders>
              <w:top w:val="single" w:sz="6" w:space="0" w:color="000000"/>
              <w:left w:val="single" w:sz="6" w:space="0" w:color="000000"/>
              <w:bottom w:val="single" w:sz="6" w:space="0" w:color="000000"/>
              <w:right w:val="single" w:sz="6" w:space="0" w:color="000000"/>
            </w:tcBorders>
            <w:vAlign w:val="center"/>
          </w:tcPr>
          <w:p w14:paraId="2D02E256" w14:textId="77777777" w:rsidR="00662374" w:rsidRDefault="00000000">
            <w:pPr>
              <w:spacing w:after="0" w:line="259" w:lineRule="auto"/>
              <w:ind w:left="0" w:right="4" w:firstLine="0"/>
              <w:jc w:val="center"/>
            </w:pPr>
            <w:r>
              <w:t xml:space="preserve">Nazwisko i imię </w:t>
            </w:r>
          </w:p>
        </w:tc>
      </w:tr>
      <w:tr w:rsidR="00662374" w14:paraId="63C1FB22" w14:textId="77777777">
        <w:trPr>
          <w:trHeight w:val="566"/>
        </w:trPr>
        <w:tc>
          <w:tcPr>
            <w:tcW w:w="1654" w:type="dxa"/>
            <w:tcBorders>
              <w:top w:val="single" w:sz="6" w:space="0" w:color="000000"/>
              <w:left w:val="single" w:sz="6" w:space="0" w:color="000000"/>
              <w:bottom w:val="single" w:sz="6" w:space="0" w:color="000000"/>
              <w:right w:val="single" w:sz="6" w:space="0" w:color="000000"/>
            </w:tcBorders>
          </w:tcPr>
          <w:p w14:paraId="58001B8E" w14:textId="77777777" w:rsidR="00662374" w:rsidRDefault="00000000">
            <w:pPr>
              <w:spacing w:after="21" w:line="259" w:lineRule="auto"/>
              <w:ind w:left="0" w:right="3" w:firstLine="0"/>
              <w:jc w:val="center"/>
            </w:pPr>
            <w:r>
              <w:t xml:space="preserve">Bezpośredni </w:t>
            </w:r>
          </w:p>
          <w:p w14:paraId="172DFA3E" w14:textId="77777777" w:rsidR="00662374" w:rsidRDefault="00000000">
            <w:pPr>
              <w:spacing w:after="0" w:line="259" w:lineRule="auto"/>
              <w:ind w:left="0" w:right="5" w:firstLine="0"/>
              <w:jc w:val="center"/>
            </w:pPr>
            <w:r>
              <w:t xml:space="preserve">Przełożony </w:t>
            </w:r>
          </w:p>
        </w:tc>
        <w:tc>
          <w:tcPr>
            <w:tcW w:w="5248" w:type="dxa"/>
            <w:tcBorders>
              <w:top w:val="single" w:sz="6" w:space="0" w:color="000000"/>
              <w:left w:val="single" w:sz="6" w:space="0" w:color="000000"/>
              <w:bottom w:val="single" w:sz="6" w:space="0" w:color="000000"/>
              <w:right w:val="single" w:sz="6" w:space="0" w:color="000000"/>
            </w:tcBorders>
          </w:tcPr>
          <w:p w14:paraId="59E5E654" w14:textId="77777777" w:rsidR="00662374" w:rsidRDefault="00000000">
            <w:pPr>
              <w:spacing w:after="0" w:line="259" w:lineRule="auto"/>
              <w:ind w:left="55" w:firstLine="0"/>
              <w:jc w:val="center"/>
            </w:pPr>
            <w:r>
              <w:t xml:space="preserve"> </w:t>
            </w:r>
          </w:p>
        </w:tc>
      </w:tr>
      <w:tr w:rsidR="00662374" w14:paraId="02E76721" w14:textId="77777777">
        <w:trPr>
          <w:trHeight w:val="569"/>
        </w:trPr>
        <w:tc>
          <w:tcPr>
            <w:tcW w:w="1654" w:type="dxa"/>
            <w:tcBorders>
              <w:top w:val="single" w:sz="6" w:space="0" w:color="000000"/>
              <w:left w:val="single" w:sz="6" w:space="0" w:color="000000"/>
              <w:bottom w:val="single" w:sz="6" w:space="0" w:color="000000"/>
              <w:right w:val="single" w:sz="6" w:space="0" w:color="000000"/>
            </w:tcBorders>
          </w:tcPr>
          <w:p w14:paraId="23CC204B" w14:textId="77777777" w:rsidR="00662374" w:rsidRDefault="00000000">
            <w:pPr>
              <w:spacing w:after="0" w:line="259" w:lineRule="auto"/>
              <w:ind w:left="0" w:firstLine="0"/>
              <w:jc w:val="center"/>
            </w:pPr>
            <w:r>
              <w:t xml:space="preserve">Pracownik ds. automatyki </w:t>
            </w:r>
          </w:p>
        </w:tc>
        <w:tc>
          <w:tcPr>
            <w:tcW w:w="5248" w:type="dxa"/>
            <w:tcBorders>
              <w:top w:val="single" w:sz="6" w:space="0" w:color="000000"/>
              <w:left w:val="single" w:sz="6" w:space="0" w:color="000000"/>
              <w:bottom w:val="single" w:sz="6" w:space="0" w:color="000000"/>
              <w:right w:val="single" w:sz="6" w:space="0" w:color="000000"/>
            </w:tcBorders>
          </w:tcPr>
          <w:p w14:paraId="68FFA806" w14:textId="77777777" w:rsidR="00662374" w:rsidRDefault="00000000">
            <w:pPr>
              <w:spacing w:after="0" w:line="259" w:lineRule="auto"/>
              <w:ind w:left="55" w:firstLine="0"/>
              <w:jc w:val="center"/>
            </w:pPr>
            <w:r>
              <w:t xml:space="preserve"> </w:t>
            </w:r>
          </w:p>
          <w:p w14:paraId="32DDD2A9" w14:textId="77777777" w:rsidR="00662374" w:rsidRDefault="00000000">
            <w:pPr>
              <w:spacing w:after="0" w:line="259" w:lineRule="auto"/>
              <w:ind w:left="55" w:firstLine="0"/>
              <w:jc w:val="center"/>
            </w:pPr>
            <w:r>
              <w:t xml:space="preserve"> </w:t>
            </w:r>
          </w:p>
        </w:tc>
      </w:tr>
      <w:tr w:rsidR="00662374" w14:paraId="39A7CC7D" w14:textId="77777777">
        <w:trPr>
          <w:trHeight w:val="566"/>
        </w:trPr>
        <w:tc>
          <w:tcPr>
            <w:tcW w:w="1654" w:type="dxa"/>
            <w:tcBorders>
              <w:top w:val="single" w:sz="6" w:space="0" w:color="000000"/>
              <w:left w:val="single" w:sz="6" w:space="0" w:color="000000"/>
              <w:bottom w:val="single" w:sz="6" w:space="0" w:color="000000"/>
              <w:right w:val="single" w:sz="6" w:space="0" w:color="000000"/>
            </w:tcBorders>
          </w:tcPr>
          <w:p w14:paraId="026C0647" w14:textId="77777777" w:rsidR="00662374" w:rsidRDefault="00000000">
            <w:pPr>
              <w:spacing w:after="0" w:line="259" w:lineRule="auto"/>
              <w:ind w:left="0" w:firstLine="0"/>
              <w:jc w:val="center"/>
            </w:pPr>
            <w:r>
              <w:t xml:space="preserve">Pracownik ds. drogowych </w:t>
            </w:r>
          </w:p>
        </w:tc>
        <w:tc>
          <w:tcPr>
            <w:tcW w:w="5248" w:type="dxa"/>
            <w:tcBorders>
              <w:top w:val="single" w:sz="6" w:space="0" w:color="000000"/>
              <w:left w:val="single" w:sz="6" w:space="0" w:color="000000"/>
              <w:bottom w:val="single" w:sz="6" w:space="0" w:color="000000"/>
              <w:right w:val="single" w:sz="6" w:space="0" w:color="000000"/>
            </w:tcBorders>
          </w:tcPr>
          <w:p w14:paraId="0539887F" w14:textId="77777777" w:rsidR="00662374" w:rsidRDefault="00000000">
            <w:pPr>
              <w:spacing w:after="0" w:line="259" w:lineRule="auto"/>
              <w:ind w:left="55" w:firstLine="0"/>
              <w:jc w:val="center"/>
            </w:pPr>
            <w:r>
              <w:t xml:space="preserve"> </w:t>
            </w:r>
          </w:p>
          <w:p w14:paraId="0B362B2E" w14:textId="77777777" w:rsidR="00662374" w:rsidRDefault="00000000">
            <w:pPr>
              <w:spacing w:after="117" w:line="259" w:lineRule="auto"/>
              <w:ind w:left="55" w:firstLine="0"/>
              <w:jc w:val="center"/>
            </w:pPr>
            <w:r>
              <w:t xml:space="preserve"> </w:t>
            </w:r>
          </w:p>
          <w:p w14:paraId="382334A7" w14:textId="77777777" w:rsidR="00662374" w:rsidRDefault="00000000">
            <w:pPr>
              <w:spacing w:after="0" w:line="259" w:lineRule="auto"/>
              <w:ind w:left="55" w:firstLine="0"/>
              <w:jc w:val="center"/>
            </w:pPr>
            <w:r>
              <w:t xml:space="preserve"> </w:t>
            </w:r>
          </w:p>
        </w:tc>
      </w:tr>
      <w:tr w:rsidR="00662374" w14:paraId="33E25B79" w14:textId="77777777">
        <w:trPr>
          <w:trHeight w:val="569"/>
        </w:trPr>
        <w:tc>
          <w:tcPr>
            <w:tcW w:w="1654" w:type="dxa"/>
            <w:tcBorders>
              <w:top w:val="single" w:sz="6" w:space="0" w:color="000000"/>
              <w:left w:val="single" w:sz="6" w:space="0" w:color="000000"/>
              <w:bottom w:val="single" w:sz="6" w:space="0" w:color="000000"/>
              <w:right w:val="single" w:sz="6" w:space="0" w:color="000000"/>
            </w:tcBorders>
          </w:tcPr>
          <w:p w14:paraId="755CA316" w14:textId="77777777" w:rsidR="00662374" w:rsidRDefault="00000000">
            <w:pPr>
              <w:spacing w:after="0" w:line="259" w:lineRule="auto"/>
              <w:ind w:left="52" w:firstLine="0"/>
              <w:jc w:val="center"/>
            </w:pPr>
            <w:r>
              <w:t xml:space="preserve"> </w:t>
            </w:r>
          </w:p>
          <w:p w14:paraId="7DE96E5C" w14:textId="77777777" w:rsidR="00662374" w:rsidRDefault="00000000">
            <w:pPr>
              <w:spacing w:after="0" w:line="259" w:lineRule="auto"/>
              <w:ind w:left="52" w:firstLine="0"/>
              <w:jc w:val="center"/>
            </w:pPr>
            <w:r>
              <w:t xml:space="preserve"> </w:t>
            </w:r>
          </w:p>
        </w:tc>
        <w:tc>
          <w:tcPr>
            <w:tcW w:w="5248" w:type="dxa"/>
            <w:tcBorders>
              <w:top w:val="single" w:sz="6" w:space="0" w:color="000000"/>
              <w:left w:val="single" w:sz="6" w:space="0" w:color="000000"/>
              <w:bottom w:val="single" w:sz="6" w:space="0" w:color="000000"/>
              <w:right w:val="single" w:sz="6" w:space="0" w:color="000000"/>
            </w:tcBorders>
            <w:vAlign w:val="center"/>
          </w:tcPr>
          <w:p w14:paraId="7F3BCADC" w14:textId="77777777" w:rsidR="00662374" w:rsidRDefault="00000000">
            <w:pPr>
              <w:spacing w:after="0" w:line="259" w:lineRule="auto"/>
              <w:ind w:left="55" w:firstLine="0"/>
              <w:jc w:val="center"/>
            </w:pPr>
            <w:r>
              <w:t xml:space="preserve"> </w:t>
            </w:r>
          </w:p>
        </w:tc>
      </w:tr>
    </w:tbl>
    <w:p w14:paraId="0DDC0D0C" w14:textId="77777777" w:rsidR="00662374" w:rsidRDefault="00000000">
      <w:pPr>
        <w:spacing w:after="97" w:line="259" w:lineRule="auto"/>
        <w:ind w:left="10" w:right="-11" w:hanging="10"/>
        <w:jc w:val="right"/>
      </w:pPr>
      <w:r>
        <w:t xml:space="preserve">Dodatkowe informacje .................................................................................. </w:t>
      </w:r>
    </w:p>
    <w:p w14:paraId="4DED41E7" w14:textId="77777777" w:rsidR="00662374" w:rsidRDefault="00000000">
      <w:pPr>
        <w:spacing w:after="97" w:line="259" w:lineRule="auto"/>
        <w:ind w:left="10" w:right="-11" w:hanging="10"/>
        <w:jc w:val="right"/>
      </w:pPr>
      <w:r>
        <w:t>.......................................................................................................................</w:t>
      </w:r>
    </w:p>
    <w:p w14:paraId="22060BC5" w14:textId="77777777" w:rsidR="00662374" w:rsidRDefault="00000000">
      <w:pPr>
        <w:spacing w:after="1" w:line="361" w:lineRule="auto"/>
        <w:ind w:left="973" w:right="-14" w:hanging="10"/>
        <w:jc w:val="both"/>
      </w:pPr>
      <w:r>
        <w:lastRenderedPageBreak/>
        <w:t>....................................................................................................................... ....................................................................................................................... ....................................................................................................................... .......................................................................................................................</w:t>
      </w:r>
    </w:p>
    <w:p w14:paraId="5CFE37AB" w14:textId="77777777" w:rsidR="00662374" w:rsidRDefault="00000000">
      <w:pPr>
        <w:spacing w:after="97" w:line="259" w:lineRule="auto"/>
        <w:ind w:left="10" w:right="-11" w:hanging="10"/>
        <w:jc w:val="right"/>
      </w:pPr>
      <w:r>
        <w:t xml:space="preserve">....................................................................................................................... </w:t>
      </w:r>
    </w:p>
    <w:p w14:paraId="1FAA7051" w14:textId="77777777" w:rsidR="00662374" w:rsidRDefault="00000000">
      <w:pPr>
        <w:spacing w:after="0" w:line="360" w:lineRule="auto"/>
        <w:ind w:left="4091" w:right="3473" w:firstLine="0"/>
        <w:jc w:val="both"/>
      </w:pPr>
      <w:r>
        <w:t xml:space="preserve">  </w:t>
      </w:r>
    </w:p>
    <w:p w14:paraId="68A39B0E" w14:textId="77777777" w:rsidR="00662374" w:rsidRDefault="00000000">
      <w:pPr>
        <w:tabs>
          <w:tab w:val="center" w:pos="319"/>
          <w:tab w:val="center" w:pos="1607"/>
          <w:tab w:val="center" w:pos="5861"/>
        </w:tabs>
        <w:spacing w:after="242" w:line="259" w:lineRule="auto"/>
        <w:ind w:left="0" w:firstLine="0"/>
      </w:pPr>
      <w:r>
        <w:rPr>
          <w:rFonts w:ascii="Calibri" w:eastAsia="Calibri" w:hAnsi="Calibri" w:cs="Calibri"/>
          <w:sz w:val="22"/>
        </w:rPr>
        <w:tab/>
      </w:r>
      <w:r>
        <w:t xml:space="preserve"> </w:t>
      </w:r>
      <w:r>
        <w:tab/>
        <w:t xml:space="preserve">Sporządził: </w:t>
      </w:r>
      <w:r>
        <w:tab/>
        <w:t xml:space="preserve">Uzgodnili: </w:t>
      </w:r>
    </w:p>
    <w:p w14:paraId="67805ACD" w14:textId="77777777" w:rsidR="00662374" w:rsidRDefault="00000000">
      <w:pPr>
        <w:tabs>
          <w:tab w:val="center" w:pos="1597"/>
          <w:tab w:val="center" w:pos="5851"/>
        </w:tabs>
        <w:spacing w:after="302" w:line="259" w:lineRule="auto"/>
        <w:ind w:left="0" w:firstLine="0"/>
      </w:pPr>
      <w:r>
        <w:rPr>
          <w:rFonts w:ascii="Calibri" w:eastAsia="Calibri" w:hAnsi="Calibri" w:cs="Calibri"/>
          <w:sz w:val="22"/>
        </w:rPr>
        <w:tab/>
      </w:r>
      <w:r>
        <w:t xml:space="preserve">.............................................. </w:t>
      </w:r>
      <w:r>
        <w:tab/>
        <w:t>..............................................</w:t>
      </w:r>
      <w:r>
        <w:rPr>
          <w:i/>
        </w:rPr>
        <w:t xml:space="preserve"> </w:t>
      </w:r>
    </w:p>
    <w:p w14:paraId="422847D5" w14:textId="77777777" w:rsidR="00662374" w:rsidRDefault="00000000">
      <w:pPr>
        <w:tabs>
          <w:tab w:val="center" w:pos="1597"/>
          <w:tab w:val="center" w:pos="5851"/>
        </w:tabs>
        <w:spacing w:after="80" w:line="259" w:lineRule="auto"/>
        <w:ind w:left="0" w:firstLine="0"/>
      </w:pPr>
      <w:r>
        <w:rPr>
          <w:rFonts w:ascii="Calibri" w:eastAsia="Calibri" w:hAnsi="Calibri" w:cs="Calibri"/>
          <w:sz w:val="22"/>
        </w:rPr>
        <w:tab/>
      </w:r>
      <w:r>
        <w:t xml:space="preserve">.............................................. </w:t>
      </w:r>
      <w:r>
        <w:tab/>
        <w:t>..............................................</w:t>
      </w:r>
      <w:r>
        <w:rPr>
          <w:i/>
        </w:rPr>
        <w:t xml:space="preserve"> </w:t>
      </w:r>
    </w:p>
    <w:p w14:paraId="1E589CA9" w14:textId="77777777" w:rsidR="00662374" w:rsidRDefault="00000000">
      <w:pPr>
        <w:tabs>
          <w:tab w:val="center" w:pos="319"/>
          <w:tab w:val="center" w:pos="1589"/>
          <w:tab w:val="center" w:pos="5846"/>
        </w:tabs>
        <w:spacing w:after="96" w:line="259" w:lineRule="auto"/>
        <w:ind w:left="0" w:firstLine="0"/>
      </w:pPr>
      <w:r>
        <w:rPr>
          <w:rFonts w:ascii="Calibri" w:eastAsia="Calibri" w:hAnsi="Calibri" w:cs="Calibri"/>
          <w:sz w:val="22"/>
        </w:rPr>
        <w:tab/>
      </w:r>
      <w:r>
        <w:rPr>
          <w:i/>
          <w:sz w:val="16"/>
        </w:rPr>
        <w:t xml:space="preserve"> </w:t>
      </w:r>
      <w:r>
        <w:rPr>
          <w:i/>
          <w:sz w:val="16"/>
        </w:rPr>
        <w:tab/>
        <w:t>(data i podpis Z-</w:t>
      </w:r>
      <w:proofErr w:type="spellStart"/>
      <w:r>
        <w:rPr>
          <w:i/>
          <w:sz w:val="16"/>
        </w:rPr>
        <w:t>cy</w:t>
      </w:r>
      <w:proofErr w:type="spellEnd"/>
      <w:r>
        <w:rPr>
          <w:i/>
          <w:sz w:val="16"/>
        </w:rPr>
        <w:t xml:space="preserve"> Naczelnika </w:t>
      </w:r>
      <w:r>
        <w:rPr>
          <w:i/>
          <w:sz w:val="16"/>
        </w:rPr>
        <w:tab/>
        <w:t>(data i podpis Z-</w:t>
      </w:r>
      <w:proofErr w:type="spellStart"/>
      <w:r>
        <w:rPr>
          <w:i/>
          <w:sz w:val="16"/>
        </w:rPr>
        <w:t>cy</w:t>
      </w:r>
      <w:proofErr w:type="spellEnd"/>
      <w:r>
        <w:rPr>
          <w:i/>
          <w:sz w:val="16"/>
        </w:rPr>
        <w:t xml:space="preserve"> Naczelnika </w:t>
      </w:r>
    </w:p>
    <w:p w14:paraId="487EB08C" w14:textId="77777777" w:rsidR="00662374" w:rsidRDefault="00000000">
      <w:pPr>
        <w:tabs>
          <w:tab w:val="center" w:pos="319"/>
          <w:tab w:val="center" w:pos="1615"/>
          <w:tab w:val="center" w:pos="5890"/>
        </w:tabs>
        <w:spacing w:after="81" w:line="259" w:lineRule="auto"/>
        <w:ind w:left="0" w:firstLine="0"/>
      </w:pPr>
      <w:r>
        <w:rPr>
          <w:rFonts w:ascii="Calibri" w:eastAsia="Calibri" w:hAnsi="Calibri" w:cs="Calibri"/>
          <w:sz w:val="22"/>
        </w:rPr>
        <w:tab/>
      </w:r>
      <w:r>
        <w:rPr>
          <w:i/>
          <w:sz w:val="16"/>
        </w:rPr>
        <w:t xml:space="preserve"> </w:t>
      </w:r>
      <w:r>
        <w:rPr>
          <w:i/>
          <w:sz w:val="16"/>
        </w:rPr>
        <w:tab/>
        <w:t xml:space="preserve">Sekcji ds. inżynierii ruchu) </w:t>
      </w:r>
      <w:r>
        <w:rPr>
          <w:i/>
          <w:sz w:val="16"/>
        </w:rPr>
        <w:tab/>
        <w:t xml:space="preserve">Sekcji ds. drogowych) </w:t>
      </w:r>
    </w:p>
    <w:p w14:paraId="3F47CAB1" w14:textId="77777777" w:rsidR="00662374" w:rsidRDefault="00000000">
      <w:pPr>
        <w:spacing w:after="130" w:line="259" w:lineRule="auto"/>
        <w:ind w:left="461" w:firstLine="0"/>
      </w:pPr>
      <w:r>
        <w:rPr>
          <w:i/>
          <w:sz w:val="16"/>
        </w:rPr>
        <w:t xml:space="preserve"> </w:t>
      </w:r>
    </w:p>
    <w:p w14:paraId="4037CE5A" w14:textId="77777777" w:rsidR="00662374" w:rsidRDefault="00000000">
      <w:pPr>
        <w:tabs>
          <w:tab w:val="center" w:pos="319"/>
          <w:tab w:val="center" w:pos="5851"/>
        </w:tabs>
        <w:spacing w:after="302" w:line="259" w:lineRule="auto"/>
        <w:ind w:left="0" w:firstLine="0"/>
      </w:pPr>
      <w:r>
        <w:rPr>
          <w:rFonts w:ascii="Calibri" w:eastAsia="Calibri" w:hAnsi="Calibri" w:cs="Calibri"/>
          <w:sz w:val="22"/>
        </w:rPr>
        <w:tab/>
      </w:r>
      <w:r>
        <w:t xml:space="preserve"> </w:t>
      </w:r>
      <w:r>
        <w:tab/>
        <w:t>..............................................</w:t>
      </w:r>
      <w:r>
        <w:rPr>
          <w:i/>
        </w:rPr>
        <w:t xml:space="preserve"> </w:t>
      </w:r>
    </w:p>
    <w:p w14:paraId="37F43BAC" w14:textId="77777777" w:rsidR="00662374" w:rsidRDefault="00000000">
      <w:pPr>
        <w:tabs>
          <w:tab w:val="center" w:pos="319"/>
          <w:tab w:val="center" w:pos="5851"/>
        </w:tabs>
        <w:spacing w:after="82" w:line="259" w:lineRule="auto"/>
        <w:ind w:left="0" w:firstLine="0"/>
      </w:pPr>
      <w:r>
        <w:rPr>
          <w:rFonts w:ascii="Calibri" w:eastAsia="Calibri" w:hAnsi="Calibri" w:cs="Calibri"/>
          <w:sz w:val="22"/>
        </w:rPr>
        <w:tab/>
      </w:r>
      <w:r>
        <w:t xml:space="preserve"> </w:t>
      </w:r>
      <w:r>
        <w:tab/>
        <w:t>..............................................</w:t>
      </w:r>
      <w:r>
        <w:rPr>
          <w:i/>
        </w:rPr>
        <w:t xml:space="preserve"> </w:t>
      </w:r>
    </w:p>
    <w:p w14:paraId="2FA1FB52" w14:textId="77777777" w:rsidR="00662374" w:rsidRDefault="00000000">
      <w:pPr>
        <w:tabs>
          <w:tab w:val="center" w:pos="319"/>
          <w:tab w:val="center" w:pos="516"/>
          <w:tab w:val="center" w:pos="5846"/>
        </w:tabs>
        <w:spacing w:after="96" w:line="259" w:lineRule="auto"/>
        <w:ind w:left="0" w:firstLine="0"/>
      </w:pPr>
      <w:r>
        <w:rPr>
          <w:rFonts w:ascii="Calibri" w:eastAsia="Calibri" w:hAnsi="Calibri" w:cs="Calibri"/>
          <w:sz w:val="22"/>
        </w:rPr>
        <w:tab/>
      </w:r>
      <w:r>
        <w:rPr>
          <w:i/>
          <w:sz w:val="16"/>
        </w:rPr>
        <w:t xml:space="preserve"> </w:t>
      </w:r>
      <w:r>
        <w:rPr>
          <w:i/>
          <w:sz w:val="16"/>
        </w:rPr>
        <w:tab/>
        <w:t xml:space="preserve"> </w:t>
      </w:r>
      <w:r>
        <w:rPr>
          <w:i/>
          <w:sz w:val="16"/>
        </w:rPr>
        <w:tab/>
        <w:t>(data i podpis Z-</w:t>
      </w:r>
      <w:proofErr w:type="spellStart"/>
      <w:r>
        <w:rPr>
          <w:i/>
          <w:sz w:val="16"/>
        </w:rPr>
        <w:t>cy</w:t>
      </w:r>
      <w:proofErr w:type="spellEnd"/>
      <w:r>
        <w:rPr>
          <w:i/>
          <w:sz w:val="16"/>
        </w:rPr>
        <w:t xml:space="preserve"> Naczelnika </w:t>
      </w:r>
    </w:p>
    <w:p w14:paraId="7433375A" w14:textId="77777777" w:rsidR="00662374" w:rsidRDefault="00000000">
      <w:pPr>
        <w:tabs>
          <w:tab w:val="center" w:pos="319"/>
          <w:tab w:val="center" w:pos="689"/>
          <w:tab w:val="center" w:pos="5890"/>
        </w:tabs>
        <w:spacing w:after="96" w:line="259" w:lineRule="auto"/>
        <w:ind w:left="0" w:firstLine="0"/>
      </w:pPr>
      <w:r>
        <w:rPr>
          <w:rFonts w:ascii="Calibri" w:eastAsia="Calibri" w:hAnsi="Calibri" w:cs="Calibri"/>
          <w:sz w:val="22"/>
        </w:rPr>
        <w:tab/>
      </w:r>
      <w:r>
        <w:rPr>
          <w:i/>
          <w:sz w:val="16"/>
        </w:rPr>
        <w:t xml:space="preserve"> </w:t>
      </w:r>
      <w:r>
        <w:rPr>
          <w:i/>
          <w:sz w:val="16"/>
        </w:rPr>
        <w:tab/>
        <w:t xml:space="preserve"> </w:t>
      </w:r>
      <w:r>
        <w:rPr>
          <w:i/>
          <w:sz w:val="16"/>
        </w:rPr>
        <w:tab/>
        <w:t xml:space="preserve">Sekcji ds. automatyki) </w:t>
      </w:r>
    </w:p>
    <w:p w14:paraId="6BDF6B3B" w14:textId="77777777" w:rsidR="00662374" w:rsidRDefault="00000000">
      <w:pPr>
        <w:spacing w:after="75" w:line="259" w:lineRule="auto"/>
        <w:ind w:left="32" w:firstLine="0"/>
        <w:jc w:val="center"/>
      </w:pPr>
      <w:r>
        <w:rPr>
          <w:rFonts w:ascii="Times New Roman" w:eastAsia="Times New Roman" w:hAnsi="Times New Roman" w:cs="Times New Roman"/>
          <w:sz w:val="16"/>
        </w:rPr>
        <w:t xml:space="preserve"> </w:t>
      </w:r>
    </w:p>
    <w:p w14:paraId="7521BA3B" w14:textId="77777777" w:rsidR="00662374" w:rsidRDefault="00000000">
      <w:pPr>
        <w:spacing w:after="75" w:line="259" w:lineRule="auto"/>
        <w:ind w:left="32" w:firstLine="0"/>
        <w:jc w:val="center"/>
      </w:pPr>
      <w:r>
        <w:rPr>
          <w:rFonts w:ascii="Times New Roman" w:eastAsia="Times New Roman" w:hAnsi="Times New Roman" w:cs="Times New Roman"/>
          <w:sz w:val="16"/>
        </w:rPr>
        <w:t xml:space="preserve"> </w:t>
      </w:r>
    </w:p>
    <w:p w14:paraId="29F256C1" w14:textId="77777777" w:rsidR="00662374" w:rsidRDefault="00000000">
      <w:pPr>
        <w:spacing w:after="149" w:line="259" w:lineRule="auto"/>
        <w:ind w:left="32" w:firstLine="0"/>
        <w:jc w:val="center"/>
      </w:pPr>
      <w:r>
        <w:rPr>
          <w:rFonts w:ascii="Times New Roman" w:eastAsia="Times New Roman" w:hAnsi="Times New Roman" w:cs="Times New Roman"/>
          <w:sz w:val="16"/>
        </w:rPr>
        <w:t xml:space="preserve"> </w:t>
      </w:r>
    </w:p>
    <w:p w14:paraId="50F7048D" w14:textId="77777777" w:rsidR="00662374" w:rsidRDefault="00000000">
      <w:pPr>
        <w:spacing w:after="134" w:line="259" w:lineRule="auto"/>
        <w:ind w:left="0" w:right="9" w:firstLine="0"/>
        <w:jc w:val="center"/>
      </w:pPr>
      <w:r>
        <w:rPr>
          <w:sz w:val="24"/>
        </w:rPr>
        <w:t xml:space="preserve">Zatwierdzam </w:t>
      </w:r>
    </w:p>
    <w:p w14:paraId="2F767847" w14:textId="77777777" w:rsidR="00662374" w:rsidRDefault="00000000">
      <w:pPr>
        <w:spacing w:after="127" w:line="259" w:lineRule="auto"/>
        <w:ind w:left="319" w:firstLine="0"/>
      </w:pPr>
      <w:r>
        <w:rPr>
          <w:sz w:val="26"/>
        </w:rPr>
        <w:t xml:space="preserve"> </w:t>
      </w:r>
    </w:p>
    <w:p w14:paraId="6EF11A93" w14:textId="77777777" w:rsidR="00662374" w:rsidRDefault="00000000">
      <w:pPr>
        <w:spacing w:after="103" w:line="259" w:lineRule="auto"/>
        <w:ind w:left="0" w:right="14" w:firstLine="0"/>
        <w:jc w:val="center"/>
      </w:pPr>
      <w:r>
        <w:rPr>
          <w:sz w:val="26"/>
        </w:rPr>
        <w:t xml:space="preserve">................................................ </w:t>
      </w:r>
    </w:p>
    <w:p w14:paraId="329570FD" w14:textId="77777777" w:rsidR="00662374" w:rsidRDefault="00000000">
      <w:pPr>
        <w:spacing w:after="11" w:line="259" w:lineRule="auto"/>
        <w:ind w:left="0" w:right="7" w:firstLine="0"/>
        <w:jc w:val="center"/>
      </w:pPr>
      <w:r>
        <w:rPr>
          <w:i/>
          <w:sz w:val="16"/>
        </w:rPr>
        <w:t>/data i podpis Dyrektora Zakładu /</w:t>
      </w:r>
      <w:r>
        <w:rPr>
          <w:sz w:val="26"/>
        </w:rPr>
        <w:t xml:space="preserve"> </w:t>
      </w:r>
    </w:p>
    <w:p w14:paraId="2A1C6FDB" w14:textId="77777777" w:rsidR="00662374" w:rsidRDefault="00000000">
      <w:pPr>
        <w:spacing w:after="147" w:line="259" w:lineRule="auto"/>
        <w:ind w:left="47" w:firstLine="0"/>
        <w:jc w:val="center"/>
      </w:pPr>
      <w:r>
        <w:t xml:space="preserve"> </w:t>
      </w:r>
    </w:p>
    <w:p w14:paraId="1FFBE526" w14:textId="77777777" w:rsidR="00662374" w:rsidRDefault="00000000">
      <w:pPr>
        <w:spacing w:after="1" w:line="362" w:lineRule="auto"/>
        <w:ind w:left="178" w:right="324" w:hanging="178"/>
        <w:jc w:val="both"/>
      </w:pPr>
      <w:r>
        <w:rPr>
          <w:i/>
          <w:sz w:val="18"/>
        </w:rPr>
        <w:t>*</w:t>
      </w:r>
      <w:r>
        <w:rPr>
          <w:i/>
          <w:sz w:val="18"/>
          <w:vertAlign w:val="superscript"/>
        </w:rPr>
        <w:t xml:space="preserve">) </w:t>
      </w:r>
      <w:r>
        <w:rPr>
          <w:i/>
          <w:sz w:val="18"/>
        </w:rPr>
        <w:t xml:space="preserve">przy sporządzaniu „Regulaminu obsługi przejazdu kolejowo-drogowego lub przejścia” obsługiwanego z posterunku nastawczego, w miejsce „Posterunek nr…” , wpisać skrót telegraficzny posterunku z którego obsługiwany jest przejazd lub przejście.  </w:t>
      </w:r>
    </w:p>
    <w:p w14:paraId="1D92AC50" w14:textId="77777777" w:rsidR="00662374" w:rsidRDefault="00000000">
      <w:pPr>
        <w:spacing w:after="86" w:line="259" w:lineRule="auto"/>
        <w:ind w:left="0" w:firstLine="0"/>
      </w:pPr>
      <w:r>
        <w:rPr>
          <w:i/>
          <w:sz w:val="18"/>
        </w:rPr>
        <w:t xml:space="preserve"> </w:t>
      </w:r>
    </w:p>
    <w:p w14:paraId="1EE933CF" w14:textId="77777777" w:rsidR="00662374" w:rsidRDefault="00000000">
      <w:pPr>
        <w:spacing w:after="89" w:line="259" w:lineRule="auto"/>
        <w:ind w:left="314" w:hanging="10"/>
      </w:pPr>
      <w:r>
        <w:rPr>
          <w:i/>
          <w:sz w:val="18"/>
        </w:rPr>
        <w:t xml:space="preserve">Uwaga: </w:t>
      </w:r>
    </w:p>
    <w:p w14:paraId="73754F42" w14:textId="77777777" w:rsidR="00662374" w:rsidRDefault="00000000">
      <w:pPr>
        <w:numPr>
          <w:ilvl w:val="0"/>
          <w:numId w:val="37"/>
        </w:numPr>
        <w:spacing w:after="1" w:line="362" w:lineRule="auto"/>
        <w:ind w:right="163" w:hanging="355"/>
        <w:jc w:val="both"/>
      </w:pPr>
      <w:r>
        <w:rPr>
          <w:i/>
          <w:sz w:val="18"/>
        </w:rPr>
        <w:lastRenderedPageBreak/>
        <w:t xml:space="preserve">Regulamin obsługi przejazdu należy sporządzić dla przejazdów </w:t>
      </w:r>
      <w:proofErr w:type="spellStart"/>
      <w:r>
        <w:rPr>
          <w:i/>
          <w:sz w:val="18"/>
        </w:rPr>
        <w:t>kolejowodrogowych</w:t>
      </w:r>
      <w:proofErr w:type="spellEnd"/>
      <w:r>
        <w:rPr>
          <w:i/>
          <w:sz w:val="18"/>
        </w:rPr>
        <w:t xml:space="preserve">/przejść: </w:t>
      </w:r>
    </w:p>
    <w:p w14:paraId="766E869E" w14:textId="77777777" w:rsidR="00662374" w:rsidRDefault="00000000">
      <w:pPr>
        <w:numPr>
          <w:ilvl w:val="1"/>
          <w:numId w:val="37"/>
        </w:numPr>
        <w:spacing w:after="89" w:line="259" w:lineRule="auto"/>
        <w:ind w:left="1142" w:hanging="110"/>
        <w:jc w:val="both"/>
      </w:pPr>
      <w:r>
        <w:rPr>
          <w:i/>
          <w:sz w:val="18"/>
        </w:rPr>
        <w:t xml:space="preserve">kategorii A </w:t>
      </w:r>
    </w:p>
    <w:p w14:paraId="092F4E1E" w14:textId="77777777" w:rsidR="00662374" w:rsidRDefault="00000000">
      <w:pPr>
        <w:numPr>
          <w:ilvl w:val="1"/>
          <w:numId w:val="37"/>
        </w:numPr>
        <w:spacing w:after="86" w:line="259" w:lineRule="auto"/>
        <w:ind w:left="1142" w:hanging="110"/>
        <w:jc w:val="both"/>
      </w:pPr>
      <w:r>
        <w:rPr>
          <w:i/>
          <w:sz w:val="18"/>
        </w:rPr>
        <w:t xml:space="preserve">kategorii E wyposażonych w półsamoczynne systemy przejazdowe </w:t>
      </w:r>
    </w:p>
    <w:p w14:paraId="76D48BF8" w14:textId="77777777" w:rsidR="00662374" w:rsidRDefault="00000000">
      <w:pPr>
        <w:numPr>
          <w:ilvl w:val="1"/>
          <w:numId w:val="37"/>
        </w:numPr>
        <w:spacing w:after="86" w:line="259" w:lineRule="auto"/>
        <w:ind w:left="1142" w:hanging="110"/>
        <w:jc w:val="both"/>
      </w:pPr>
      <w:r>
        <w:rPr>
          <w:i/>
          <w:sz w:val="18"/>
        </w:rPr>
        <w:t xml:space="preserve">kategorii F wyposażonych w półsamoczynne systemy przejazdowe. </w:t>
      </w:r>
    </w:p>
    <w:p w14:paraId="530A9657" w14:textId="77777777" w:rsidR="00662374" w:rsidRDefault="00000000">
      <w:pPr>
        <w:numPr>
          <w:ilvl w:val="0"/>
          <w:numId w:val="37"/>
        </w:numPr>
        <w:spacing w:after="1" w:line="362" w:lineRule="auto"/>
        <w:ind w:right="163" w:hanging="355"/>
        <w:jc w:val="both"/>
      </w:pPr>
      <w:r>
        <w:rPr>
          <w:i/>
          <w:sz w:val="18"/>
        </w:rPr>
        <w:t xml:space="preserve">Zmiany treści dokonywane w Dziale IV nie wymagają odrębnych uzgodnień oraz zatwierdzenia. </w:t>
      </w:r>
    </w:p>
    <w:p w14:paraId="58365B26" w14:textId="77777777" w:rsidR="00662374" w:rsidRDefault="00000000">
      <w:pPr>
        <w:numPr>
          <w:ilvl w:val="0"/>
          <w:numId w:val="37"/>
        </w:numPr>
        <w:spacing w:after="121" w:line="259" w:lineRule="auto"/>
        <w:ind w:right="163" w:hanging="355"/>
        <w:jc w:val="both"/>
      </w:pPr>
      <w:r>
        <w:rPr>
          <w:i/>
          <w:sz w:val="18"/>
        </w:rPr>
        <w:t>Regulaminy przejazdów na styku zakładów należy wspólnie uzgodnić.</w:t>
      </w:r>
      <w:r>
        <w:rPr>
          <w:sz w:val="18"/>
        </w:rPr>
        <w:t xml:space="preserve"> </w:t>
      </w:r>
    </w:p>
    <w:p w14:paraId="3853AEF3" w14:textId="77777777" w:rsidR="00662374" w:rsidRDefault="00000000">
      <w:pPr>
        <w:numPr>
          <w:ilvl w:val="0"/>
          <w:numId w:val="37"/>
        </w:numPr>
        <w:spacing w:after="0" w:line="259" w:lineRule="auto"/>
        <w:ind w:right="163" w:hanging="355"/>
        <w:jc w:val="both"/>
      </w:pPr>
      <w:r>
        <w:rPr>
          <w:i/>
          <w:sz w:val="18"/>
        </w:rPr>
        <w:t xml:space="preserve">Do Regulaminu w formie kolejnych załączników należy dołączyć instrukcje </w:t>
      </w:r>
    </w:p>
    <w:p w14:paraId="7D6B7A90" w14:textId="77777777" w:rsidR="00662374" w:rsidRDefault="00000000">
      <w:pPr>
        <w:spacing w:after="1" w:line="362" w:lineRule="auto"/>
        <w:ind w:left="1328" w:hanging="10"/>
        <w:jc w:val="both"/>
      </w:pPr>
      <w:r>
        <w:rPr>
          <w:i/>
          <w:sz w:val="18"/>
        </w:rPr>
        <w:t>obsługi urządzeń wspomagających pracę dróżnika przejazdowego</w:t>
      </w:r>
      <w:r>
        <w:rPr>
          <w:rFonts w:ascii="Times New Roman" w:eastAsia="Times New Roman" w:hAnsi="Times New Roman" w:cs="Times New Roman"/>
          <w:i/>
        </w:rPr>
        <w:t xml:space="preserve"> </w:t>
      </w:r>
      <w:r>
        <w:rPr>
          <w:i/>
          <w:sz w:val="18"/>
        </w:rPr>
        <w:t>wraz z wykazem takich załączników.</w:t>
      </w:r>
      <w:r>
        <w:rPr>
          <w:rFonts w:ascii="Times New Roman" w:eastAsia="Times New Roman" w:hAnsi="Times New Roman" w:cs="Times New Roman"/>
        </w:rPr>
        <w:t xml:space="preserve"> </w:t>
      </w:r>
    </w:p>
    <w:p w14:paraId="1F49E1CC" w14:textId="77777777" w:rsidR="00662374" w:rsidRDefault="00000000">
      <w:pPr>
        <w:spacing w:after="86" w:line="259" w:lineRule="auto"/>
        <w:ind w:left="605" w:firstLine="0"/>
      </w:pPr>
      <w:r>
        <w:rPr>
          <w:i/>
          <w:sz w:val="18"/>
        </w:rPr>
        <w:t xml:space="preserve"> </w:t>
      </w:r>
    </w:p>
    <w:p w14:paraId="70680FC5" w14:textId="77777777" w:rsidR="00662374" w:rsidRDefault="00000000">
      <w:pPr>
        <w:spacing w:after="108" w:line="259" w:lineRule="auto"/>
        <w:ind w:left="605" w:firstLine="0"/>
      </w:pPr>
      <w:r>
        <w:rPr>
          <w:i/>
          <w:sz w:val="18"/>
        </w:rPr>
        <w:t xml:space="preserve"> </w:t>
      </w:r>
    </w:p>
    <w:p w14:paraId="6331EF67" w14:textId="77777777" w:rsidR="00662374" w:rsidRDefault="00000000">
      <w:pPr>
        <w:spacing w:after="1" w:line="361" w:lineRule="auto"/>
        <w:ind w:left="605" w:right="6959" w:firstLine="0"/>
      </w:pPr>
      <w:r>
        <w:t xml:space="preserve">                       </w:t>
      </w:r>
    </w:p>
    <w:p w14:paraId="0DBA1F8F" w14:textId="77777777" w:rsidR="00662374" w:rsidRDefault="00000000">
      <w:pPr>
        <w:spacing w:after="96" w:line="259" w:lineRule="auto"/>
        <w:ind w:left="605" w:firstLine="0"/>
      </w:pPr>
      <w:r>
        <w:t xml:space="preserve"> </w:t>
      </w:r>
    </w:p>
    <w:p w14:paraId="38595BF5" w14:textId="77777777" w:rsidR="00662374" w:rsidRDefault="00000000">
      <w:pPr>
        <w:spacing w:after="0" w:line="362" w:lineRule="auto"/>
        <w:ind w:left="605" w:right="6959" w:firstLine="0"/>
      </w:pPr>
      <w:r>
        <w:t xml:space="preserve">   </w:t>
      </w:r>
    </w:p>
    <w:p w14:paraId="5729A9E2" w14:textId="77777777" w:rsidR="00662374" w:rsidRDefault="00000000">
      <w:pPr>
        <w:pStyle w:val="Nagwek2"/>
        <w:spacing w:after="0" w:line="259" w:lineRule="auto"/>
        <w:ind w:left="10" w:right="309"/>
        <w:jc w:val="right"/>
      </w:pPr>
      <w:r>
        <w:t>Załącznik nr 2</w:t>
      </w:r>
      <w:r>
        <w:rPr>
          <w:rFonts w:ascii="Times New Roman" w:eastAsia="Times New Roman" w:hAnsi="Times New Roman" w:cs="Times New Roman"/>
          <w:sz w:val="26"/>
        </w:rPr>
        <w:t xml:space="preserve"> </w:t>
      </w:r>
      <w:r>
        <w:rPr>
          <w:rFonts w:ascii="Times New Roman" w:eastAsia="Times New Roman" w:hAnsi="Times New Roman" w:cs="Times New Roman"/>
          <w:sz w:val="16"/>
        </w:rPr>
        <w:t xml:space="preserve">Dziennik pracy dróżnika przejazdowego </w:t>
      </w:r>
    </w:p>
    <w:p w14:paraId="746721CF" w14:textId="77777777" w:rsidR="00662374" w:rsidRDefault="00000000">
      <w:pPr>
        <w:spacing w:after="103" w:line="259" w:lineRule="auto"/>
        <w:ind w:left="319" w:firstLine="0"/>
      </w:pPr>
      <w:r>
        <w:t xml:space="preserve"> </w:t>
      </w:r>
    </w:p>
    <w:p w14:paraId="3388F2D1" w14:textId="77777777" w:rsidR="00662374" w:rsidRDefault="00000000">
      <w:pPr>
        <w:spacing w:after="89" w:line="259" w:lineRule="auto"/>
        <w:ind w:left="319" w:firstLine="0"/>
      </w:pPr>
      <w:r>
        <w:rPr>
          <w:sz w:val="14"/>
        </w:rPr>
        <w:t xml:space="preserve">................................................... </w:t>
      </w:r>
    </w:p>
    <w:p w14:paraId="27D81611" w14:textId="77777777" w:rsidR="00662374" w:rsidRDefault="00000000">
      <w:pPr>
        <w:spacing w:after="94" w:line="259" w:lineRule="auto"/>
        <w:ind w:left="314" w:hanging="10"/>
      </w:pPr>
      <w:r>
        <w:rPr>
          <w:sz w:val="16"/>
        </w:rPr>
        <w:t xml:space="preserve"> /jednostka organizacyjna/ </w:t>
      </w:r>
    </w:p>
    <w:p w14:paraId="27D3515C" w14:textId="77777777" w:rsidR="00662374" w:rsidRDefault="00000000">
      <w:pPr>
        <w:spacing w:after="269" w:line="259" w:lineRule="auto"/>
        <w:ind w:left="319" w:firstLine="0"/>
      </w:pPr>
      <w:r>
        <w:t xml:space="preserve"> </w:t>
      </w:r>
    </w:p>
    <w:p w14:paraId="70E4FF53" w14:textId="77777777" w:rsidR="00662374" w:rsidRDefault="00000000">
      <w:pPr>
        <w:spacing w:after="117" w:line="259" w:lineRule="auto"/>
        <w:ind w:left="0" w:right="12" w:firstLine="0"/>
        <w:jc w:val="center"/>
      </w:pPr>
      <w:r>
        <w:rPr>
          <w:b/>
          <w:sz w:val="32"/>
        </w:rPr>
        <w:t xml:space="preserve">DZIENNIK </w:t>
      </w:r>
    </w:p>
    <w:p w14:paraId="1C24093E" w14:textId="77777777" w:rsidR="00662374" w:rsidRDefault="00000000">
      <w:pPr>
        <w:spacing w:after="26" w:line="259" w:lineRule="auto"/>
        <w:ind w:left="0" w:right="10" w:firstLine="0"/>
        <w:jc w:val="center"/>
      </w:pPr>
      <w:r>
        <w:rPr>
          <w:b/>
          <w:sz w:val="28"/>
        </w:rPr>
        <w:t xml:space="preserve">pracy dróżnika przejazdowego </w:t>
      </w:r>
    </w:p>
    <w:p w14:paraId="2D834D31" w14:textId="77777777" w:rsidR="00662374" w:rsidRDefault="00000000">
      <w:pPr>
        <w:spacing w:after="1" w:line="358" w:lineRule="auto"/>
        <w:ind w:left="319" w:right="7255" w:firstLine="0"/>
      </w:pPr>
      <w:r>
        <w:rPr>
          <w:sz w:val="16"/>
        </w:rPr>
        <w:t xml:space="preserve">  </w:t>
      </w:r>
    </w:p>
    <w:p w14:paraId="21351716" w14:textId="77777777" w:rsidR="00662374" w:rsidRDefault="00000000">
      <w:pPr>
        <w:spacing w:after="113" w:line="259" w:lineRule="auto"/>
        <w:ind w:left="319" w:firstLine="0"/>
      </w:pPr>
      <w:r>
        <w:rPr>
          <w:sz w:val="16"/>
        </w:rPr>
        <w:t xml:space="preserve"> </w:t>
      </w:r>
    </w:p>
    <w:p w14:paraId="0CC36902" w14:textId="77777777" w:rsidR="00662374" w:rsidRDefault="00000000">
      <w:pPr>
        <w:spacing w:after="96" w:line="259" w:lineRule="auto"/>
        <w:ind w:left="584" w:right="586" w:hanging="10"/>
        <w:jc w:val="center"/>
      </w:pPr>
      <w:r>
        <w:rPr>
          <w:b/>
        </w:rPr>
        <w:t>Posterunek Nr</w:t>
      </w:r>
      <w:r>
        <w:t xml:space="preserve"> ..................</w:t>
      </w:r>
      <w:r>
        <w:rPr>
          <w:i/>
          <w:sz w:val="16"/>
        </w:rPr>
        <w:t xml:space="preserve"> </w:t>
      </w:r>
    </w:p>
    <w:p w14:paraId="3FA0262D" w14:textId="77777777" w:rsidR="00662374" w:rsidRDefault="00000000">
      <w:pPr>
        <w:spacing w:after="218" w:line="259" w:lineRule="auto"/>
        <w:ind w:left="300" w:right="301" w:hanging="10"/>
        <w:jc w:val="center"/>
      </w:pPr>
      <w:r>
        <w:rPr>
          <w:b/>
        </w:rPr>
        <w:t>obsługuje przejazd</w:t>
      </w:r>
      <w:r>
        <w:t xml:space="preserve"> </w:t>
      </w:r>
      <w:r>
        <w:rPr>
          <w:b/>
        </w:rPr>
        <w:t>kolejowo-drogowy w km</w:t>
      </w:r>
      <w:r>
        <w:t xml:space="preserve"> .................... </w:t>
      </w:r>
    </w:p>
    <w:p w14:paraId="7DE56BE1" w14:textId="77777777" w:rsidR="00662374" w:rsidRDefault="00000000">
      <w:pPr>
        <w:spacing w:after="62" w:line="259" w:lineRule="auto"/>
        <w:ind w:left="584" w:right="589" w:hanging="10"/>
        <w:jc w:val="center"/>
      </w:pPr>
      <w:r>
        <w:rPr>
          <w:b/>
        </w:rPr>
        <w:t>na szlaku</w:t>
      </w:r>
      <w:r>
        <w:t xml:space="preserve"> ...................................................... </w:t>
      </w:r>
    </w:p>
    <w:p w14:paraId="65688747" w14:textId="77777777" w:rsidR="00662374" w:rsidRDefault="00000000">
      <w:pPr>
        <w:spacing w:after="0" w:line="358" w:lineRule="auto"/>
        <w:ind w:left="319" w:right="7255" w:firstLine="0"/>
      </w:pPr>
      <w:r>
        <w:rPr>
          <w:sz w:val="16"/>
        </w:rPr>
        <w:t xml:space="preserve">     </w:t>
      </w:r>
    </w:p>
    <w:p w14:paraId="761AA866" w14:textId="77777777" w:rsidR="00662374" w:rsidRDefault="00000000">
      <w:pPr>
        <w:spacing w:after="169" w:line="259" w:lineRule="auto"/>
        <w:ind w:left="319" w:firstLine="0"/>
      </w:pPr>
      <w:r>
        <w:rPr>
          <w:sz w:val="16"/>
        </w:rPr>
        <w:t xml:space="preserve"> </w:t>
      </w:r>
    </w:p>
    <w:p w14:paraId="77BB49B0" w14:textId="77777777" w:rsidR="00662374" w:rsidRDefault="00000000">
      <w:pPr>
        <w:tabs>
          <w:tab w:val="center" w:pos="319"/>
          <w:tab w:val="center" w:pos="4870"/>
        </w:tabs>
        <w:spacing w:after="167" w:line="259" w:lineRule="auto"/>
        <w:ind w:left="0" w:firstLine="0"/>
      </w:pPr>
      <w:r>
        <w:rPr>
          <w:rFonts w:ascii="Calibri" w:eastAsia="Calibri" w:hAnsi="Calibri" w:cs="Calibri"/>
          <w:sz w:val="22"/>
        </w:rPr>
        <w:tab/>
      </w:r>
      <w:r>
        <w:rPr>
          <w:sz w:val="18"/>
        </w:rPr>
        <w:t xml:space="preserve"> </w:t>
      </w:r>
      <w:r>
        <w:rPr>
          <w:sz w:val="18"/>
        </w:rPr>
        <w:tab/>
        <w:t xml:space="preserve">Zaczęty dnia ................................. 20...... r. </w:t>
      </w:r>
    </w:p>
    <w:p w14:paraId="6706CFDC" w14:textId="77777777" w:rsidR="00662374" w:rsidRDefault="00000000">
      <w:pPr>
        <w:spacing w:after="107" w:line="259" w:lineRule="auto"/>
        <w:ind w:left="319" w:firstLine="0"/>
      </w:pPr>
      <w:r>
        <w:rPr>
          <w:sz w:val="18"/>
        </w:rPr>
        <w:lastRenderedPageBreak/>
        <w:t xml:space="preserve"> </w:t>
      </w:r>
      <w:r>
        <w:rPr>
          <w:sz w:val="18"/>
        </w:rPr>
        <w:tab/>
        <w:t xml:space="preserve"> </w:t>
      </w:r>
    </w:p>
    <w:p w14:paraId="0B610C8F" w14:textId="77777777" w:rsidR="00662374" w:rsidRDefault="00000000">
      <w:pPr>
        <w:tabs>
          <w:tab w:val="center" w:pos="319"/>
          <w:tab w:val="center" w:pos="4865"/>
        </w:tabs>
        <w:spacing w:after="170" w:line="259" w:lineRule="auto"/>
        <w:ind w:left="0" w:firstLine="0"/>
      </w:pPr>
      <w:r>
        <w:rPr>
          <w:rFonts w:ascii="Calibri" w:eastAsia="Calibri" w:hAnsi="Calibri" w:cs="Calibri"/>
          <w:sz w:val="22"/>
        </w:rPr>
        <w:tab/>
      </w:r>
      <w:r>
        <w:rPr>
          <w:sz w:val="18"/>
        </w:rPr>
        <w:t xml:space="preserve"> </w:t>
      </w:r>
      <w:r>
        <w:rPr>
          <w:sz w:val="18"/>
        </w:rPr>
        <w:tab/>
        <w:t xml:space="preserve">Zakończony dnia .......................... 20...... r. </w:t>
      </w:r>
    </w:p>
    <w:p w14:paraId="252B7110" w14:textId="77777777" w:rsidR="00662374" w:rsidRDefault="00000000">
      <w:pPr>
        <w:spacing w:after="152" w:line="259" w:lineRule="auto"/>
        <w:ind w:left="319" w:firstLine="0"/>
      </w:pPr>
      <w:r>
        <w:rPr>
          <w:sz w:val="18"/>
        </w:rPr>
        <w:t xml:space="preserve"> </w:t>
      </w:r>
      <w:r>
        <w:rPr>
          <w:sz w:val="18"/>
        </w:rPr>
        <w:tab/>
        <w:t xml:space="preserve"> </w:t>
      </w:r>
    </w:p>
    <w:p w14:paraId="0E9D459D" w14:textId="77777777" w:rsidR="00662374" w:rsidRDefault="00000000">
      <w:pPr>
        <w:spacing w:after="148" w:line="259" w:lineRule="auto"/>
        <w:ind w:left="319" w:firstLine="0"/>
      </w:pPr>
      <w:r>
        <w:rPr>
          <w:sz w:val="18"/>
        </w:rPr>
        <w:t xml:space="preserve"> </w:t>
      </w:r>
    </w:p>
    <w:p w14:paraId="4284407F" w14:textId="77777777" w:rsidR="00662374" w:rsidRDefault="00000000">
      <w:pPr>
        <w:spacing w:after="162" w:line="259" w:lineRule="auto"/>
        <w:ind w:left="319" w:firstLine="0"/>
      </w:pPr>
      <w:r>
        <w:rPr>
          <w:sz w:val="18"/>
        </w:rPr>
        <w:t xml:space="preserve"> </w:t>
      </w:r>
    </w:p>
    <w:p w14:paraId="66AB2545" w14:textId="77777777" w:rsidR="00662374" w:rsidRDefault="00000000">
      <w:pPr>
        <w:spacing w:after="107" w:line="259" w:lineRule="auto"/>
        <w:ind w:left="319" w:firstLine="0"/>
      </w:pPr>
      <w:r>
        <w:rPr>
          <w:sz w:val="18"/>
        </w:rPr>
        <w:t xml:space="preserve"> </w:t>
      </w:r>
      <w:r>
        <w:rPr>
          <w:sz w:val="18"/>
        </w:rPr>
        <w:tab/>
        <w:t xml:space="preserve"> </w:t>
      </w:r>
    </w:p>
    <w:p w14:paraId="4EC1BFCD" w14:textId="77777777" w:rsidR="00662374" w:rsidRDefault="00000000">
      <w:pPr>
        <w:tabs>
          <w:tab w:val="center" w:pos="319"/>
          <w:tab w:val="center" w:pos="4875"/>
        </w:tabs>
        <w:spacing w:after="110" w:line="259" w:lineRule="auto"/>
        <w:ind w:left="0" w:firstLine="0"/>
      </w:pPr>
      <w:r>
        <w:rPr>
          <w:rFonts w:ascii="Calibri" w:eastAsia="Calibri" w:hAnsi="Calibri" w:cs="Calibri"/>
          <w:sz w:val="22"/>
        </w:rPr>
        <w:tab/>
      </w:r>
      <w:r>
        <w:rPr>
          <w:sz w:val="18"/>
        </w:rPr>
        <w:t xml:space="preserve"> </w:t>
      </w:r>
      <w:r>
        <w:rPr>
          <w:sz w:val="18"/>
        </w:rPr>
        <w:tab/>
        <w:t xml:space="preserve">Liczba stron ponumerowanych ................... </w:t>
      </w:r>
    </w:p>
    <w:p w14:paraId="79E7FF59" w14:textId="77777777" w:rsidR="00662374" w:rsidRDefault="00000000">
      <w:pPr>
        <w:spacing w:after="0" w:line="384" w:lineRule="auto"/>
        <w:ind w:left="319" w:right="4415" w:firstLine="0"/>
      </w:pPr>
      <w:r>
        <w:rPr>
          <w:sz w:val="18"/>
        </w:rPr>
        <w:t xml:space="preserve"> </w:t>
      </w:r>
      <w:r>
        <w:rPr>
          <w:sz w:val="18"/>
        </w:rPr>
        <w:tab/>
        <w:t xml:space="preserve">  </w:t>
      </w:r>
      <w:r>
        <w:rPr>
          <w:sz w:val="18"/>
        </w:rPr>
        <w:tab/>
        <w:t xml:space="preserve"> </w:t>
      </w:r>
    </w:p>
    <w:p w14:paraId="543BFE67" w14:textId="77777777" w:rsidR="00662374" w:rsidRDefault="00000000">
      <w:pPr>
        <w:tabs>
          <w:tab w:val="center" w:pos="319"/>
          <w:tab w:val="center" w:pos="4882"/>
        </w:tabs>
        <w:spacing w:after="91" w:line="259" w:lineRule="auto"/>
        <w:ind w:left="0" w:firstLine="0"/>
      </w:pPr>
      <w:r>
        <w:rPr>
          <w:rFonts w:ascii="Calibri" w:eastAsia="Calibri" w:hAnsi="Calibri" w:cs="Calibri"/>
          <w:sz w:val="22"/>
        </w:rPr>
        <w:tab/>
      </w:r>
      <w:r>
        <w:rPr>
          <w:sz w:val="18"/>
        </w:rPr>
        <w:t xml:space="preserve"> </w:t>
      </w:r>
      <w:r>
        <w:rPr>
          <w:sz w:val="18"/>
        </w:rPr>
        <w:tab/>
        <w:t xml:space="preserve">..................................................................... </w:t>
      </w:r>
    </w:p>
    <w:p w14:paraId="1C9BA60A" w14:textId="77777777" w:rsidR="00662374" w:rsidRDefault="00000000">
      <w:pPr>
        <w:tabs>
          <w:tab w:val="center" w:pos="319"/>
          <w:tab w:val="center" w:pos="4894"/>
        </w:tabs>
        <w:spacing w:after="223" w:line="248" w:lineRule="auto"/>
        <w:ind w:left="0" w:firstLine="0"/>
      </w:pPr>
      <w:r>
        <w:rPr>
          <w:rFonts w:ascii="Calibri" w:eastAsia="Calibri" w:hAnsi="Calibri" w:cs="Calibri"/>
          <w:sz w:val="22"/>
        </w:rPr>
        <w:tab/>
      </w:r>
      <w:r>
        <w:rPr>
          <w:sz w:val="16"/>
        </w:rPr>
        <w:t xml:space="preserve"> </w:t>
      </w:r>
      <w:r>
        <w:rPr>
          <w:sz w:val="16"/>
        </w:rPr>
        <w:tab/>
        <w:t xml:space="preserve">(słownie) </w:t>
      </w:r>
    </w:p>
    <w:p w14:paraId="1A3D8156" w14:textId="77777777" w:rsidR="00662374" w:rsidRDefault="00000000">
      <w:pPr>
        <w:spacing w:after="94" w:line="259" w:lineRule="auto"/>
        <w:ind w:left="605" w:firstLine="0"/>
      </w:pPr>
      <w:r>
        <w:rPr>
          <w:sz w:val="18"/>
        </w:rPr>
        <w:t xml:space="preserve"> </w:t>
      </w:r>
      <w:r>
        <w:rPr>
          <w:sz w:val="18"/>
        </w:rPr>
        <w:tab/>
        <w:t xml:space="preserve"> </w:t>
      </w:r>
    </w:p>
    <w:p w14:paraId="44978075" w14:textId="77777777" w:rsidR="00662374" w:rsidRDefault="00000000">
      <w:pPr>
        <w:spacing w:after="86" w:line="259" w:lineRule="auto"/>
        <w:ind w:left="605" w:firstLine="0"/>
      </w:pPr>
      <w:r>
        <w:rPr>
          <w:sz w:val="18"/>
        </w:rPr>
        <w:t xml:space="preserve"> </w:t>
      </w:r>
    </w:p>
    <w:p w14:paraId="0327D589" w14:textId="77777777" w:rsidR="00662374" w:rsidRDefault="00000000">
      <w:pPr>
        <w:spacing w:after="102" w:line="259" w:lineRule="auto"/>
        <w:ind w:left="605" w:firstLine="0"/>
      </w:pPr>
      <w:r>
        <w:rPr>
          <w:sz w:val="18"/>
        </w:rPr>
        <w:t xml:space="preserve"> </w:t>
      </w:r>
    </w:p>
    <w:p w14:paraId="2A3791C2" w14:textId="77777777" w:rsidR="00662374" w:rsidRDefault="00000000">
      <w:pPr>
        <w:tabs>
          <w:tab w:val="center" w:pos="605"/>
          <w:tab w:val="center" w:pos="5167"/>
        </w:tabs>
        <w:spacing w:after="91" w:line="259" w:lineRule="auto"/>
        <w:ind w:left="0" w:firstLine="0"/>
      </w:pPr>
      <w:r>
        <w:rPr>
          <w:rFonts w:ascii="Calibri" w:eastAsia="Calibri" w:hAnsi="Calibri" w:cs="Calibri"/>
          <w:sz w:val="22"/>
        </w:rPr>
        <w:tab/>
      </w:r>
      <w:r>
        <w:rPr>
          <w:sz w:val="18"/>
        </w:rPr>
        <w:t xml:space="preserve"> </w:t>
      </w:r>
      <w:r>
        <w:rPr>
          <w:sz w:val="18"/>
        </w:rPr>
        <w:tab/>
        <w:t xml:space="preserve">..................................................................... </w:t>
      </w:r>
    </w:p>
    <w:p w14:paraId="30DF80AB" w14:textId="77777777" w:rsidR="00662374" w:rsidRDefault="00000000">
      <w:pPr>
        <w:tabs>
          <w:tab w:val="center" w:pos="1764"/>
          <w:tab w:val="center" w:pos="5225"/>
        </w:tabs>
        <w:spacing w:after="329" w:line="248" w:lineRule="auto"/>
        <w:ind w:left="0" w:firstLine="0"/>
      </w:pPr>
      <w:r>
        <w:rPr>
          <w:rFonts w:ascii="Calibri" w:eastAsia="Calibri" w:hAnsi="Calibri" w:cs="Calibri"/>
          <w:sz w:val="22"/>
        </w:rPr>
        <w:tab/>
      </w:r>
      <w:r>
        <w:rPr>
          <w:sz w:val="16"/>
        </w:rPr>
        <w:t xml:space="preserve"> </w:t>
      </w:r>
      <w:r>
        <w:rPr>
          <w:sz w:val="16"/>
        </w:rPr>
        <w:tab/>
        <w:t xml:space="preserve">(pieczątka i podpis przełożonego) </w:t>
      </w:r>
    </w:p>
    <w:p w14:paraId="0957EBA7" w14:textId="77777777" w:rsidR="00662374" w:rsidRDefault="00000000">
      <w:pPr>
        <w:spacing w:after="316" w:line="259" w:lineRule="auto"/>
        <w:ind w:left="605" w:firstLine="0"/>
      </w:pPr>
      <w:r>
        <w:rPr>
          <w:sz w:val="16"/>
        </w:rPr>
        <w:t xml:space="preserve"> </w:t>
      </w:r>
    </w:p>
    <w:p w14:paraId="0CF81CBE" w14:textId="77777777" w:rsidR="00662374" w:rsidRDefault="00000000">
      <w:pPr>
        <w:spacing w:after="94" w:line="259" w:lineRule="auto"/>
        <w:ind w:left="615" w:hanging="10"/>
      </w:pPr>
      <w:r>
        <w:rPr>
          <w:sz w:val="16"/>
        </w:rPr>
        <w:t xml:space="preserve">R - 49 </w:t>
      </w:r>
    </w:p>
    <w:p w14:paraId="25736BE8" w14:textId="77777777" w:rsidR="00662374" w:rsidRDefault="00000000">
      <w:pPr>
        <w:spacing w:after="0" w:line="259" w:lineRule="auto"/>
        <w:ind w:left="605" w:firstLine="0"/>
      </w:pPr>
      <w:r>
        <w:rPr>
          <w:sz w:val="16"/>
        </w:rPr>
        <w:t xml:space="preserve"> </w:t>
      </w:r>
      <w:r>
        <w:rPr>
          <w:sz w:val="16"/>
        </w:rPr>
        <w:tab/>
        <w:t xml:space="preserve"> </w:t>
      </w:r>
      <w:r>
        <w:br w:type="page"/>
      </w:r>
    </w:p>
    <w:tbl>
      <w:tblPr>
        <w:tblStyle w:val="TableGrid"/>
        <w:tblW w:w="7229" w:type="dxa"/>
        <w:tblInd w:w="461" w:type="dxa"/>
        <w:tblCellMar>
          <w:top w:w="36" w:type="dxa"/>
          <w:left w:w="29" w:type="dxa"/>
          <w:bottom w:w="0" w:type="dxa"/>
          <w:right w:w="0" w:type="dxa"/>
        </w:tblCellMar>
        <w:tblLook w:val="04A0" w:firstRow="1" w:lastRow="0" w:firstColumn="1" w:lastColumn="0" w:noHBand="0" w:noVBand="1"/>
      </w:tblPr>
      <w:tblGrid>
        <w:gridCol w:w="1239"/>
        <w:gridCol w:w="584"/>
        <w:gridCol w:w="564"/>
        <w:gridCol w:w="588"/>
        <w:gridCol w:w="586"/>
        <w:gridCol w:w="583"/>
        <w:gridCol w:w="562"/>
        <w:gridCol w:w="584"/>
        <w:gridCol w:w="559"/>
        <w:gridCol w:w="1380"/>
      </w:tblGrid>
      <w:tr w:rsidR="00662374" w14:paraId="20D4F3D8" w14:textId="77777777">
        <w:trPr>
          <w:trHeight w:val="463"/>
        </w:trPr>
        <w:tc>
          <w:tcPr>
            <w:tcW w:w="1239" w:type="dxa"/>
            <w:vMerge w:val="restart"/>
            <w:tcBorders>
              <w:top w:val="single" w:sz="4" w:space="0" w:color="000000"/>
              <w:left w:val="single" w:sz="4" w:space="0" w:color="000000"/>
              <w:bottom w:val="single" w:sz="4" w:space="0" w:color="000000"/>
              <w:right w:val="single" w:sz="4" w:space="0" w:color="000000"/>
            </w:tcBorders>
            <w:vAlign w:val="center"/>
          </w:tcPr>
          <w:p w14:paraId="57FF76AD" w14:textId="77777777" w:rsidR="00662374" w:rsidRDefault="00000000">
            <w:pPr>
              <w:spacing w:after="0" w:line="259" w:lineRule="auto"/>
              <w:ind w:left="82" w:firstLine="0"/>
            </w:pPr>
            <w:r>
              <w:rPr>
                <w:sz w:val="15"/>
              </w:rPr>
              <w:lastRenderedPageBreak/>
              <w:t xml:space="preserve">Numer pociągu </w:t>
            </w:r>
          </w:p>
        </w:tc>
        <w:tc>
          <w:tcPr>
            <w:tcW w:w="4610" w:type="dxa"/>
            <w:gridSpan w:val="8"/>
            <w:tcBorders>
              <w:top w:val="single" w:sz="4" w:space="0" w:color="000000"/>
              <w:left w:val="single" w:sz="4" w:space="0" w:color="000000"/>
              <w:bottom w:val="single" w:sz="4" w:space="0" w:color="000000"/>
              <w:right w:val="single" w:sz="4" w:space="0" w:color="000000"/>
            </w:tcBorders>
            <w:vAlign w:val="center"/>
          </w:tcPr>
          <w:p w14:paraId="7E78AB0D" w14:textId="77777777" w:rsidR="00662374" w:rsidRDefault="00000000">
            <w:pPr>
              <w:spacing w:after="0" w:line="259" w:lineRule="auto"/>
              <w:ind w:left="0" w:right="27" w:firstLine="0"/>
              <w:jc w:val="center"/>
            </w:pPr>
            <w:r>
              <w:rPr>
                <w:sz w:val="15"/>
              </w:rPr>
              <w:t xml:space="preserve">Czas </w:t>
            </w:r>
          </w:p>
        </w:tc>
        <w:tc>
          <w:tcPr>
            <w:tcW w:w="1380" w:type="dxa"/>
            <w:vMerge w:val="restart"/>
            <w:tcBorders>
              <w:top w:val="single" w:sz="4" w:space="0" w:color="000000"/>
              <w:left w:val="single" w:sz="4" w:space="0" w:color="000000"/>
              <w:bottom w:val="single" w:sz="4" w:space="0" w:color="000000"/>
              <w:right w:val="single" w:sz="4" w:space="0" w:color="000000"/>
            </w:tcBorders>
            <w:vAlign w:val="center"/>
          </w:tcPr>
          <w:p w14:paraId="76471A9D" w14:textId="77777777" w:rsidR="00662374" w:rsidRDefault="00000000">
            <w:pPr>
              <w:spacing w:after="0" w:line="259" w:lineRule="auto"/>
              <w:ind w:left="0" w:right="29" w:firstLine="0"/>
              <w:jc w:val="center"/>
            </w:pPr>
            <w:r>
              <w:rPr>
                <w:sz w:val="15"/>
              </w:rPr>
              <w:t xml:space="preserve">Uwagi </w:t>
            </w:r>
          </w:p>
        </w:tc>
      </w:tr>
      <w:tr w:rsidR="00662374" w14:paraId="2C49F00C" w14:textId="77777777">
        <w:trPr>
          <w:trHeight w:val="454"/>
        </w:trPr>
        <w:tc>
          <w:tcPr>
            <w:tcW w:w="0" w:type="auto"/>
            <w:vMerge/>
            <w:tcBorders>
              <w:top w:val="nil"/>
              <w:left w:val="single" w:sz="4" w:space="0" w:color="000000"/>
              <w:bottom w:val="nil"/>
              <w:right w:val="single" w:sz="4" w:space="0" w:color="000000"/>
            </w:tcBorders>
          </w:tcPr>
          <w:p w14:paraId="249B7438" w14:textId="77777777" w:rsidR="00662374" w:rsidRDefault="00662374">
            <w:pPr>
              <w:spacing w:after="160" w:line="259" w:lineRule="auto"/>
              <w:ind w:left="0" w:firstLine="0"/>
            </w:pPr>
          </w:p>
        </w:tc>
        <w:tc>
          <w:tcPr>
            <w:tcW w:w="1148" w:type="dxa"/>
            <w:gridSpan w:val="2"/>
            <w:tcBorders>
              <w:top w:val="single" w:sz="4" w:space="0" w:color="000000"/>
              <w:left w:val="single" w:sz="4" w:space="0" w:color="000000"/>
              <w:bottom w:val="single" w:sz="4" w:space="0" w:color="000000"/>
              <w:right w:val="single" w:sz="4" w:space="0" w:color="000000"/>
            </w:tcBorders>
          </w:tcPr>
          <w:p w14:paraId="7AC65E82" w14:textId="77777777" w:rsidR="00662374" w:rsidRDefault="00000000">
            <w:pPr>
              <w:spacing w:after="0" w:line="259" w:lineRule="auto"/>
              <w:ind w:left="0" w:firstLine="0"/>
              <w:jc w:val="center"/>
            </w:pPr>
            <w:r>
              <w:rPr>
                <w:sz w:val="15"/>
              </w:rPr>
              <w:t xml:space="preserve">otrzymania zawiadomienia </w:t>
            </w:r>
          </w:p>
        </w:tc>
        <w:tc>
          <w:tcPr>
            <w:tcW w:w="1174" w:type="dxa"/>
            <w:gridSpan w:val="2"/>
            <w:tcBorders>
              <w:top w:val="single" w:sz="4" w:space="0" w:color="000000"/>
              <w:left w:val="single" w:sz="4" w:space="0" w:color="000000"/>
              <w:bottom w:val="single" w:sz="4" w:space="0" w:color="000000"/>
              <w:right w:val="single" w:sz="4" w:space="0" w:color="000000"/>
            </w:tcBorders>
          </w:tcPr>
          <w:p w14:paraId="27249D16" w14:textId="77777777" w:rsidR="00662374" w:rsidRDefault="00000000">
            <w:pPr>
              <w:spacing w:after="72" w:line="259" w:lineRule="auto"/>
              <w:ind w:left="0" w:firstLine="0"/>
              <w:jc w:val="both"/>
            </w:pPr>
            <w:r>
              <w:rPr>
                <w:sz w:val="15"/>
              </w:rPr>
              <w:t xml:space="preserve">przewidywanego </w:t>
            </w:r>
          </w:p>
          <w:p w14:paraId="42AB1235" w14:textId="77777777" w:rsidR="00662374" w:rsidRDefault="00000000">
            <w:pPr>
              <w:spacing w:after="0" w:line="259" w:lineRule="auto"/>
              <w:ind w:left="5" w:firstLine="0"/>
              <w:jc w:val="both"/>
            </w:pPr>
            <w:r>
              <w:rPr>
                <w:sz w:val="15"/>
              </w:rPr>
              <w:t xml:space="preserve">wyjazdu pociągu </w:t>
            </w:r>
          </w:p>
        </w:tc>
        <w:tc>
          <w:tcPr>
            <w:tcW w:w="1145" w:type="dxa"/>
            <w:gridSpan w:val="2"/>
            <w:tcBorders>
              <w:top w:val="single" w:sz="4" w:space="0" w:color="000000"/>
              <w:left w:val="single" w:sz="4" w:space="0" w:color="000000"/>
              <w:bottom w:val="single" w:sz="4" w:space="0" w:color="000000"/>
              <w:right w:val="single" w:sz="4" w:space="0" w:color="000000"/>
            </w:tcBorders>
          </w:tcPr>
          <w:p w14:paraId="37E66474" w14:textId="77777777" w:rsidR="00662374" w:rsidRDefault="00000000">
            <w:pPr>
              <w:spacing w:after="72" w:line="259" w:lineRule="auto"/>
              <w:ind w:left="0" w:right="27" w:firstLine="0"/>
              <w:jc w:val="center"/>
            </w:pPr>
            <w:r>
              <w:rPr>
                <w:sz w:val="15"/>
              </w:rPr>
              <w:t xml:space="preserve">zamknięcia </w:t>
            </w:r>
          </w:p>
          <w:p w14:paraId="1CA890E2" w14:textId="77777777" w:rsidR="00662374" w:rsidRDefault="00000000">
            <w:pPr>
              <w:spacing w:after="0" w:line="259" w:lineRule="auto"/>
              <w:ind w:left="0" w:right="26" w:firstLine="0"/>
              <w:jc w:val="center"/>
            </w:pPr>
            <w:r>
              <w:rPr>
                <w:sz w:val="15"/>
              </w:rPr>
              <w:t xml:space="preserve">przejazdu </w:t>
            </w:r>
          </w:p>
        </w:tc>
        <w:tc>
          <w:tcPr>
            <w:tcW w:w="1143" w:type="dxa"/>
            <w:gridSpan w:val="2"/>
            <w:tcBorders>
              <w:top w:val="single" w:sz="4" w:space="0" w:color="000000"/>
              <w:left w:val="single" w:sz="4" w:space="0" w:color="000000"/>
              <w:bottom w:val="single" w:sz="4" w:space="0" w:color="000000"/>
              <w:right w:val="single" w:sz="4" w:space="0" w:color="000000"/>
            </w:tcBorders>
          </w:tcPr>
          <w:p w14:paraId="09CAE04F" w14:textId="77777777" w:rsidR="00662374" w:rsidRDefault="00000000">
            <w:pPr>
              <w:spacing w:after="72" w:line="259" w:lineRule="auto"/>
              <w:ind w:left="0" w:right="28" w:firstLine="0"/>
              <w:jc w:val="center"/>
            </w:pPr>
            <w:r>
              <w:rPr>
                <w:sz w:val="15"/>
              </w:rPr>
              <w:t xml:space="preserve">przejazdu </w:t>
            </w:r>
          </w:p>
          <w:p w14:paraId="470BDEA3" w14:textId="77777777" w:rsidR="00662374" w:rsidRDefault="00000000">
            <w:pPr>
              <w:spacing w:after="0" w:line="259" w:lineRule="auto"/>
              <w:ind w:left="0" w:right="28" w:firstLine="0"/>
              <w:jc w:val="center"/>
            </w:pPr>
            <w:r>
              <w:rPr>
                <w:sz w:val="15"/>
              </w:rPr>
              <w:t xml:space="preserve">pociągu </w:t>
            </w:r>
          </w:p>
        </w:tc>
        <w:tc>
          <w:tcPr>
            <w:tcW w:w="0" w:type="auto"/>
            <w:vMerge/>
            <w:tcBorders>
              <w:top w:val="nil"/>
              <w:left w:val="single" w:sz="4" w:space="0" w:color="000000"/>
              <w:bottom w:val="nil"/>
              <w:right w:val="single" w:sz="4" w:space="0" w:color="000000"/>
            </w:tcBorders>
          </w:tcPr>
          <w:p w14:paraId="2D68E5F0" w14:textId="77777777" w:rsidR="00662374" w:rsidRDefault="00662374">
            <w:pPr>
              <w:spacing w:after="160" w:line="259" w:lineRule="auto"/>
              <w:ind w:left="0" w:firstLine="0"/>
            </w:pPr>
          </w:p>
        </w:tc>
      </w:tr>
      <w:tr w:rsidR="00662374" w14:paraId="6FB245FB" w14:textId="77777777">
        <w:trPr>
          <w:trHeight w:val="286"/>
        </w:trPr>
        <w:tc>
          <w:tcPr>
            <w:tcW w:w="0" w:type="auto"/>
            <w:vMerge/>
            <w:tcBorders>
              <w:top w:val="nil"/>
              <w:left w:val="single" w:sz="4" w:space="0" w:color="000000"/>
              <w:bottom w:val="single" w:sz="4" w:space="0" w:color="000000"/>
              <w:right w:val="single" w:sz="4" w:space="0" w:color="000000"/>
            </w:tcBorders>
          </w:tcPr>
          <w:p w14:paraId="2B8AB741" w14:textId="77777777" w:rsidR="00662374" w:rsidRDefault="00662374">
            <w:pPr>
              <w:spacing w:after="160" w:line="259" w:lineRule="auto"/>
              <w:ind w:left="0" w:firstLine="0"/>
            </w:pPr>
          </w:p>
        </w:tc>
        <w:tc>
          <w:tcPr>
            <w:tcW w:w="584" w:type="dxa"/>
            <w:tcBorders>
              <w:top w:val="single" w:sz="4" w:space="0" w:color="000000"/>
              <w:left w:val="single" w:sz="4" w:space="0" w:color="000000"/>
              <w:bottom w:val="single" w:sz="4" w:space="0" w:color="000000"/>
              <w:right w:val="single" w:sz="4" w:space="0" w:color="000000"/>
            </w:tcBorders>
          </w:tcPr>
          <w:p w14:paraId="03A5099D" w14:textId="77777777" w:rsidR="00662374" w:rsidRDefault="00000000">
            <w:pPr>
              <w:spacing w:after="0" w:line="259" w:lineRule="auto"/>
              <w:ind w:left="79" w:firstLine="0"/>
            </w:pPr>
            <w:r>
              <w:rPr>
                <w:sz w:val="15"/>
              </w:rPr>
              <w:t xml:space="preserve">godz. </w:t>
            </w:r>
          </w:p>
        </w:tc>
        <w:tc>
          <w:tcPr>
            <w:tcW w:w="564" w:type="dxa"/>
            <w:tcBorders>
              <w:top w:val="single" w:sz="4" w:space="0" w:color="000000"/>
              <w:left w:val="single" w:sz="4" w:space="0" w:color="000000"/>
              <w:bottom w:val="single" w:sz="4" w:space="0" w:color="000000"/>
              <w:right w:val="single" w:sz="4" w:space="0" w:color="000000"/>
            </w:tcBorders>
          </w:tcPr>
          <w:p w14:paraId="6D6E8D12" w14:textId="77777777" w:rsidR="00662374" w:rsidRDefault="00000000">
            <w:pPr>
              <w:spacing w:after="0" w:line="259" w:lineRule="auto"/>
              <w:ind w:left="0" w:right="30" w:firstLine="0"/>
              <w:jc w:val="center"/>
            </w:pPr>
            <w:r>
              <w:rPr>
                <w:sz w:val="15"/>
              </w:rPr>
              <w:t xml:space="preserve">min. </w:t>
            </w:r>
          </w:p>
        </w:tc>
        <w:tc>
          <w:tcPr>
            <w:tcW w:w="588" w:type="dxa"/>
            <w:tcBorders>
              <w:top w:val="single" w:sz="4" w:space="0" w:color="000000"/>
              <w:left w:val="single" w:sz="4" w:space="0" w:color="000000"/>
              <w:bottom w:val="single" w:sz="4" w:space="0" w:color="000000"/>
              <w:right w:val="single" w:sz="4" w:space="0" w:color="000000"/>
            </w:tcBorders>
          </w:tcPr>
          <w:p w14:paraId="4526DEDB" w14:textId="77777777" w:rsidR="00662374" w:rsidRDefault="00000000">
            <w:pPr>
              <w:spacing w:after="0" w:line="259" w:lineRule="auto"/>
              <w:ind w:left="82" w:firstLine="0"/>
            </w:pPr>
            <w:r>
              <w:rPr>
                <w:sz w:val="15"/>
              </w:rPr>
              <w:t xml:space="preserve">godz. </w:t>
            </w:r>
          </w:p>
        </w:tc>
        <w:tc>
          <w:tcPr>
            <w:tcW w:w="586" w:type="dxa"/>
            <w:tcBorders>
              <w:top w:val="single" w:sz="4" w:space="0" w:color="000000"/>
              <w:left w:val="single" w:sz="4" w:space="0" w:color="000000"/>
              <w:bottom w:val="single" w:sz="4" w:space="0" w:color="000000"/>
              <w:right w:val="single" w:sz="4" w:space="0" w:color="000000"/>
            </w:tcBorders>
          </w:tcPr>
          <w:p w14:paraId="7F404003" w14:textId="77777777" w:rsidR="00662374" w:rsidRDefault="00000000">
            <w:pPr>
              <w:spacing w:after="0" w:line="259" w:lineRule="auto"/>
              <w:ind w:left="0" w:right="28" w:firstLine="0"/>
              <w:jc w:val="center"/>
            </w:pPr>
            <w:r>
              <w:rPr>
                <w:sz w:val="15"/>
              </w:rPr>
              <w:t xml:space="preserve">min. </w:t>
            </w:r>
          </w:p>
        </w:tc>
        <w:tc>
          <w:tcPr>
            <w:tcW w:w="583" w:type="dxa"/>
            <w:tcBorders>
              <w:top w:val="single" w:sz="4" w:space="0" w:color="000000"/>
              <w:left w:val="single" w:sz="4" w:space="0" w:color="000000"/>
              <w:bottom w:val="single" w:sz="4" w:space="0" w:color="000000"/>
              <w:right w:val="single" w:sz="4" w:space="0" w:color="000000"/>
            </w:tcBorders>
          </w:tcPr>
          <w:p w14:paraId="5EE4A5BB" w14:textId="77777777" w:rsidR="00662374" w:rsidRDefault="00000000">
            <w:pPr>
              <w:spacing w:after="0" w:line="259" w:lineRule="auto"/>
              <w:ind w:left="79" w:firstLine="0"/>
            </w:pPr>
            <w:r>
              <w:rPr>
                <w:sz w:val="15"/>
              </w:rPr>
              <w:t xml:space="preserve">godz. </w:t>
            </w:r>
          </w:p>
        </w:tc>
        <w:tc>
          <w:tcPr>
            <w:tcW w:w="562" w:type="dxa"/>
            <w:tcBorders>
              <w:top w:val="single" w:sz="4" w:space="0" w:color="000000"/>
              <w:left w:val="single" w:sz="4" w:space="0" w:color="000000"/>
              <w:bottom w:val="single" w:sz="4" w:space="0" w:color="000000"/>
              <w:right w:val="single" w:sz="4" w:space="0" w:color="000000"/>
            </w:tcBorders>
          </w:tcPr>
          <w:p w14:paraId="04B6CD7B" w14:textId="77777777" w:rsidR="00662374" w:rsidRDefault="00000000">
            <w:pPr>
              <w:spacing w:after="0" w:line="259" w:lineRule="auto"/>
              <w:ind w:left="0" w:right="33" w:firstLine="0"/>
              <w:jc w:val="center"/>
            </w:pPr>
            <w:r>
              <w:rPr>
                <w:sz w:val="15"/>
              </w:rPr>
              <w:t xml:space="preserve">min. </w:t>
            </w:r>
          </w:p>
        </w:tc>
        <w:tc>
          <w:tcPr>
            <w:tcW w:w="584" w:type="dxa"/>
            <w:tcBorders>
              <w:top w:val="single" w:sz="4" w:space="0" w:color="000000"/>
              <w:left w:val="single" w:sz="4" w:space="0" w:color="000000"/>
              <w:bottom w:val="single" w:sz="4" w:space="0" w:color="000000"/>
              <w:right w:val="single" w:sz="4" w:space="0" w:color="000000"/>
            </w:tcBorders>
          </w:tcPr>
          <w:p w14:paraId="73F5934A" w14:textId="77777777" w:rsidR="00662374" w:rsidRDefault="00000000">
            <w:pPr>
              <w:spacing w:after="0" w:line="259" w:lineRule="auto"/>
              <w:ind w:left="79" w:firstLine="0"/>
            </w:pPr>
            <w:r>
              <w:rPr>
                <w:sz w:val="15"/>
              </w:rPr>
              <w:t xml:space="preserve">godz. </w:t>
            </w:r>
          </w:p>
        </w:tc>
        <w:tc>
          <w:tcPr>
            <w:tcW w:w="559" w:type="dxa"/>
            <w:tcBorders>
              <w:top w:val="single" w:sz="4" w:space="0" w:color="000000"/>
              <w:left w:val="single" w:sz="4" w:space="0" w:color="000000"/>
              <w:bottom w:val="single" w:sz="4" w:space="0" w:color="000000"/>
              <w:right w:val="single" w:sz="4" w:space="0" w:color="000000"/>
            </w:tcBorders>
          </w:tcPr>
          <w:p w14:paraId="2F207326" w14:textId="77777777" w:rsidR="00662374" w:rsidRDefault="00000000">
            <w:pPr>
              <w:spacing w:after="0" w:line="259" w:lineRule="auto"/>
              <w:ind w:left="0" w:right="30" w:firstLine="0"/>
              <w:jc w:val="center"/>
            </w:pPr>
            <w:r>
              <w:rPr>
                <w:sz w:val="15"/>
              </w:rPr>
              <w:t xml:space="preserve">min. </w:t>
            </w:r>
          </w:p>
        </w:tc>
        <w:tc>
          <w:tcPr>
            <w:tcW w:w="0" w:type="auto"/>
            <w:vMerge/>
            <w:tcBorders>
              <w:top w:val="nil"/>
              <w:left w:val="single" w:sz="4" w:space="0" w:color="000000"/>
              <w:bottom w:val="single" w:sz="4" w:space="0" w:color="000000"/>
              <w:right w:val="single" w:sz="4" w:space="0" w:color="000000"/>
            </w:tcBorders>
          </w:tcPr>
          <w:p w14:paraId="0AEE36A0" w14:textId="77777777" w:rsidR="00662374" w:rsidRDefault="00662374">
            <w:pPr>
              <w:spacing w:after="160" w:line="259" w:lineRule="auto"/>
              <w:ind w:left="0" w:firstLine="0"/>
            </w:pPr>
          </w:p>
        </w:tc>
      </w:tr>
      <w:tr w:rsidR="00662374" w14:paraId="4AB380C9" w14:textId="77777777">
        <w:trPr>
          <w:trHeight w:val="226"/>
        </w:trPr>
        <w:tc>
          <w:tcPr>
            <w:tcW w:w="1239" w:type="dxa"/>
            <w:tcBorders>
              <w:top w:val="single" w:sz="4" w:space="0" w:color="000000"/>
              <w:left w:val="single" w:sz="4" w:space="0" w:color="000000"/>
              <w:bottom w:val="single" w:sz="4" w:space="0" w:color="000000"/>
              <w:right w:val="single" w:sz="4" w:space="0" w:color="000000"/>
            </w:tcBorders>
          </w:tcPr>
          <w:p w14:paraId="25338E52" w14:textId="77777777" w:rsidR="00662374" w:rsidRDefault="00000000">
            <w:pPr>
              <w:spacing w:after="0" w:line="259" w:lineRule="auto"/>
              <w:ind w:left="0" w:right="30" w:firstLine="0"/>
              <w:jc w:val="center"/>
            </w:pPr>
            <w:r>
              <w:rPr>
                <w:sz w:val="16"/>
              </w:rPr>
              <w:t xml:space="preserve">1 </w:t>
            </w:r>
          </w:p>
        </w:tc>
        <w:tc>
          <w:tcPr>
            <w:tcW w:w="1148" w:type="dxa"/>
            <w:gridSpan w:val="2"/>
            <w:tcBorders>
              <w:top w:val="single" w:sz="4" w:space="0" w:color="000000"/>
              <w:left w:val="single" w:sz="4" w:space="0" w:color="000000"/>
              <w:bottom w:val="single" w:sz="4" w:space="0" w:color="000000"/>
              <w:right w:val="single" w:sz="4" w:space="0" w:color="000000"/>
            </w:tcBorders>
          </w:tcPr>
          <w:p w14:paraId="45E79510" w14:textId="77777777" w:rsidR="00662374" w:rsidRDefault="00000000">
            <w:pPr>
              <w:spacing w:after="0" w:line="259" w:lineRule="auto"/>
              <w:ind w:left="0" w:right="30" w:firstLine="0"/>
              <w:jc w:val="center"/>
            </w:pPr>
            <w:r>
              <w:rPr>
                <w:sz w:val="16"/>
              </w:rPr>
              <w:t xml:space="preserve">2 </w:t>
            </w:r>
          </w:p>
        </w:tc>
        <w:tc>
          <w:tcPr>
            <w:tcW w:w="1174" w:type="dxa"/>
            <w:gridSpan w:val="2"/>
            <w:tcBorders>
              <w:top w:val="single" w:sz="4" w:space="0" w:color="000000"/>
              <w:left w:val="single" w:sz="4" w:space="0" w:color="000000"/>
              <w:bottom w:val="single" w:sz="4" w:space="0" w:color="000000"/>
              <w:right w:val="single" w:sz="4" w:space="0" w:color="000000"/>
            </w:tcBorders>
          </w:tcPr>
          <w:p w14:paraId="604E6645" w14:textId="77777777" w:rsidR="00662374" w:rsidRDefault="00000000">
            <w:pPr>
              <w:spacing w:after="0" w:line="259" w:lineRule="auto"/>
              <w:ind w:left="0" w:right="29" w:firstLine="0"/>
              <w:jc w:val="center"/>
            </w:pPr>
            <w:r>
              <w:rPr>
                <w:sz w:val="16"/>
              </w:rPr>
              <w:t xml:space="preserve">3 </w:t>
            </w:r>
          </w:p>
        </w:tc>
        <w:tc>
          <w:tcPr>
            <w:tcW w:w="1145" w:type="dxa"/>
            <w:gridSpan w:val="2"/>
            <w:tcBorders>
              <w:top w:val="single" w:sz="4" w:space="0" w:color="000000"/>
              <w:left w:val="single" w:sz="4" w:space="0" w:color="000000"/>
              <w:bottom w:val="single" w:sz="4" w:space="0" w:color="000000"/>
              <w:right w:val="single" w:sz="4" w:space="0" w:color="000000"/>
            </w:tcBorders>
          </w:tcPr>
          <w:p w14:paraId="3AB64EA4" w14:textId="77777777" w:rsidR="00662374" w:rsidRDefault="00000000">
            <w:pPr>
              <w:spacing w:after="0" w:line="259" w:lineRule="auto"/>
              <w:ind w:left="0" w:right="33" w:firstLine="0"/>
              <w:jc w:val="center"/>
            </w:pPr>
            <w:r>
              <w:rPr>
                <w:sz w:val="16"/>
              </w:rPr>
              <w:t xml:space="preserve">4 </w:t>
            </w:r>
          </w:p>
        </w:tc>
        <w:tc>
          <w:tcPr>
            <w:tcW w:w="1143" w:type="dxa"/>
            <w:gridSpan w:val="2"/>
            <w:tcBorders>
              <w:top w:val="single" w:sz="4" w:space="0" w:color="000000"/>
              <w:left w:val="single" w:sz="4" w:space="0" w:color="000000"/>
              <w:bottom w:val="single" w:sz="4" w:space="0" w:color="000000"/>
              <w:right w:val="single" w:sz="4" w:space="0" w:color="000000"/>
            </w:tcBorders>
          </w:tcPr>
          <w:p w14:paraId="7EF3C0CB" w14:textId="77777777" w:rsidR="00662374" w:rsidRDefault="00000000">
            <w:pPr>
              <w:spacing w:after="0" w:line="259" w:lineRule="auto"/>
              <w:ind w:left="0" w:right="30" w:firstLine="0"/>
              <w:jc w:val="center"/>
            </w:pPr>
            <w:r>
              <w:rPr>
                <w:sz w:val="16"/>
              </w:rPr>
              <w:t xml:space="preserve">5 </w:t>
            </w:r>
          </w:p>
        </w:tc>
        <w:tc>
          <w:tcPr>
            <w:tcW w:w="1380" w:type="dxa"/>
            <w:tcBorders>
              <w:top w:val="single" w:sz="4" w:space="0" w:color="000000"/>
              <w:left w:val="single" w:sz="4" w:space="0" w:color="000000"/>
              <w:bottom w:val="single" w:sz="4" w:space="0" w:color="000000"/>
              <w:right w:val="single" w:sz="4" w:space="0" w:color="000000"/>
            </w:tcBorders>
          </w:tcPr>
          <w:p w14:paraId="68381611" w14:textId="77777777" w:rsidR="00662374" w:rsidRDefault="00000000">
            <w:pPr>
              <w:spacing w:after="0" w:line="259" w:lineRule="auto"/>
              <w:ind w:left="0" w:right="28" w:firstLine="0"/>
              <w:jc w:val="center"/>
            </w:pPr>
            <w:r>
              <w:rPr>
                <w:sz w:val="16"/>
              </w:rPr>
              <w:t xml:space="preserve">6 </w:t>
            </w:r>
          </w:p>
        </w:tc>
      </w:tr>
      <w:tr w:rsidR="00662374" w14:paraId="54B64DC2"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63608D76"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0A1FDE08"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03959D8B"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DC99FA9"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5AFED8C8"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7DCF47F2"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4080035"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11FCBD4F"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27F74130"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538C9ED6" w14:textId="77777777" w:rsidR="00662374" w:rsidRDefault="00000000">
            <w:pPr>
              <w:spacing w:after="0" w:line="259" w:lineRule="auto"/>
              <w:ind w:left="79" w:firstLine="0"/>
            </w:pPr>
            <w:r>
              <w:rPr>
                <w:sz w:val="16"/>
              </w:rPr>
              <w:t xml:space="preserve"> </w:t>
            </w:r>
          </w:p>
        </w:tc>
      </w:tr>
      <w:tr w:rsidR="00662374" w14:paraId="1F22B59D"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70D1F965"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42598370"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7F144151"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471AB444"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668267A6"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33CF2811"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D40E912"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2E3A29A9"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085D153C"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7604544B" w14:textId="77777777" w:rsidR="00662374" w:rsidRDefault="00000000">
            <w:pPr>
              <w:spacing w:after="0" w:line="259" w:lineRule="auto"/>
              <w:ind w:left="79" w:firstLine="0"/>
            </w:pPr>
            <w:r>
              <w:rPr>
                <w:sz w:val="16"/>
              </w:rPr>
              <w:t xml:space="preserve"> </w:t>
            </w:r>
          </w:p>
        </w:tc>
      </w:tr>
      <w:tr w:rsidR="00662374" w14:paraId="4B84E1AA" w14:textId="77777777">
        <w:trPr>
          <w:trHeight w:val="468"/>
        </w:trPr>
        <w:tc>
          <w:tcPr>
            <w:tcW w:w="1239" w:type="dxa"/>
            <w:tcBorders>
              <w:top w:val="single" w:sz="4" w:space="0" w:color="000000"/>
              <w:left w:val="single" w:sz="4" w:space="0" w:color="000000"/>
              <w:bottom w:val="single" w:sz="4" w:space="0" w:color="000000"/>
              <w:right w:val="single" w:sz="4" w:space="0" w:color="000000"/>
            </w:tcBorders>
          </w:tcPr>
          <w:p w14:paraId="119DFEF6"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754ADC4F"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53F2C4B3"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2370E690"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3D49EC7E"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580270DE"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0B0DF58"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4C7525FC"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453F077E"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1E0F4989" w14:textId="77777777" w:rsidR="00662374" w:rsidRDefault="00000000">
            <w:pPr>
              <w:spacing w:after="0" w:line="259" w:lineRule="auto"/>
              <w:ind w:left="79" w:firstLine="0"/>
            </w:pPr>
            <w:r>
              <w:rPr>
                <w:sz w:val="16"/>
              </w:rPr>
              <w:t xml:space="preserve"> </w:t>
            </w:r>
          </w:p>
        </w:tc>
      </w:tr>
      <w:tr w:rsidR="00662374" w14:paraId="1DDBDECE"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43D208E1"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6BAB7C92"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2CD6EF44"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4CA5D1DA"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10708359"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476B9711"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58F47B0"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64BDDC9D"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62C55D48"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489882B9" w14:textId="77777777" w:rsidR="00662374" w:rsidRDefault="00000000">
            <w:pPr>
              <w:spacing w:after="0" w:line="259" w:lineRule="auto"/>
              <w:ind w:left="79" w:firstLine="0"/>
            </w:pPr>
            <w:r>
              <w:rPr>
                <w:sz w:val="16"/>
              </w:rPr>
              <w:t xml:space="preserve"> </w:t>
            </w:r>
          </w:p>
        </w:tc>
      </w:tr>
      <w:tr w:rsidR="00662374" w14:paraId="37210226"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16FF5862"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5CEE6F62"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4233DCE4"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5AADEBF2"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5D4189F0"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3655B306"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10C1CA2B"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7575970E"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3B30E035"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5D162F4A" w14:textId="77777777" w:rsidR="00662374" w:rsidRDefault="00000000">
            <w:pPr>
              <w:spacing w:after="0" w:line="259" w:lineRule="auto"/>
              <w:ind w:left="79" w:firstLine="0"/>
            </w:pPr>
            <w:r>
              <w:rPr>
                <w:sz w:val="16"/>
              </w:rPr>
              <w:t xml:space="preserve"> </w:t>
            </w:r>
          </w:p>
        </w:tc>
      </w:tr>
      <w:tr w:rsidR="00662374" w14:paraId="08C09C6E"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085C4499"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56C05E6C"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2CF341F5"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0B361CFD"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3602C63D"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237BF212"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5026332"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27A45A05"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671E3806"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0D581F97" w14:textId="77777777" w:rsidR="00662374" w:rsidRDefault="00000000">
            <w:pPr>
              <w:spacing w:after="0" w:line="259" w:lineRule="auto"/>
              <w:ind w:left="79" w:firstLine="0"/>
            </w:pPr>
            <w:r>
              <w:rPr>
                <w:sz w:val="16"/>
              </w:rPr>
              <w:t xml:space="preserve"> </w:t>
            </w:r>
          </w:p>
        </w:tc>
      </w:tr>
      <w:tr w:rsidR="00662374" w14:paraId="470B4B36"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603DE0C1"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40E4402D"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0F7EE60D"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24C4330"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12BA4056"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0E42EA0E"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3819C126"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4F13B322"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41CC0182"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4A62B01E" w14:textId="77777777" w:rsidR="00662374" w:rsidRDefault="00000000">
            <w:pPr>
              <w:spacing w:after="0" w:line="259" w:lineRule="auto"/>
              <w:ind w:left="79" w:firstLine="0"/>
            </w:pPr>
            <w:r>
              <w:rPr>
                <w:sz w:val="16"/>
              </w:rPr>
              <w:t xml:space="preserve"> </w:t>
            </w:r>
          </w:p>
        </w:tc>
      </w:tr>
      <w:tr w:rsidR="00662374" w14:paraId="3FF32915"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17512811"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1F7AD8AA"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46D6A5FC"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33AA7F2D"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2EDDB7E4"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0AE477CE"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9D4C25E"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72319A9D"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74056CA6"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0F2600A3" w14:textId="77777777" w:rsidR="00662374" w:rsidRDefault="00000000">
            <w:pPr>
              <w:spacing w:after="0" w:line="259" w:lineRule="auto"/>
              <w:ind w:left="79" w:firstLine="0"/>
            </w:pPr>
            <w:r>
              <w:rPr>
                <w:sz w:val="16"/>
              </w:rPr>
              <w:t xml:space="preserve"> </w:t>
            </w:r>
          </w:p>
        </w:tc>
      </w:tr>
      <w:tr w:rsidR="00662374" w14:paraId="115F1945"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6E7BE97C"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22B9389A"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36BD3DD8"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4FA4F67"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61C4E447"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59766B08"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EF4F9AF"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071B7802"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43D79881"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4102540C" w14:textId="77777777" w:rsidR="00662374" w:rsidRDefault="00000000">
            <w:pPr>
              <w:spacing w:after="0" w:line="259" w:lineRule="auto"/>
              <w:ind w:left="79" w:firstLine="0"/>
            </w:pPr>
            <w:r>
              <w:rPr>
                <w:sz w:val="16"/>
              </w:rPr>
              <w:t xml:space="preserve"> </w:t>
            </w:r>
          </w:p>
        </w:tc>
      </w:tr>
      <w:tr w:rsidR="00662374" w14:paraId="4D963C05" w14:textId="77777777">
        <w:trPr>
          <w:trHeight w:val="468"/>
        </w:trPr>
        <w:tc>
          <w:tcPr>
            <w:tcW w:w="1239" w:type="dxa"/>
            <w:tcBorders>
              <w:top w:val="single" w:sz="4" w:space="0" w:color="000000"/>
              <w:left w:val="single" w:sz="4" w:space="0" w:color="000000"/>
              <w:bottom w:val="single" w:sz="4" w:space="0" w:color="000000"/>
              <w:right w:val="single" w:sz="4" w:space="0" w:color="000000"/>
            </w:tcBorders>
          </w:tcPr>
          <w:p w14:paraId="0859156E"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5C97DAA0"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48AB18C5"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66E225F1"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0CD6695E"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1894F452"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56DB7F8"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7D377830"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540AB422"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39AD6F5E" w14:textId="77777777" w:rsidR="00662374" w:rsidRDefault="00000000">
            <w:pPr>
              <w:spacing w:after="0" w:line="259" w:lineRule="auto"/>
              <w:ind w:left="79" w:firstLine="0"/>
            </w:pPr>
            <w:r>
              <w:rPr>
                <w:sz w:val="16"/>
              </w:rPr>
              <w:t xml:space="preserve"> </w:t>
            </w:r>
          </w:p>
        </w:tc>
      </w:tr>
      <w:tr w:rsidR="00662374" w14:paraId="1927EAEE"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1789619D"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0C7276B1"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1E400FB0"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AA68CEF"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027976EF"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08D45497"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4BDED50"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1545F956"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387B1649"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6512B147" w14:textId="77777777" w:rsidR="00662374" w:rsidRDefault="00000000">
            <w:pPr>
              <w:spacing w:after="0" w:line="259" w:lineRule="auto"/>
              <w:ind w:left="79" w:firstLine="0"/>
            </w:pPr>
            <w:r>
              <w:rPr>
                <w:sz w:val="16"/>
              </w:rPr>
              <w:t xml:space="preserve"> </w:t>
            </w:r>
          </w:p>
        </w:tc>
      </w:tr>
      <w:tr w:rsidR="00662374" w14:paraId="2E5C1740"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2B6C62C9"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781686F1"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1343C829"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2A628312"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204B0988"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79B95E86"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76C3CC1"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6E639E8A"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7EC5F995"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0C04C73D" w14:textId="77777777" w:rsidR="00662374" w:rsidRDefault="00000000">
            <w:pPr>
              <w:spacing w:after="0" w:line="259" w:lineRule="auto"/>
              <w:ind w:left="79" w:firstLine="0"/>
            </w:pPr>
            <w:r>
              <w:rPr>
                <w:sz w:val="16"/>
              </w:rPr>
              <w:t xml:space="preserve"> </w:t>
            </w:r>
          </w:p>
        </w:tc>
      </w:tr>
      <w:tr w:rsidR="00662374" w14:paraId="261035D7"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1DF4AC8C"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4E8C3679"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7412A1F6"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09DC4AB0"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632A0033"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5D56A28E"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FA70F5B"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2704F3DF"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040C7560"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6CFFA2AA" w14:textId="77777777" w:rsidR="00662374" w:rsidRDefault="00000000">
            <w:pPr>
              <w:spacing w:after="0" w:line="259" w:lineRule="auto"/>
              <w:ind w:left="79" w:firstLine="0"/>
            </w:pPr>
            <w:r>
              <w:rPr>
                <w:sz w:val="16"/>
              </w:rPr>
              <w:t xml:space="preserve"> </w:t>
            </w:r>
          </w:p>
        </w:tc>
      </w:tr>
      <w:tr w:rsidR="00662374" w14:paraId="6ADD3B84"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56EE4A1A"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0E9DAEDA"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524987C8"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69EAF266"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75621EB9"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5041A015"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00A72FA8"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28DBF455"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1939327B"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4252503E" w14:textId="77777777" w:rsidR="00662374" w:rsidRDefault="00000000">
            <w:pPr>
              <w:spacing w:after="0" w:line="259" w:lineRule="auto"/>
              <w:ind w:left="79" w:firstLine="0"/>
            </w:pPr>
            <w:r>
              <w:rPr>
                <w:sz w:val="16"/>
              </w:rPr>
              <w:t xml:space="preserve"> </w:t>
            </w:r>
          </w:p>
        </w:tc>
      </w:tr>
      <w:tr w:rsidR="00662374" w14:paraId="73109E3F"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44412925"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12D44364"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742A09B9"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0BC3F978"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78461C6C"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34BD6567"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60E7F828"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3E280B45"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21452FC2"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7645E935" w14:textId="77777777" w:rsidR="00662374" w:rsidRDefault="00000000">
            <w:pPr>
              <w:spacing w:after="0" w:line="259" w:lineRule="auto"/>
              <w:ind w:left="79" w:firstLine="0"/>
            </w:pPr>
            <w:r>
              <w:rPr>
                <w:sz w:val="16"/>
              </w:rPr>
              <w:t xml:space="preserve"> </w:t>
            </w:r>
          </w:p>
        </w:tc>
      </w:tr>
      <w:tr w:rsidR="00662374" w14:paraId="19B3D70E" w14:textId="77777777">
        <w:trPr>
          <w:trHeight w:val="469"/>
        </w:trPr>
        <w:tc>
          <w:tcPr>
            <w:tcW w:w="1239" w:type="dxa"/>
            <w:tcBorders>
              <w:top w:val="single" w:sz="4" w:space="0" w:color="000000"/>
              <w:left w:val="single" w:sz="4" w:space="0" w:color="000000"/>
              <w:bottom w:val="single" w:sz="4" w:space="0" w:color="000000"/>
              <w:right w:val="single" w:sz="4" w:space="0" w:color="000000"/>
            </w:tcBorders>
          </w:tcPr>
          <w:p w14:paraId="5F93CACD"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43D7F450"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4EC472BC"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61726FAF"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7E338129"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18EEF403"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2213E325"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6FFDC3ED"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755251DB"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721B3B03" w14:textId="77777777" w:rsidR="00662374" w:rsidRDefault="00000000">
            <w:pPr>
              <w:spacing w:after="0" w:line="259" w:lineRule="auto"/>
              <w:ind w:left="79" w:firstLine="0"/>
            </w:pPr>
            <w:r>
              <w:rPr>
                <w:sz w:val="16"/>
              </w:rPr>
              <w:t xml:space="preserve"> </w:t>
            </w:r>
          </w:p>
        </w:tc>
      </w:tr>
      <w:tr w:rsidR="00662374" w14:paraId="638A0C06"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234DFC65" w14:textId="77777777" w:rsidR="00662374" w:rsidRDefault="00000000">
            <w:pPr>
              <w:spacing w:after="0" w:line="259" w:lineRule="auto"/>
              <w:ind w:left="80"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01D86D09"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66DBAA8A"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42A59C9"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37C342D8"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58E8359A"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5F5D4CAE"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19539318"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363EB811"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1F282E6F" w14:textId="77777777" w:rsidR="00662374" w:rsidRDefault="00000000">
            <w:pPr>
              <w:spacing w:after="0" w:line="259" w:lineRule="auto"/>
              <w:ind w:left="79" w:firstLine="0"/>
            </w:pPr>
            <w:r>
              <w:rPr>
                <w:sz w:val="16"/>
              </w:rPr>
              <w:t xml:space="preserve"> </w:t>
            </w:r>
          </w:p>
        </w:tc>
      </w:tr>
      <w:tr w:rsidR="00662374" w14:paraId="5606C1F6" w14:textId="77777777">
        <w:trPr>
          <w:trHeight w:val="466"/>
        </w:trPr>
        <w:tc>
          <w:tcPr>
            <w:tcW w:w="1239" w:type="dxa"/>
            <w:tcBorders>
              <w:top w:val="single" w:sz="4" w:space="0" w:color="000000"/>
              <w:left w:val="single" w:sz="4" w:space="0" w:color="000000"/>
              <w:bottom w:val="single" w:sz="4" w:space="0" w:color="000000"/>
              <w:right w:val="single" w:sz="4" w:space="0" w:color="000000"/>
            </w:tcBorders>
          </w:tcPr>
          <w:p w14:paraId="41FC28C2" w14:textId="77777777" w:rsidR="00662374" w:rsidRDefault="00000000">
            <w:pPr>
              <w:spacing w:after="0" w:line="259" w:lineRule="auto"/>
              <w:ind w:left="80" w:firstLine="0"/>
            </w:pPr>
            <w:r>
              <w:rPr>
                <w:sz w:val="16"/>
              </w:rPr>
              <w:lastRenderedPageBreak/>
              <w:t xml:space="preserve"> </w:t>
            </w:r>
          </w:p>
        </w:tc>
        <w:tc>
          <w:tcPr>
            <w:tcW w:w="584" w:type="dxa"/>
            <w:tcBorders>
              <w:top w:val="single" w:sz="4" w:space="0" w:color="000000"/>
              <w:left w:val="single" w:sz="4" w:space="0" w:color="000000"/>
              <w:bottom w:val="single" w:sz="4" w:space="0" w:color="000000"/>
              <w:right w:val="single" w:sz="4" w:space="0" w:color="000000"/>
            </w:tcBorders>
          </w:tcPr>
          <w:p w14:paraId="01B46782" w14:textId="77777777" w:rsidR="00662374" w:rsidRDefault="00000000">
            <w:pPr>
              <w:spacing w:after="0" w:line="259" w:lineRule="auto"/>
              <w:ind w:left="79" w:firstLine="0"/>
            </w:pPr>
            <w:r>
              <w:rPr>
                <w:sz w:val="16"/>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00F38F37" w14:textId="77777777" w:rsidR="00662374" w:rsidRDefault="00000000">
            <w:pPr>
              <w:spacing w:after="0" w:line="259" w:lineRule="auto"/>
              <w:ind w:left="79" w:firstLine="0"/>
            </w:pPr>
            <w:r>
              <w:rPr>
                <w:sz w:val="16"/>
              </w:rPr>
              <w:t xml:space="preserve"> </w:t>
            </w:r>
          </w:p>
        </w:tc>
        <w:tc>
          <w:tcPr>
            <w:tcW w:w="588" w:type="dxa"/>
            <w:tcBorders>
              <w:top w:val="single" w:sz="4" w:space="0" w:color="000000"/>
              <w:left w:val="single" w:sz="4" w:space="0" w:color="000000"/>
              <w:bottom w:val="single" w:sz="4" w:space="0" w:color="000000"/>
              <w:right w:val="single" w:sz="4" w:space="0" w:color="000000"/>
            </w:tcBorders>
          </w:tcPr>
          <w:p w14:paraId="1AC9F22C" w14:textId="77777777" w:rsidR="00662374" w:rsidRDefault="00000000">
            <w:pPr>
              <w:spacing w:after="0" w:line="259" w:lineRule="auto"/>
              <w:ind w:left="79" w:firstLine="0"/>
            </w:pPr>
            <w:r>
              <w:rPr>
                <w:sz w:val="16"/>
              </w:rPr>
              <w:t xml:space="preserve"> </w:t>
            </w:r>
          </w:p>
        </w:tc>
        <w:tc>
          <w:tcPr>
            <w:tcW w:w="586" w:type="dxa"/>
            <w:tcBorders>
              <w:top w:val="single" w:sz="4" w:space="0" w:color="000000"/>
              <w:left w:val="single" w:sz="4" w:space="0" w:color="000000"/>
              <w:bottom w:val="single" w:sz="4" w:space="0" w:color="000000"/>
              <w:right w:val="single" w:sz="4" w:space="0" w:color="000000"/>
            </w:tcBorders>
          </w:tcPr>
          <w:p w14:paraId="505C4D81" w14:textId="77777777" w:rsidR="00662374" w:rsidRDefault="00000000">
            <w:pPr>
              <w:spacing w:after="0" w:line="259" w:lineRule="auto"/>
              <w:ind w:left="79" w:firstLine="0"/>
            </w:pPr>
            <w:r>
              <w:rPr>
                <w:sz w:val="16"/>
              </w:rPr>
              <w:t xml:space="preserve"> </w:t>
            </w:r>
          </w:p>
        </w:tc>
        <w:tc>
          <w:tcPr>
            <w:tcW w:w="583" w:type="dxa"/>
            <w:tcBorders>
              <w:top w:val="single" w:sz="4" w:space="0" w:color="000000"/>
              <w:left w:val="single" w:sz="4" w:space="0" w:color="000000"/>
              <w:bottom w:val="single" w:sz="4" w:space="0" w:color="000000"/>
              <w:right w:val="single" w:sz="4" w:space="0" w:color="000000"/>
            </w:tcBorders>
          </w:tcPr>
          <w:p w14:paraId="00163E86" w14:textId="77777777" w:rsidR="00662374" w:rsidRDefault="00000000">
            <w:pPr>
              <w:spacing w:after="0" w:line="259" w:lineRule="auto"/>
              <w:ind w:left="79" w:firstLine="0"/>
            </w:pPr>
            <w:r>
              <w:rPr>
                <w:sz w:val="16"/>
              </w:rPr>
              <w:t xml:space="preserve"> </w:t>
            </w:r>
          </w:p>
        </w:tc>
        <w:tc>
          <w:tcPr>
            <w:tcW w:w="562" w:type="dxa"/>
            <w:tcBorders>
              <w:top w:val="single" w:sz="4" w:space="0" w:color="000000"/>
              <w:left w:val="single" w:sz="4" w:space="0" w:color="000000"/>
              <w:bottom w:val="single" w:sz="4" w:space="0" w:color="000000"/>
              <w:right w:val="single" w:sz="4" w:space="0" w:color="000000"/>
            </w:tcBorders>
          </w:tcPr>
          <w:p w14:paraId="70693EA5" w14:textId="77777777" w:rsidR="00662374" w:rsidRDefault="00000000">
            <w:pPr>
              <w:spacing w:after="0" w:line="259" w:lineRule="auto"/>
              <w:ind w:left="79" w:firstLine="0"/>
            </w:pPr>
            <w:r>
              <w:rPr>
                <w:sz w:val="16"/>
              </w:rPr>
              <w:t xml:space="preserve"> </w:t>
            </w:r>
          </w:p>
        </w:tc>
        <w:tc>
          <w:tcPr>
            <w:tcW w:w="584" w:type="dxa"/>
            <w:tcBorders>
              <w:top w:val="single" w:sz="4" w:space="0" w:color="000000"/>
              <w:left w:val="single" w:sz="4" w:space="0" w:color="000000"/>
              <w:bottom w:val="single" w:sz="4" w:space="0" w:color="000000"/>
              <w:right w:val="single" w:sz="4" w:space="0" w:color="000000"/>
            </w:tcBorders>
          </w:tcPr>
          <w:p w14:paraId="109520FA" w14:textId="77777777" w:rsidR="00662374" w:rsidRDefault="00000000">
            <w:pPr>
              <w:spacing w:after="0" w:line="259" w:lineRule="auto"/>
              <w:ind w:left="79" w:firstLine="0"/>
            </w:pPr>
            <w:r>
              <w:rPr>
                <w:sz w:val="16"/>
              </w:rPr>
              <w:t xml:space="preserve"> </w:t>
            </w:r>
          </w:p>
        </w:tc>
        <w:tc>
          <w:tcPr>
            <w:tcW w:w="559" w:type="dxa"/>
            <w:tcBorders>
              <w:top w:val="single" w:sz="4" w:space="0" w:color="000000"/>
              <w:left w:val="single" w:sz="4" w:space="0" w:color="000000"/>
              <w:bottom w:val="single" w:sz="4" w:space="0" w:color="000000"/>
              <w:right w:val="single" w:sz="4" w:space="0" w:color="000000"/>
            </w:tcBorders>
          </w:tcPr>
          <w:p w14:paraId="441EE0A0" w14:textId="77777777" w:rsidR="00662374" w:rsidRDefault="00000000">
            <w:pPr>
              <w:spacing w:after="0" w:line="259" w:lineRule="auto"/>
              <w:ind w:left="79" w:firstLine="0"/>
            </w:pPr>
            <w:r>
              <w:rPr>
                <w:sz w:val="16"/>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6F9C30BD" w14:textId="77777777" w:rsidR="00662374" w:rsidRDefault="00000000">
            <w:pPr>
              <w:spacing w:after="0" w:line="259" w:lineRule="auto"/>
              <w:ind w:left="79" w:firstLine="0"/>
            </w:pPr>
            <w:r>
              <w:rPr>
                <w:sz w:val="16"/>
              </w:rPr>
              <w:t xml:space="preserve"> </w:t>
            </w:r>
          </w:p>
        </w:tc>
      </w:tr>
    </w:tbl>
    <w:p w14:paraId="5C4BEB95" w14:textId="77777777" w:rsidR="00662374" w:rsidRDefault="00000000">
      <w:pPr>
        <w:spacing w:after="137" w:line="259" w:lineRule="auto"/>
        <w:ind w:left="319" w:firstLine="0"/>
      </w:pPr>
      <w:r>
        <w:rPr>
          <w:sz w:val="16"/>
        </w:rPr>
        <w:t xml:space="preserve"> </w:t>
      </w:r>
    </w:p>
    <w:p w14:paraId="67999E93" w14:textId="77777777" w:rsidR="00662374" w:rsidRDefault="00000000">
      <w:pPr>
        <w:spacing w:after="0" w:line="259" w:lineRule="auto"/>
        <w:ind w:left="0" w:right="4050" w:firstLine="0"/>
        <w:jc w:val="right"/>
      </w:pPr>
      <w:r>
        <w:rPr>
          <w:rFonts w:ascii="Times New Roman" w:eastAsia="Times New Roman" w:hAnsi="Times New Roman" w:cs="Times New Roman"/>
          <w:i/>
        </w:rPr>
        <w:t xml:space="preserve"> </w:t>
      </w:r>
      <w:r>
        <w:rPr>
          <w:rFonts w:ascii="Times New Roman" w:eastAsia="Times New Roman" w:hAnsi="Times New Roman" w:cs="Times New Roman"/>
          <w:i/>
        </w:rPr>
        <w:tab/>
      </w:r>
      <w:r>
        <w:rPr>
          <w:rFonts w:ascii="Times New Roman" w:eastAsia="Times New Roman" w:hAnsi="Times New Roman" w:cs="Times New Roman"/>
        </w:rPr>
        <w:t xml:space="preserve"> </w:t>
      </w:r>
    </w:p>
    <w:p w14:paraId="0B655961" w14:textId="77777777" w:rsidR="00662374" w:rsidRDefault="00000000">
      <w:pPr>
        <w:spacing w:after="0" w:line="259" w:lineRule="auto"/>
        <w:ind w:left="10" w:right="37" w:hanging="10"/>
        <w:jc w:val="right"/>
      </w:pPr>
      <w:r>
        <w:rPr>
          <w:b/>
          <w:sz w:val="22"/>
        </w:rPr>
        <w:t>Załącznik nr 3</w:t>
      </w:r>
      <w:r>
        <w:rPr>
          <w:rFonts w:ascii="Times New Roman" w:eastAsia="Times New Roman" w:hAnsi="Times New Roman" w:cs="Times New Roman"/>
          <w:b/>
          <w:sz w:val="26"/>
        </w:rPr>
        <w:t xml:space="preserve"> </w:t>
      </w:r>
    </w:p>
    <w:p w14:paraId="4A2287E6" w14:textId="77777777" w:rsidR="00662374" w:rsidRDefault="00000000">
      <w:pPr>
        <w:spacing w:after="20" w:line="259" w:lineRule="auto"/>
        <w:ind w:left="0" w:firstLine="0"/>
        <w:jc w:val="right"/>
      </w:pPr>
      <w:r>
        <w:rPr>
          <w:rFonts w:ascii="Times New Roman" w:eastAsia="Times New Roman" w:hAnsi="Times New Roman" w:cs="Times New Roman"/>
          <w:b/>
          <w:sz w:val="16"/>
        </w:rPr>
        <w:t xml:space="preserve"> </w:t>
      </w:r>
    </w:p>
    <w:p w14:paraId="29C45C18" w14:textId="77777777" w:rsidR="00662374" w:rsidRDefault="00000000">
      <w:pPr>
        <w:spacing w:after="98" w:line="363" w:lineRule="auto"/>
        <w:ind w:left="1568" w:right="244" w:hanging="473"/>
      </w:pPr>
      <w:r>
        <w:rPr>
          <w:b/>
        </w:rPr>
        <w:t xml:space="preserve">Wykaz przedmiotów i materiałów, które powinny znajdować się </w:t>
      </w:r>
    </w:p>
    <w:p w14:paraId="6D0DE0E1" w14:textId="77777777" w:rsidR="00662374" w:rsidRDefault="00000000">
      <w:pPr>
        <w:pStyle w:val="Nagwek3"/>
        <w:spacing w:after="98" w:line="363" w:lineRule="auto"/>
        <w:ind w:left="1568" w:right="244" w:hanging="473"/>
      </w:pPr>
      <w:r>
        <w:rPr>
          <w:sz w:val="20"/>
        </w:rPr>
        <w:t xml:space="preserve">na wyposażeniu posterunku dróżnika przejazdowego </w:t>
      </w:r>
    </w:p>
    <w:p w14:paraId="4879019D" w14:textId="77777777" w:rsidR="00662374" w:rsidRDefault="00000000">
      <w:pPr>
        <w:numPr>
          <w:ilvl w:val="0"/>
          <w:numId w:val="38"/>
        </w:numPr>
        <w:ind w:hanging="355"/>
      </w:pPr>
      <w:r>
        <w:t xml:space="preserve">W pomieszczeniu posterunku dróżnika przejazdowego powinny znajdować się: </w:t>
      </w:r>
    </w:p>
    <w:p w14:paraId="653FB0D6" w14:textId="77777777" w:rsidR="00662374" w:rsidRDefault="00000000">
      <w:pPr>
        <w:numPr>
          <w:ilvl w:val="1"/>
          <w:numId w:val="38"/>
        </w:numPr>
        <w:ind w:right="325" w:hanging="355"/>
      </w:pPr>
      <w:r>
        <w:t xml:space="preserve">aparat telefoniczny z głośno brzmiącym dzwonkiem umieszczonym na zewnątrz posterunku; </w:t>
      </w:r>
    </w:p>
    <w:p w14:paraId="576FE28C" w14:textId="77777777" w:rsidR="00662374" w:rsidRDefault="00000000">
      <w:pPr>
        <w:numPr>
          <w:ilvl w:val="1"/>
          <w:numId w:val="38"/>
        </w:numPr>
        <w:spacing w:after="217" w:line="259" w:lineRule="auto"/>
        <w:ind w:right="325" w:hanging="355"/>
      </w:pPr>
      <w:r>
        <w:t xml:space="preserve">zegar; </w:t>
      </w:r>
    </w:p>
    <w:p w14:paraId="7A5308C5" w14:textId="77777777" w:rsidR="00662374" w:rsidRDefault="00000000">
      <w:pPr>
        <w:numPr>
          <w:ilvl w:val="1"/>
          <w:numId w:val="38"/>
        </w:numPr>
        <w:spacing w:after="218" w:line="259" w:lineRule="auto"/>
        <w:ind w:right="325" w:hanging="355"/>
      </w:pPr>
      <w:r>
        <w:t xml:space="preserve">trąbka sygnałowa lub gwizdek; </w:t>
      </w:r>
    </w:p>
    <w:p w14:paraId="5E846DB1" w14:textId="77777777" w:rsidR="00662374" w:rsidRDefault="00000000">
      <w:pPr>
        <w:numPr>
          <w:ilvl w:val="1"/>
          <w:numId w:val="38"/>
        </w:numPr>
        <w:spacing w:after="218" w:line="259" w:lineRule="auto"/>
        <w:ind w:right="325" w:hanging="355"/>
      </w:pPr>
      <w:r>
        <w:t xml:space="preserve">chorągiewka sygnałowa koloru żółtego; </w:t>
      </w:r>
    </w:p>
    <w:p w14:paraId="19711085" w14:textId="77777777" w:rsidR="00662374" w:rsidRDefault="00000000">
      <w:pPr>
        <w:numPr>
          <w:ilvl w:val="1"/>
          <w:numId w:val="38"/>
        </w:numPr>
        <w:spacing w:after="217" w:line="259" w:lineRule="auto"/>
        <w:ind w:right="325" w:hanging="355"/>
      </w:pPr>
      <w:r>
        <w:t xml:space="preserve">tarcza do zatrzymywania pojazdów; </w:t>
      </w:r>
    </w:p>
    <w:p w14:paraId="21938367" w14:textId="77777777" w:rsidR="00662374" w:rsidRDefault="00000000">
      <w:pPr>
        <w:numPr>
          <w:ilvl w:val="1"/>
          <w:numId w:val="38"/>
        </w:numPr>
        <w:spacing w:after="217" w:line="259" w:lineRule="auto"/>
        <w:ind w:right="325" w:hanging="355"/>
      </w:pPr>
      <w:r>
        <w:t xml:space="preserve">pomarańczowa kamizelka ostrzegawcza z elementami odblaskowymi; </w:t>
      </w:r>
    </w:p>
    <w:p w14:paraId="3324CC07" w14:textId="77777777" w:rsidR="00662374" w:rsidRDefault="00000000">
      <w:pPr>
        <w:numPr>
          <w:ilvl w:val="1"/>
          <w:numId w:val="38"/>
        </w:numPr>
        <w:spacing w:after="217" w:line="259" w:lineRule="auto"/>
        <w:ind w:right="325" w:hanging="355"/>
      </w:pPr>
      <w:r>
        <w:t xml:space="preserve">narzutka ostrzegawcza z napisem „kierowanie ruchem”; </w:t>
      </w:r>
    </w:p>
    <w:p w14:paraId="25B3F891" w14:textId="77777777" w:rsidR="00662374" w:rsidRDefault="00000000">
      <w:pPr>
        <w:numPr>
          <w:ilvl w:val="1"/>
          <w:numId w:val="38"/>
        </w:numPr>
        <w:spacing w:after="219" w:line="259" w:lineRule="auto"/>
        <w:ind w:right="325" w:hanging="355"/>
      </w:pPr>
      <w:r>
        <w:t xml:space="preserve">latarka ręczna ze światłem białym i czerwonym; </w:t>
      </w:r>
    </w:p>
    <w:p w14:paraId="0453AC38" w14:textId="77777777" w:rsidR="00662374" w:rsidRDefault="00000000">
      <w:pPr>
        <w:numPr>
          <w:ilvl w:val="1"/>
          <w:numId w:val="38"/>
        </w:numPr>
        <w:ind w:right="325" w:hanging="355"/>
      </w:pPr>
      <w:r>
        <w:t xml:space="preserve">kalendarz włączania i wyłączania urządzeń oświetlenia zewnętrznego, opracowany zgodnie z instrukcją Iet-3. </w:t>
      </w:r>
    </w:p>
    <w:p w14:paraId="19029625" w14:textId="77777777" w:rsidR="00662374" w:rsidRDefault="00000000">
      <w:pPr>
        <w:numPr>
          <w:ilvl w:val="0"/>
          <w:numId w:val="38"/>
        </w:numPr>
        <w:ind w:hanging="355"/>
      </w:pPr>
      <w:r>
        <w:t xml:space="preserve">Ponadto na posterunku dróżnika przejazdowego powinny znajdować się niżej wymienione przybory, narzędzia i materiały: </w:t>
      </w:r>
    </w:p>
    <w:p w14:paraId="1346CCF4" w14:textId="77777777" w:rsidR="00662374" w:rsidRDefault="00000000">
      <w:pPr>
        <w:numPr>
          <w:ilvl w:val="1"/>
          <w:numId w:val="38"/>
        </w:numPr>
        <w:spacing w:after="118" w:line="362" w:lineRule="auto"/>
        <w:ind w:right="325" w:hanging="355"/>
      </w:pPr>
      <w:r>
        <w:t xml:space="preserve">komplet przenośnych sygnałów drogowych w liczbie odpowiedniej dla warunków miejscowych: </w:t>
      </w:r>
    </w:p>
    <w:p w14:paraId="1E31795F" w14:textId="77777777" w:rsidR="00662374" w:rsidRDefault="00000000">
      <w:pPr>
        <w:numPr>
          <w:ilvl w:val="2"/>
          <w:numId w:val="38"/>
        </w:numPr>
        <w:spacing w:after="219" w:line="259" w:lineRule="auto"/>
        <w:ind w:right="325" w:hanging="358"/>
      </w:pPr>
      <w:r>
        <w:t xml:space="preserve">tarcze „Zatrzymania” - sygnał D1, </w:t>
      </w:r>
    </w:p>
    <w:p w14:paraId="6B09E4FC" w14:textId="77777777" w:rsidR="00662374" w:rsidRDefault="00000000">
      <w:pPr>
        <w:numPr>
          <w:ilvl w:val="2"/>
          <w:numId w:val="38"/>
        </w:numPr>
        <w:spacing w:after="218" w:line="259" w:lineRule="auto"/>
        <w:ind w:right="325" w:hanging="358"/>
      </w:pPr>
      <w:r>
        <w:lastRenderedPageBreak/>
        <w:t xml:space="preserve">tarcze „Ostrzegawcze” - sygnał DO, </w:t>
      </w:r>
    </w:p>
    <w:p w14:paraId="75A28F94" w14:textId="77777777" w:rsidR="00662374" w:rsidRDefault="00000000">
      <w:pPr>
        <w:numPr>
          <w:ilvl w:val="2"/>
          <w:numId w:val="38"/>
        </w:numPr>
        <w:spacing w:after="218" w:line="259" w:lineRule="auto"/>
        <w:ind w:right="325" w:hanging="358"/>
      </w:pPr>
      <w:r>
        <w:t xml:space="preserve">tarcze „Zwolnij bieg” - sygnał D6, </w:t>
      </w:r>
    </w:p>
    <w:p w14:paraId="786B20AA" w14:textId="77777777" w:rsidR="00662374" w:rsidRDefault="00000000">
      <w:pPr>
        <w:numPr>
          <w:ilvl w:val="2"/>
          <w:numId w:val="38"/>
        </w:numPr>
        <w:ind w:right="325" w:hanging="358"/>
      </w:pPr>
      <w:r>
        <w:t xml:space="preserve">latarnie do tarcz ze światłem czerwonym, jeżeli są niezbędne do oświetlania tarcz, </w:t>
      </w:r>
    </w:p>
    <w:p w14:paraId="40D11C5C" w14:textId="77777777" w:rsidR="00662374" w:rsidRDefault="00000000">
      <w:pPr>
        <w:numPr>
          <w:ilvl w:val="2"/>
          <w:numId w:val="38"/>
        </w:numPr>
        <w:ind w:right="325" w:hanging="358"/>
      </w:pPr>
      <w:r>
        <w:t xml:space="preserve">latarnie ze światłem pomarańczowym, jeżeli są niezbędne do oświetlania tarcz, </w:t>
      </w:r>
    </w:p>
    <w:p w14:paraId="3139BFFA" w14:textId="77777777" w:rsidR="00662374" w:rsidRDefault="00000000">
      <w:pPr>
        <w:numPr>
          <w:ilvl w:val="2"/>
          <w:numId w:val="38"/>
        </w:numPr>
        <w:spacing w:after="121" w:line="361" w:lineRule="auto"/>
        <w:ind w:right="325" w:hanging="358"/>
      </w:pPr>
      <w:r>
        <w:t xml:space="preserve">w zależności od liczby rogatek odpowiednia liczba znaków drogowych B-32b „stój - rogatka uszkodzona” i B-32c „stój - sygnalizacja uszkodzona”, </w:t>
      </w:r>
    </w:p>
    <w:p w14:paraId="0F86A966" w14:textId="77777777" w:rsidR="00662374" w:rsidRDefault="00000000">
      <w:pPr>
        <w:numPr>
          <w:ilvl w:val="2"/>
          <w:numId w:val="38"/>
        </w:numPr>
        <w:ind w:right="325" w:hanging="358"/>
      </w:pPr>
      <w:r>
        <w:t xml:space="preserve">drogowe znaki zakazu B-20 „Stop”, z tablicą z napisem „rogatka uszkodzona” i „sygnalizacja uszkodzona”, </w:t>
      </w:r>
    </w:p>
    <w:p w14:paraId="3C1D5DC9" w14:textId="77777777" w:rsidR="00662374" w:rsidRDefault="00000000">
      <w:pPr>
        <w:numPr>
          <w:ilvl w:val="2"/>
          <w:numId w:val="38"/>
        </w:numPr>
        <w:spacing w:after="218" w:line="259" w:lineRule="auto"/>
        <w:ind w:right="325" w:hanging="358"/>
      </w:pPr>
      <w:r>
        <w:t xml:space="preserve">tarcze wskaźnika W 14; </w:t>
      </w:r>
    </w:p>
    <w:p w14:paraId="4DA3B68B" w14:textId="77777777" w:rsidR="00662374" w:rsidRDefault="00000000">
      <w:pPr>
        <w:numPr>
          <w:ilvl w:val="1"/>
          <w:numId w:val="38"/>
        </w:numPr>
        <w:spacing w:after="219" w:line="259" w:lineRule="auto"/>
        <w:ind w:right="325" w:hanging="355"/>
      </w:pPr>
      <w:r>
        <w:t xml:space="preserve">materiały i przedmioty niezbędne do odśnieżania przejazdu; </w:t>
      </w:r>
    </w:p>
    <w:p w14:paraId="1C9EDA20" w14:textId="77777777" w:rsidR="00662374" w:rsidRDefault="00000000">
      <w:pPr>
        <w:numPr>
          <w:ilvl w:val="1"/>
          <w:numId w:val="38"/>
        </w:numPr>
        <w:spacing w:after="217" w:line="259" w:lineRule="auto"/>
        <w:ind w:right="325" w:hanging="355"/>
      </w:pPr>
      <w:r>
        <w:t xml:space="preserve">grabie metalowe; </w:t>
      </w:r>
    </w:p>
    <w:p w14:paraId="1522B91F" w14:textId="77777777" w:rsidR="00662374" w:rsidRDefault="00000000">
      <w:pPr>
        <w:numPr>
          <w:ilvl w:val="1"/>
          <w:numId w:val="38"/>
        </w:numPr>
        <w:spacing w:after="216" w:line="259" w:lineRule="auto"/>
        <w:ind w:right="325" w:hanging="355"/>
      </w:pPr>
      <w:r>
        <w:t xml:space="preserve">skrobaczka do oczyszczania żłobków na przejeździe; </w:t>
      </w:r>
    </w:p>
    <w:p w14:paraId="70249647" w14:textId="77777777" w:rsidR="00662374" w:rsidRDefault="00000000">
      <w:pPr>
        <w:numPr>
          <w:ilvl w:val="1"/>
          <w:numId w:val="38"/>
        </w:numPr>
        <w:spacing w:after="217" w:line="259" w:lineRule="auto"/>
        <w:ind w:right="325" w:hanging="355"/>
      </w:pPr>
      <w:r>
        <w:t xml:space="preserve">miotły (szczotki); </w:t>
      </w:r>
    </w:p>
    <w:p w14:paraId="46A60E97" w14:textId="77777777" w:rsidR="00662374" w:rsidRDefault="00000000">
      <w:pPr>
        <w:numPr>
          <w:ilvl w:val="1"/>
          <w:numId w:val="38"/>
        </w:numPr>
        <w:ind w:right="325" w:hanging="355"/>
      </w:pPr>
      <w:r>
        <w:t xml:space="preserve">łańcuchy lub linki do unieruchomienia korb mechanicznych wind rogatkowych; </w:t>
      </w:r>
    </w:p>
    <w:p w14:paraId="6B8A86CD" w14:textId="77777777" w:rsidR="00662374" w:rsidRDefault="00000000">
      <w:pPr>
        <w:numPr>
          <w:ilvl w:val="1"/>
          <w:numId w:val="38"/>
        </w:numPr>
        <w:ind w:right="325" w:hanging="355"/>
      </w:pPr>
      <w:r>
        <w:t xml:space="preserve">kłódki do zamknięcia unieruchomionych korb wind rogatkowych lub zamknięcia skrzynek z elektrycznym sterowaniem rogatek; </w:t>
      </w:r>
    </w:p>
    <w:p w14:paraId="3C625F68" w14:textId="77777777" w:rsidR="00662374" w:rsidRDefault="00000000">
      <w:pPr>
        <w:numPr>
          <w:ilvl w:val="1"/>
          <w:numId w:val="38"/>
        </w:numPr>
        <w:spacing w:after="218" w:line="259" w:lineRule="auto"/>
        <w:ind w:right="325" w:hanging="355"/>
      </w:pPr>
      <w:r>
        <w:t xml:space="preserve">apteczka podręczna z wyposażeniem; </w:t>
      </w:r>
    </w:p>
    <w:p w14:paraId="24F2F937" w14:textId="77777777" w:rsidR="00662374" w:rsidRDefault="00000000">
      <w:pPr>
        <w:numPr>
          <w:ilvl w:val="1"/>
          <w:numId w:val="38"/>
        </w:numPr>
        <w:spacing w:after="218" w:line="259" w:lineRule="auto"/>
        <w:ind w:right="325" w:hanging="355"/>
      </w:pPr>
      <w:r>
        <w:t xml:space="preserve">sprzęt przeciwpożarowy; </w:t>
      </w:r>
    </w:p>
    <w:p w14:paraId="184F840E" w14:textId="77777777" w:rsidR="00662374" w:rsidRDefault="00000000">
      <w:pPr>
        <w:numPr>
          <w:ilvl w:val="1"/>
          <w:numId w:val="38"/>
        </w:numPr>
        <w:ind w:right="325" w:hanging="355"/>
      </w:pPr>
      <w:r>
        <w:t xml:space="preserve">płozy hamulcowe odpowiadające typowi szyn na przejeździe </w:t>
      </w:r>
      <w:proofErr w:type="spellStart"/>
      <w:r>
        <w:t>kolejowodrogowym</w:t>
      </w:r>
      <w:proofErr w:type="spellEnd"/>
      <w:r>
        <w:t xml:space="preserve">. </w:t>
      </w:r>
    </w:p>
    <w:p w14:paraId="3D89D518" w14:textId="77777777" w:rsidR="00662374" w:rsidRDefault="00000000">
      <w:pPr>
        <w:spacing w:line="362" w:lineRule="auto"/>
        <w:ind w:left="314" w:right="282" w:hanging="10"/>
        <w:jc w:val="both"/>
      </w:pPr>
      <w:r>
        <w:lastRenderedPageBreak/>
        <w:t xml:space="preserve">Uwaga: Wyposażenie posterunków obsługujących przejazdy kolejowo-drogowe w wyszczególnione powyżej przedmioty i materiały należy do jednostki obsługującej przejazd. </w:t>
      </w:r>
    </w:p>
    <w:p w14:paraId="6BC0C28C" w14:textId="77777777" w:rsidR="00662374" w:rsidRDefault="00000000">
      <w:pPr>
        <w:spacing w:line="362" w:lineRule="auto"/>
        <w:ind w:left="314" w:right="282" w:hanging="10"/>
        <w:jc w:val="both"/>
      </w:pPr>
      <w:r>
        <w:t xml:space="preserve">Wykaz traktować jako ramowy. Na jego podstawie należy opracować wykazy indywidualnie dla każdego posterunku dróżnika przejazdowego, stosownie do potrzeb i warunków miejscowych. </w:t>
      </w:r>
    </w:p>
    <w:p w14:paraId="5CF463FA" w14:textId="77777777" w:rsidR="00662374" w:rsidRDefault="00000000">
      <w:pPr>
        <w:spacing w:after="0" w:line="259" w:lineRule="auto"/>
        <w:ind w:left="605" w:firstLine="0"/>
        <w:jc w:val="both"/>
      </w:pPr>
      <w:r>
        <w:t xml:space="preserve"> </w:t>
      </w:r>
    </w:p>
    <w:sectPr w:rsidR="00662374">
      <w:headerReference w:type="even" r:id="rId23"/>
      <w:headerReference w:type="default" r:id="rId24"/>
      <w:footerReference w:type="even" r:id="rId25"/>
      <w:footerReference w:type="default" r:id="rId26"/>
      <w:headerReference w:type="first" r:id="rId27"/>
      <w:footerReference w:type="first" r:id="rId28"/>
      <w:pgSz w:w="8390" w:h="11906"/>
      <w:pgMar w:top="571" w:right="524" w:bottom="646" w:left="247" w:header="377" w:footer="4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A4ADA" w14:textId="77777777" w:rsidR="00987761" w:rsidRDefault="00987761">
      <w:pPr>
        <w:spacing w:after="0" w:line="240" w:lineRule="auto"/>
      </w:pPr>
      <w:r>
        <w:separator/>
      </w:r>
    </w:p>
  </w:endnote>
  <w:endnote w:type="continuationSeparator" w:id="0">
    <w:p w14:paraId="11FCC684" w14:textId="77777777" w:rsidR="00987761" w:rsidRDefault="0098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30E26" w14:textId="77777777" w:rsidR="00662374" w:rsidRDefault="0066237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33F81" w14:textId="77777777" w:rsidR="00662374" w:rsidRDefault="0066237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28478" w14:textId="77777777" w:rsidR="00662374" w:rsidRDefault="0066237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32659" w14:textId="77777777" w:rsidR="00662374" w:rsidRDefault="00662374">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CBB39" w14:textId="77777777" w:rsidR="00662374" w:rsidRDefault="00000000">
    <w:pPr>
      <w:spacing w:after="0" w:line="259" w:lineRule="auto"/>
      <w:ind w:left="297" w:firstLine="0"/>
      <w:jc w:val="center"/>
    </w:pPr>
    <w:r>
      <w:fldChar w:fldCharType="begin"/>
    </w:r>
    <w:r>
      <w:instrText xml:space="preserve"> PAGE   \* MERGEFORMAT </w:instrText>
    </w:r>
    <w:r>
      <w:fldChar w:fldCharType="separate"/>
    </w:r>
    <w:r>
      <w:rPr>
        <w:sz w:val="16"/>
      </w:rPr>
      <w:t>5</w:t>
    </w:r>
    <w:r>
      <w:rPr>
        <w:sz w:val="16"/>
      </w:rPr>
      <w:fldChar w:fldCharType="end"/>
    </w:r>
    <w:r>
      <w:rPr>
        <w:sz w:val="1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08747" w14:textId="77777777" w:rsidR="00662374" w:rsidRDefault="00662374">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3A6BE" w14:textId="77777777" w:rsidR="00662374" w:rsidRDefault="00000000">
    <w:pPr>
      <w:spacing w:after="0" w:line="259" w:lineRule="auto"/>
      <w:ind w:left="0" w:right="6" w:firstLine="0"/>
      <w:jc w:val="center"/>
    </w:pPr>
    <w:r>
      <w:fldChar w:fldCharType="begin"/>
    </w:r>
    <w:r>
      <w:instrText xml:space="preserve"> PAGE   \* MERGEFORMAT </w:instrText>
    </w:r>
    <w:r>
      <w:fldChar w:fldCharType="separate"/>
    </w:r>
    <w:r>
      <w:rPr>
        <w:sz w:val="16"/>
      </w:rPr>
      <w:t>6</w:t>
    </w:r>
    <w:r>
      <w:rPr>
        <w:sz w:val="16"/>
      </w:rPr>
      <w:fldChar w:fldCharType="end"/>
    </w:r>
    <w:r>
      <w:rPr>
        <w:sz w:val="16"/>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0CA87" w14:textId="77777777" w:rsidR="00662374" w:rsidRDefault="00000000">
    <w:pPr>
      <w:spacing w:after="0" w:line="259" w:lineRule="auto"/>
      <w:ind w:left="566" w:firstLine="0"/>
      <w:jc w:val="center"/>
    </w:pPr>
    <w:r>
      <w:fldChar w:fldCharType="begin"/>
    </w:r>
    <w:r>
      <w:instrText xml:space="preserve"> PAGE   \* MERGEFORMAT </w:instrText>
    </w:r>
    <w:r>
      <w:fldChar w:fldCharType="separate"/>
    </w:r>
    <w:r>
      <w:rPr>
        <w:sz w:val="16"/>
      </w:rPr>
      <w:t>5</w:t>
    </w:r>
    <w:r>
      <w:rPr>
        <w:sz w:val="16"/>
      </w:rPr>
      <w:fldChar w:fldCharType="end"/>
    </w:r>
    <w:r>
      <w:rPr>
        <w:sz w:val="16"/>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027AB" w14:textId="77777777" w:rsidR="00662374" w:rsidRDefault="00000000">
    <w:pPr>
      <w:spacing w:after="0" w:line="259" w:lineRule="auto"/>
      <w:ind w:left="0" w:right="6" w:firstLine="0"/>
      <w:jc w:val="center"/>
    </w:pPr>
    <w:r>
      <w:fldChar w:fldCharType="begin"/>
    </w:r>
    <w:r>
      <w:instrText xml:space="preserve"> PAGE   \* MERGEFORMAT </w:instrText>
    </w:r>
    <w:r>
      <w:fldChar w:fldCharType="separate"/>
    </w:r>
    <w:r>
      <w:rPr>
        <w:sz w:val="16"/>
      </w:rPr>
      <w:t>6</w:t>
    </w:r>
    <w:r>
      <w:rPr>
        <w:sz w:val="16"/>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B6A320" w14:textId="77777777" w:rsidR="00987761" w:rsidRDefault="00987761">
      <w:pPr>
        <w:spacing w:after="0" w:line="240" w:lineRule="auto"/>
      </w:pPr>
      <w:r>
        <w:separator/>
      </w:r>
    </w:p>
  </w:footnote>
  <w:footnote w:type="continuationSeparator" w:id="0">
    <w:p w14:paraId="79B4B613" w14:textId="77777777" w:rsidR="00987761" w:rsidRDefault="00987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726B1" w14:textId="77777777" w:rsidR="00662374" w:rsidRDefault="00662374">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579ED" w14:textId="77777777" w:rsidR="00662374" w:rsidRDefault="0066237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ED7EE" w14:textId="77777777" w:rsidR="00662374" w:rsidRDefault="0066237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F9F56" w14:textId="77777777" w:rsidR="00662374" w:rsidRDefault="00000000">
    <w:pPr>
      <w:spacing w:after="0" w:line="259" w:lineRule="auto"/>
      <w:ind w:left="0" w:right="275" w:firstLine="0"/>
      <w:jc w:val="center"/>
    </w:pPr>
    <w:r>
      <w:rPr>
        <w:sz w:val="16"/>
      </w:rPr>
      <w:t xml:space="preserve">PKP POLSKIE LINIE KOLEJOWE S.A.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88D6" w14:textId="77777777" w:rsidR="00662374" w:rsidRDefault="00000000">
    <w:pPr>
      <w:spacing w:after="0" w:line="259" w:lineRule="auto"/>
      <w:ind w:left="296" w:firstLine="0"/>
      <w:jc w:val="center"/>
    </w:pPr>
    <w:r>
      <w:rPr>
        <w:sz w:val="16"/>
      </w:rPr>
      <w:t xml:space="preserve">PKP POLSKIE LINIE KOLEJOWE S.A.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02EAB" w14:textId="77777777" w:rsidR="00662374" w:rsidRDefault="00000000">
    <w:pPr>
      <w:spacing w:after="0" w:line="259" w:lineRule="auto"/>
      <w:ind w:left="296" w:firstLine="0"/>
      <w:jc w:val="center"/>
    </w:pPr>
    <w:r>
      <w:rPr>
        <w:sz w:val="16"/>
      </w:rPr>
      <w:t xml:space="preserve">PKP POLSKIE LINIE KOLEJOWE S.A.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F4D9B" w14:textId="77777777" w:rsidR="00662374" w:rsidRDefault="00000000">
    <w:pPr>
      <w:spacing w:after="0" w:line="259" w:lineRule="auto"/>
      <w:ind w:left="0" w:right="7" w:firstLine="0"/>
      <w:jc w:val="center"/>
    </w:pPr>
    <w:r>
      <w:rPr>
        <w:sz w:val="16"/>
      </w:rPr>
      <w:t xml:space="preserve">PKP POLSKIE LINIE KOLEJOWE S.A.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3BDEA" w14:textId="77777777" w:rsidR="00662374" w:rsidRDefault="00000000">
    <w:pPr>
      <w:spacing w:after="0" w:line="259" w:lineRule="auto"/>
      <w:ind w:left="564" w:firstLine="0"/>
      <w:jc w:val="center"/>
    </w:pPr>
    <w:r>
      <w:rPr>
        <w:sz w:val="16"/>
      </w:rPr>
      <w:t xml:space="preserve">PKP POLSKIE LINIE KOLEJOWE S.A.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9306F" w14:textId="77777777" w:rsidR="00662374" w:rsidRDefault="00000000">
    <w:pPr>
      <w:spacing w:after="0" w:line="259" w:lineRule="auto"/>
      <w:ind w:left="0" w:right="7" w:firstLine="0"/>
      <w:jc w:val="center"/>
    </w:pPr>
    <w:r>
      <w:rPr>
        <w:sz w:val="16"/>
      </w:rPr>
      <w:t xml:space="preserve">PKP POLSKIE LINIE KOLEJOWE 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207E5"/>
    <w:multiLevelType w:val="hybridMultilevel"/>
    <w:tmpl w:val="37540B6C"/>
    <w:lvl w:ilvl="0" w:tplc="91F4D28A">
      <w:start w:val="3"/>
      <w:numFmt w:val="decimal"/>
      <w:lvlText w:val="%1."/>
      <w:lvlJc w:val="left"/>
      <w:pPr>
        <w:ind w:left="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5ABBEC">
      <w:start w:val="1"/>
      <w:numFmt w:val="decimal"/>
      <w:lvlText w:val="%2)"/>
      <w:lvlJc w:val="left"/>
      <w:pPr>
        <w:ind w:left="1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BC89F6">
      <w:start w:val="1"/>
      <w:numFmt w:val="lowerRoman"/>
      <w:lvlText w:val="%3"/>
      <w:lvlJc w:val="left"/>
      <w:pPr>
        <w:ind w:left="1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C80E30">
      <w:start w:val="1"/>
      <w:numFmt w:val="decimal"/>
      <w:lvlText w:val="%4"/>
      <w:lvlJc w:val="left"/>
      <w:pPr>
        <w:ind w:left="2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229370">
      <w:start w:val="1"/>
      <w:numFmt w:val="lowerLetter"/>
      <w:lvlText w:val="%5"/>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5E15C4">
      <w:start w:val="1"/>
      <w:numFmt w:val="lowerRoman"/>
      <w:lvlText w:val="%6"/>
      <w:lvlJc w:val="left"/>
      <w:pPr>
        <w:ind w:left="3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0615EE">
      <w:start w:val="1"/>
      <w:numFmt w:val="decimal"/>
      <w:lvlText w:val="%7"/>
      <w:lvlJc w:val="left"/>
      <w:pPr>
        <w:ind w:left="4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0875DE">
      <w:start w:val="1"/>
      <w:numFmt w:val="lowerLetter"/>
      <w:lvlText w:val="%8"/>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3291FE">
      <w:start w:val="1"/>
      <w:numFmt w:val="lowerRoman"/>
      <w:lvlText w:val="%9"/>
      <w:lvlJc w:val="left"/>
      <w:pPr>
        <w:ind w:left="5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5D77DF"/>
    <w:multiLevelType w:val="hybridMultilevel"/>
    <w:tmpl w:val="0A92DCA0"/>
    <w:lvl w:ilvl="0" w:tplc="8A148AD6">
      <w:start w:val="1"/>
      <w:numFmt w:val="decimal"/>
      <w:lvlText w:val="%1)"/>
      <w:lvlJc w:val="left"/>
      <w:pPr>
        <w:ind w:left="686"/>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1" w:tplc="ABDA3B6E">
      <w:start w:val="1"/>
      <w:numFmt w:val="bullet"/>
      <w:lvlText w:val="-"/>
      <w:lvlJc w:val="left"/>
      <w:pPr>
        <w:ind w:left="1143"/>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2" w:tplc="455C5C4C">
      <w:start w:val="1"/>
      <w:numFmt w:val="bullet"/>
      <w:lvlText w:val="▪"/>
      <w:lvlJc w:val="left"/>
      <w:pPr>
        <w:ind w:left="211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3" w:tplc="43C6757E">
      <w:start w:val="1"/>
      <w:numFmt w:val="bullet"/>
      <w:lvlText w:val="•"/>
      <w:lvlJc w:val="left"/>
      <w:pPr>
        <w:ind w:left="283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4" w:tplc="C4AC759E">
      <w:start w:val="1"/>
      <w:numFmt w:val="bullet"/>
      <w:lvlText w:val="o"/>
      <w:lvlJc w:val="left"/>
      <w:pPr>
        <w:ind w:left="355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5" w:tplc="8B40B3A4">
      <w:start w:val="1"/>
      <w:numFmt w:val="bullet"/>
      <w:lvlText w:val="▪"/>
      <w:lvlJc w:val="left"/>
      <w:pPr>
        <w:ind w:left="427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6" w:tplc="42065D8C">
      <w:start w:val="1"/>
      <w:numFmt w:val="bullet"/>
      <w:lvlText w:val="•"/>
      <w:lvlJc w:val="left"/>
      <w:pPr>
        <w:ind w:left="499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7" w:tplc="51C45754">
      <w:start w:val="1"/>
      <w:numFmt w:val="bullet"/>
      <w:lvlText w:val="o"/>
      <w:lvlJc w:val="left"/>
      <w:pPr>
        <w:ind w:left="571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lvl w:ilvl="8" w:tplc="A9E2BB90">
      <w:start w:val="1"/>
      <w:numFmt w:val="bullet"/>
      <w:lvlText w:val="▪"/>
      <w:lvlJc w:val="left"/>
      <w:pPr>
        <w:ind w:left="6432"/>
      </w:pPr>
      <w:rPr>
        <w:rFonts w:ascii="Arial" w:eastAsia="Arial" w:hAnsi="Arial" w:cs="Arial"/>
        <w:b w:val="0"/>
        <w:i/>
        <w:iCs/>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78D4075"/>
    <w:multiLevelType w:val="hybridMultilevel"/>
    <w:tmpl w:val="11CE4C98"/>
    <w:lvl w:ilvl="0" w:tplc="C9CAEB1A">
      <w:start w:val="3"/>
      <w:numFmt w:val="decimal"/>
      <w:lvlText w:val="%1)"/>
      <w:lvlJc w:val="left"/>
      <w:pPr>
        <w:ind w:left="1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22ED4E">
      <w:start w:val="1"/>
      <w:numFmt w:val="lowerLetter"/>
      <w:lvlText w:val="%2)"/>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E84594">
      <w:start w:val="1"/>
      <w:numFmt w:val="lowerRoman"/>
      <w:lvlText w:val="%3"/>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1E4504">
      <w:start w:val="1"/>
      <w:numFmt w:val="decimal"/>
      <w:lvlText w:val="%4"/>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073EA">
      <w:start w:val="1"/>
      <w:numFmt w:val="lowerLetter"/>
      <w:lvlText w:val="%5"/>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CE9D9A">
      <w:start w:val="1"/>
      <w:numFmt w:val="lowerRoman"/>
      <w:lvlText w:val="%6"/>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404012">
      <w:start w:val="1"/>
      <w:numFmt w:val="decimal"/>
      <w:lvlText w:val="%7"/>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0574C">
      <w:start w:val="1"/>
      <w:numFmt w:val="lowerLetter"/>
      <w:lvlText w:val="%8"/>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368120">
      <w:start w:val="1"/>
      <w:numFmt w:val="lowerRoman"/>
      <w:lvlText w:val="%9"/>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0C12CA"/>
    <w:multiLevelType w:val="hybridMultilevel"/>
    <w:tmpl w:val="F950F9EC"/>
    <w:lvl w:ilvl="0" w:tplc="5F8E69E4">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66178">
      <w:start w:val="1"/>
      <w:numFmt w:val="decimal"/>
      <w:lvlText w:val="%2)"/>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246618">
      <w:start w:val="1"/>
      <w:numFmt w:val="lowerRoman"/>
      <w:lvlText w:val="%3"/>
      <w:lvlJc w:val="left"/>
      <w:pPr>
        <w:ind w:left="1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38727E">
      <w:start w:val="1"/>
      <w:numFmt w:val="decimal"/>
      <w:lvlText w:val="%4"/>
      <w:lvlJc w:val="left"/>
      <w:pPr>
        <w:ind w:left="2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1C8468">
      <w:start w:val="1"/>
      <w:numFmt w:val="lowerLetter"/>
      <w:lvlText w:val="%5"/>
      <w:lvlJc w:val="left"/>
      <w:pPr>
        <w:ind w:left="2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E2331C">
      <w:start w:val="1"/>
      <w:numFmt w:val="lowerRoman"/>
      <w:lvlText w:val="%6"/>
      <w:lvlJc w:val="left"/>
      <w:pPr>
        <w:ind w:left="3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E2911C">
      <w:start w:val="1"/>
      <w:numFmt w:val="decimal"/>
      <w:lvlText w:val="%7"/>
      <w:lvlJc w:val="left"/>
      <w:pPr>
        <w:ind w:left="4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25DB8">
      <w:start w:val="1"/>
      <w:numFmt w:val="lowerLetter"/>
      <w:lvlText w:val="%8"/>
      <w:lvlJc w:val="left"/>
      <w:pPr>
        <w:ind w:left="5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928C56">
      <w:start w:val="1"/>
      <w:numFmt w:val="lowerRoman"/>
      <w:lvlText w:val="%9"/>
      <w:lvlJc w:val="left"/>
      <w:pPr>
        <w:ind w:left="5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3D6E41"/>
    <w:multiLevelType w:val="hybridMultilevel"/>
    <w:tmpl w:val="0956A85A"/>
    <w:lvl w:ilvl="0" w:tplc="02BC4D90">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F08B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6A7A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B4833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16E4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4C7E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44CB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DC87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264C4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B872C1"/>
    <w:multiLevelType w:val="hybridMultilevel"/>
    <w:tmpl w:val="63EA9108"/>
    <w:lvl w:ilvl="0" w:tplc="48E635D6">
      <w:start w:val="12"/>
      <w:numFmt w:val="decimal"/>
      <w:lvlText w:val="%1."/>
      <w:lvlJc w:val="left"/>
      <w:pPr>
        <w:ind w:left="1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A641D0">
      <w:start w:val="1"/>
      <w:numFmt w:val="decimal"/>
      <w:lvlText w:val="%2)"/>
      <w:lvlJc w:val="left"/>
      <w:pPr>
        <w:ind w:left="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0C0E02">
      <w:start w:val="1"/>
      <w:numFmt w:val="lowerRoman"/>
      <w:lvlText w:val="%3"/>
      <w:lvlJc w:val="left"/>
      <w:pPr>
        <w:ind w:left="1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3E3818">
      <w:start w:val="1"/>
      <w:numFmt w:val="decimal"/>
      <w:lvlText w:val="%4"/>
      <w:lvlJc w:val="left"/>
      <w:pPr>
        <w:ind w:left="2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48AEEC">
      <w:start w:val="1"/>
      <w:numFmt w:val="lowerLetter"/>
      <w:lvlText w:val="%5"/>
      <w:lvlJc w:val="left"/>
      <w:pPr>
        <w:ind w:left="2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C26BE4">
      <w:start w:val="1"/>
      <w:numFmt w:val="lowerRoman"/>
      <w:lvlText w:val="%6"/>
      <w:lvlJc w:val="left"/>
      <w:pPr>
        <w:ind w:left="3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C740D32">
      <w:start w:val="1"/>
      <w:numFmt w:val="decimal"/>
      <w:lvlText w:val="%7"/>
      <w:lvlJc w:val="left"/>
      <w:pPr>
        <w:ind w:left="4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562860">
      <w:start w:val="1"/>
      <w:numFmt w:val="lowerLetter"/>
      <w:lvlText w:val="%8"/>
      <w:lvlJc w:val="left"/>
      <w:pPr>
        <w:ind w:left="49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CE9AB8">
      <w:start w:val="1"/>
      <w:numFmt w:val="lowerRoman"/>
      <w:lvlText w:val="%9"/>
      <w:lvlJc w:val="left"/>
      <w:pPr>
        <w:ind w:left="56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8A45A9"/>
    <w:multiLevelType w:val="hybridMultilevel"/>
    <w:tmpl w:val="3B406BF0"/>
    <w:lvl w:ilvl="0" w:tplc="62C83298">
      <w:start w:val="1"/>
      <w:numFmt w:val="decimal"/>
      <w:lvlText w:val="%1."/>
      <w:lvlJc w:val="left"/>
      <w:pPr>
        <w:ind w:left="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B0F904">
      <w:start w:val="1"/>
      <w:numFmt w:val="decimal"/>
      <w:lvlText w:val="%2)"/>
      <w:lvlJc w:val="left"/>
      <w:pPr>
        <w:ind w:left="1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F84C1E">
      <w:start w:val="1"/>
      <w:numFmt w:val="lowerLetter"/>
      <w:lvlText w:val="%3)"/>
      <w:lvlJc w:val="left"/>
      <w:pPr>
        <w:ind w:left="1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DA505A">
      <w:start w:val="1"/>
      <w:numFmt w:val="decimal"/>
      <w:lvlText w:val="%4"/>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F2A9BA">
      <w:start w:val="1"/>
      <w:numFmt w:val="lowerLetter"/>
      <w:lvlText w:val="%5"/>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144A406">
      <w:start w:val="1"/>
      <w:numFmt w:val="lowerRoman"/>
      <w:lvlText w:val="%6"/>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7EBB62">
      <w:start w:val="1"/>
      <w:numFmt w:val="decimal"/>
      <w:lvlText w:val="%7"/>
      <w:lvlJc w:val="left"/>
      <w:pPr>
        <w:ind w:left="3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28B1F8">
      <w:start w:val="1"/>
      <w:numFmt w:val="lowerLetter"/>
      <w:lvlText w:val="%8"/>
      <w:lvlJc w:val="left"/>
      <w:pPr>
        <w:ind w:left="4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EAC20C">
      <w:start w:val="1"/>
      <w:numFmt w:val="lowerRoman"/>
      <w:lvlText w:val="%9"/>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BD560C"/>
    <w:multiLevelType w:val="hybridMultilevel"/>
    <w:tmpl w:val="ACA81834"/>
    <w:lvl w:ilvl="0" w:tplc="E44E19C6">
      <w:start w:val="1"/>
      <w:numFmt w:val="decimal"/>
      <w:lvlText w:val="%1."/>
      <w:lvlJc w:val="left"/>
      <w:pPr>
        <w:ind w:left="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8DE76">
      <w:start w:val="1"/>
      <w:numFmt w:val="bullet"/>
      <w:lvlText w:val="-"/>
      <w:lvlJc w:val="left"/>
      <w:pPr>
        <w:ind w:left="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029DB2">
      <w:start w:val="1"/>
      <w:numFmt w:val="bullet"/>
      <w:lvlText w:val="▪"/>
      <w:lvlJc w:val="left"/>
      <w:pPr>
        <w:ind w:left="1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38174E">
      <w:start w:val="1"/>
      <w:numFmt w:val="bullet"/>
      <w:lvlText w:val="•"/>
      <w:lvlJc w:val="left"/>
      <w:pPr>
        <w:ind w:left="2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30E0E8">
      <w:start w:val="1"/>
      <w:numFmt w:val="bullet"/>
      <w:lvlText w:val="o"/>
      <w:lvlJc w:val="left"/>
      <w:pPr>
        <w:ind w:left="2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6A0AA2">
      <w:start w:val="1"/>
      <w:numFmt w:val="bullet"/>
      <w:lvlText w:val="▪"/>
      <w:lvlJc w:val="left"/>
      <w:pPr>
        <w:ind w:left="3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7ADDF8">
      <w:start w:val="1"/>
      <w:numFmt w:val="bullet"/>
      <w:lvlText w:val="•"/>
      <w:lvlJc w:val="left"/>
      <w:pPr>
        <w:ind w:left="4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28ABC0">
      <w:start w:val="1"/>
      <w:numFmt w:val="bullet"/>
      <w:lvlText w:val="o"/>
      <w:lvlJc w:val="left"/>
      <w:pPr>
        <w:ind w:left="51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ACCCF6">
      <w:start w:val="1"/>
      <w:numFmt w:val="bullet"/>
      <w:lvlText w:val="▪"/>
      <w:lvlJc w:val="left"/>
      <w:pPr>
        <w:ind w:left="58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E91586"/>
    <w:multiLevelType w:val="hybridMultilevel"/>
    <w:tmpl w:val="EDFC7AB6"/>
    <w:lvl w:ilvl="0" w:tplc="26448186">
      <w:start w:val="1"/>
      <w:numFmt w:val="decimal"/>
      <w:lvlText w:val="%1."/>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B2F488">
      <w:start w:val="1"/>
      <w:numFmt w:val="lowerLetter"/>
      <w:lvlText w:val="%2)"/>
      <w:lvlJc w:val="left"/>
      <w:pPr>
        <w:ind w:left="1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32D400">
      <w:start w:val="1"/>
      <w:numFmt w:val="lowerRoman"/>
      <w:lvlText w:val="%3"/>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E072D2">
      <w:start w:val="1"/>
      <w:numFmt w:val="decimal"/>
      <w:lvlText w:val="%4"/>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FE3AEE">
      <w:start w:val="1"/>
      <w:numFmt w:val="lowerLetter"/>
      <w:lvlText w:val="%5"/>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6EBE66">
      <w:start w:val="1"/>
      <w:numFmt w:val="lowerRoman"/>
      <w:lvlText w:val="%6"/>
      <w:lvlJc w:val="left"/>
      <w:pPr>
        <w:ind w:left="3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1A3114">
      <w:start w:val="1"/>
      <w:numFmt w:val="decimal"/>
      <w:lvlText w:val="%7"/>
      <w:lvlJc w:val="left"/>
      <w:pPr>
        <w:ind w:left="4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4085D8">
      <w:start w:val="1"/>
      <w:numFmt w:val="lowerLetter"/>
      <w:lvlText w:val="%8"/>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00307A">
      <w:start w:val="1"/>
      <w:numFmt w:val="lowerRoman"/>
      <w:lvlText w:val="%9"/>
      <w:lvlJc w:val="left"/>
      <w:pPr>
        <w:ind w:left="6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14155CA"/>
    <w:multiLevelType w:val="hybridMultilevel"/>
    <w:tmpl w:val="E38AE560"/>
    <w:lvl w:ilvl="0" w:tplc="533C9C2E">
      <w:start w:val="1"/>
      <w:numFmt w:val="decimal"/>
      <w:lvlText w:val="%1."/>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5C0F34">
      <w:start w:val="1"/>
      <w:numFmt w:val="decimal"/>
      <w:lvlText w:val="%2)"/>
      <w:lvlJc w:val="left"/>
      <w:pPr>
        <w:ind w:left="1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8C69FE">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AE7880">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A113A">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FA39C0">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023792">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2CF856">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64657C">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EB512F"/>
    <w:multiLevelType w:val="hybridMultilevel"/>
    <w:tmpl w:val="9DA4307C"/>
    <w:lvl w:ilvl="0" w:tplc="4BD0D74C">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6AC3D6">
      <w:start w:val="1"/>
      <w:numFmt w:val="decimal"/>
      <w:lvlText w:val="%2)"/>
      <w:lvlJc w:val="left"/>
      <w:pPr>
        <w:ind w:left="1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AA8AB2">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4CC91A">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6276EE">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A6F134">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26F43A">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C89C56">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0883B6">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2D261FF"/>
    <w:multiLevelType w:val="hybridMultilevel"/>
    <w:tmpl w:val="6A82776C"/>
    <w:lvl w:ilvl="0" w:tplc="D65C13A0">
      <w:start w:val="9"/>
      <w:numFmt w:val="decimal"/>
      <w:lvlText w:val="%1)"/>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E87278">
      <w:start w:val="23"/>
      <w:numFmt w:val="lowerLetter"/>
      <w:lvlText w:val="%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F88F3C">
      <w:start w:val="1"/>
      <w:numFmt w:val="lowerRoman"/>
      <w:lvlText w:val="%3"/>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74EE72">
      <w:start w:val="1"/>
      <w:numFmt w:val="decimal"/>
      <w:lvlText w:val="%4"/>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2E16C">
      <w:start w:val="1"/>
      <w:numFmt w:val="lowerLetter"/>
      <w:lvlText w:val="%5"/>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DC4F8C">
      <w:start w:val="1"/>
      <w:numFmt w:val="lowerRoman"/>
      <w:lvlText w:val="%6"/>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3487E14">
      <w:start w:val="1"/>
      <w:numFmt w:val="decimal"/>
      <w:lvlText w:val="%7"/>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47EF6">
      <w:start w:val="1"/>
      <w:numFmt w:val="lowerLetter"/>
      <w:lvlText w:val="%8"/>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465EE6">
      <w:start w:val="1"/>
      <w:numFmt w:val="lowerRoman"/>
      <w:lvlText w:val="%9"/>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7BC7812"/>
    <w:multiLevelType w:val="hybridMultilevel"/>
    <w:tmpl w:val="149262AE"/>
    <w:lvl w:ilvl="0" w:tplc="2214E4EE">
      <w:start w:val="1"/>
      <w:numFmt w:val="decimal"/>
      <w:lvlText w:val="%1)"/>
      <w:lvlJc w:val="left"/>
      <w:pPr>
        <w:ind w:left="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10EB5A">
      <w:start w:val="1"/>
      <w:numFmt w:val="lowerLetter"/>
      <w:lvlText w:val="%2)"/>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584E88">
      <w:start w:val="1"/>
      <w:numFmt w:val="lowerRoman"/>
      <w:lvlText w:val="%3"/>
      <w:lvlJc w:val="left"/>
      <w:pPr>
        <w:ind w:left="15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76C45A">
      <w:start w:val="1"/>
      <w:numFmt w:val="decimal"/>
      <w:lvlText w:val="%4"/>
      <w:lvlJc w:val="left"/>
      <w:pPr>
        <w:ind w:left="2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F243A6">
      <w:start w:val="1"/>
      <w:numFmt w:val="lowerLetter"/>
      <w:lvlText w:val="%5"/>
      <w:lvlJc w:val="left"/>
      <w:pPr>
        <w:ind w:left="29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821BAC">
      <w:start w:val="1"/>
      <w:numFmt w:val="lowerRoman"/>
      <w:lvlText w:val="%6"/>
      <w:lvlJc w:val="left"/>
      <w:pPr>
        <w:ind w:left="3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C44174">
      <w:start w:val="1"/>
      <w:numFmt w:val="decimal"/>
      <w:lvlText w:val="%7"/>
      <w:lvlJc w:val="left"/>
      <w:pPr>
        <w:ind w:left="44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C790A">
      <w:start w:val="1"/>
      <w:numFmt w:val="lowerLetter"/>
      <w:lvlText w:val="%8"/>
      <w:lvlJc w:val="left"/>
      <w:pPr>
        <w:ind w:left="5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4C4218">
      <w:start w:val="1"/>
      <w:numFmt w:val="lowerRoman"/>
      <w:lvlText w:val="%9"/>
      <w:lvlJc w:val="left"/>
      <w:pPr>
        <w:ind w:left="5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83F755D"/>
    <w:multiLevelType w:val="hybridMultilevel"/>
    <w:tmpl w:val="A3A6A774"/>
    <w:lvl w:ilvl="0" w:tplc="B0E4B682">
      <w:start w:val="1"/>
      <w:numFmt w:val="lowerLetter"/>
      <w:lvlText w:val="%1)"/>
      <w:lvlJc w:val="left"/>
      <w:pPr>
        <w:ind w:left="1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B806B2">
      <w:start w:val="1"/>
      <w:numFmt w:val="lowerLetter"/>
      <w:lvlText w:val="%2"/>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408E4A">
      <w:start w:val="1"/>
      <w:numFmt w:val="lowerRoman"/>
      <w:lvlText w:val="%3"/>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7C5B0E">
      <w:start w:val="1"/>
      <w:numFmt w:val="decimal"/>
      <w:lvlText w:val="%4"/>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E0ED88">
      <w:start w:val="1"/>
      <w:numFmt w:val="lowerLetter"/>
      <w:lvlText w:val="%5"/>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8C7610">
      <w:start w:val="1"/>
      <w:numFmt w:val="lowerRoman"/>
      <w:lvlText w:val="%6"/>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AE7438">
      <w:start w:val="1"/>
      <w:numFmt w:val="decimal"/>
      <w:lvlText w:val="%7"/>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4D720">
      <w:start w:val="1"/>
      <w:numFmt w:val="lowerLetter"/>
      <w:lvlText w:val="%8"/>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50A12E">
      <w:start w:val="1"/>
      <w:numFmt w:val="lowerRoman"/>
      <w:lvlText w:val="%9"/>
      <w:lvlJc w:val="left"/>
      <w:pPr>
        <w:ind w:left="6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BE200F0"/>
    <w:multiLevelType w:val="hybridMultilevel"/>
    <w:tmpl w:val="6AE8B318"/>
    <w:lvl w:ilvl="0" w:tplc="11FC75F8">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9CE774">
      <w:start w:val="2"/>
      <w:numFmt w:val="decimal"/>
      <w:lvlText w:val="%2)"/>
      <w:lvlJc w:val="left"/>
      <w:pPr>
        <w:ind w:left="6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6274C0">
      <w:start w:val="1"/>
      <w:numFmt w:val="lowerRoman"/>
      <w:lvlText w:val="%3"/>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04E445E">
      <w:start w:val="1"/>
      <w:numFmt w:val="decimal"/>
      <w:lvlText w:val="%4"/>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02D034">
      <w:start w:val="1"/>
      <w:numFmt w:val="lowerLetter"/>
      <w:lvlText w:val="%5"/>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2DA14E6">
      <w:start w:val="1"/>
      <w:numFmt w:val="lowerRoman"/>
      <w:lvlText w:val="%6"/>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54EA78">
      <w:start w:val="1"/>
      <w:numFmt w:val="decimal"/>
      <w:lvlText w:val="%7"/>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A414AC">
      <w:start w:val="1"/>
      <w:numFmt w:val="lowerLetter"/>
      <w:lvlText w:val="%8"/>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04B774">
      <w:start w:val="1"/>
      <w:numFmt w:val="lowerRoman"/>
      <w:lvlText w:val="%9"/>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700284"/>
    <w:multiLevelType w:val="hybridMultilevel"/>
    <w:tmpl w:val="7BA86096"/>
    <w:lvl w:ilvl="0" w:tplc="F508E688">
      <w:start w:val="1"/>
      <w:numFmt w:val="decimal"/>
      <w:lvlText w:val="%1."/>
      <w:lvlJc w:val="left"/>
      <w:pPr>
        <w:ind w:left="7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EE2B454">
      <w:start w:val="1"/>
      <w:numFmt w:val="decimal"/>
      <w:lvlText w:val="%2)"/>
      <w:lvlJc w:val="left"/>
      <w:pPr>
        <w:ind w:left="87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63277E0">
      <w:start w:val="1"/>
      <w:numFmt w:val="lowerLetter"/>
      <w:lvlText w:val="%3)"/>
      <w:lvlJc w:val="left"/>
      <w:pPr>
        <w:ind w:left="11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E6063CC">
      <w:start w:val="1"/>
      <w:numFmt w:val="bullet"/>
      <w:lvlText w:val="-"/>
      <w:lvlJc w:val="left"/>
      <w:pPr>
        <w:ind w:left="188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77CD704">
      <w:start w:val="1"/>
      <w:numFmt w:val="bullet"/>
      <w:lvlText w:val="o"/>
      <w:lvlJc w:val="left"/>
      <w:pPr>
        <w:ind w:left="19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CFAB108">
      <w:start w:val="1"/>
      <w:numFmt w:val="bullet"/>
      <w:lvlText w:val="▪"/>
      <w:lvlJc w:val="left"/>
      <w:pPr>
        <w:ind w:left="26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D98CDFC">
      <w:start w:val="1"/>
      <w:numFmt w:val="bullet"/>
      <w:lvlText w:val="•"/>
      <w:lvlJc w:val="left"/>
      <w:pPr>
        <w:ind w:left="337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E561670">
      <w:start w:val="1"/>
      <w:numFmt w:val="bullet"/>
      <w:lvlText w:val="o"/>
      <w:lvlJc w:val="left"/>
      <w:pPr>
        <w:ind w:left="40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F5C2BD2">
      <w:start w:val="1"/>
      <w:numFmt w:val="bullet"/>
      <w:lvlText w:val="▪"/>
      <w:lvlJc w:val="left"/>
      <w:pPr>
        <w:ind w:left="48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40582133"/>
    <w:multiLevelType w:val="hybridMultilevel"/>
    <w:tmpl w:val="C98A510A"/>
    <w:lvl w:ilvl="0" w:tplc="66C405B4">
      <w:start w:val="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3AD2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709D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F45C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9C34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7A4B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A55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A8AF1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B64F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09B4263"/>
    <w:multiLevelType w:val="hybridMultilevel"/>
    <w:tmpl w:val="0CE0633A"/>
    <w:lvl w:ilvl="0" w:tplc="432C6F6C">
      <w:start w:val="2"/>
      <w:numFmt w:val="decimal"/>
      <w:lvlText w:val="%1)"/>
      <w:lvlJc w:val="left"/>
      <w:pPr>
        <w:ind w:left="1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0EA952">
      <w:start w:val="1"/>
      <w:numFmt w:val="lowerLetter"/>
      <w:lvlText w:val="%2)"/>
      <w:lvlJc w:val="left"/>
      <w:pPr>
        <w:ind w:left="1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992CEBA">
      <w:start w:val="1"/>
      <w:numFmt w:val="lowerRoman"/>
      <w:lvlText w:val="%3"/>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749178">
      <w:start w:val="1"/>
      <w:numFmt w:val="decimal"/>
      <w:lvlText w:val="%4"/>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D2D002">
      <w:start w:val="1"/>
      <w:numFmt w:val="lowerLetter"/>
      <w:lvlText w:val="%5"/>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3C7CF8">
      <w:start w:val="1"/>
      <w:numFmt w:val="lowerRoman"/>
      <w:lvlText w:val="%6"/>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0AEB46">
      <w:start w:val="1"/>
      <w:numFmt w:val="decimal"/>
      <w:lvlText w:val="%7"/>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FE3F76">
      <w:start w:val="1"/>
      <w:numFmt w:val="lowerLetter"/>
      <w:lvlText w:val="%8"/>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301188">
      <w:start w:val="1"/>
      <w:numFmt w:val="lowerRoman"/>
      <w:lvlText w:val="%9"/>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2B43B24"/>
    <w:multiLevelType w:val="hybridMultilevel"/>
    <w:tmpl w:val="47D889A0"/>
    <w:lvl w:ilvl="0" w:tplc="35AC778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5A95DE">
      <w:start w:val="1"/>
      <w:numFmt w:val="lowerLetter"/>
      <w:lvlText w:val="%2)"/>
      <w:lvlJc w:val="left"/>
      <w:pPr>
        <w:ind w:left="1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D0A8114">
      <w:start w:val="1"/>
      <w:numFmt w:val="lowerRoman"/>
      <w:lvlText w:val="%3"/>
      <w:lvlJc w:val="left"/>
      <w:pPr>
        <w:ind w:left="1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F468C8">
      <w:start w:val="1"/>
      <w:numFmt w:val="decimal"/>
      <w:lvlText w:val="%4"/>
      <w:lvlJc w:val="left"/>
      <w:pPr>
        <w:ind w:left="2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A6654A">
      <w:start w:val="1"/>
      <w:numFmt w:val="lowerLetter"/>
      <w:lvlText w:val="%5"/>
      <w:lvlJc w:val="left"/>
      <w:pPr>
        <w:ind w:left="2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E6B830">
      <w:start w:val="1"/>
      <w:numFmt w:val="lowerRoman"/>
      <w:lvlText w:val="%6"/>
      <w:lvlJc w:val="left"/>
      <w:pPr>
        <w:ind w:left="3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6E21B4">
      <w:start w:val="1"/>
      <w:numFmt w:val="decimal"/>
      <w:lvlText w:val="%7"/>
      <w:lvlJc w:val="left"/>
      <w:pPr>
        <w:ind w:left="4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E9D0C">
      <w:start w:val="1"/>
      <w:numFmt w:val="lowerLetter"/>
      <w:lvlText w:val="%8"/>
      <w:lvlJc w:val="left"/>
      <w:pPr>
        <w:ind w:left="51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F67E26">
      <w:start w:val="1"/>
      <w:numFmt w:val="lowerRoman"/>
      <w:lvlText w:val="%9"/>
      <w:lvlJc w:val="left"/>
      <w:pPr>
        <w:ind w:left="5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B9607F9"/>
    <w:multiLevelType w:val="hybridMultilevel"/>
    <w:tmpl w:val="0114ABD8"/>
    <w:lvl w:ilvl="0" w:tplc="218ECAB2">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CE5754">
      <w:start w:val="1"/>
      <w:numFmt w:val="lowerLetter"/>
      <w:lvlText w:val="%2)"/>
      <w:lvlJc w:val="left"/>
      <w:pPr>
        <w:ind w:left="8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94349E">
      <w:start w:val="1"/>
      <w:numFmt w:val="lowerRoman"/>
      <w:lvlText w:val="%3"/>
      <w:lvlJc w:val="left"/>
      <w:pPr>
        <w:ind w:left="1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F6C4D4">
      <w:start w:val="1"/>
      <w:numFmt w:val="decimal"/>
      <w:lvlText w:val="%4"/>
      <w:lvlJc w:val="left"/>
      <w:pPr>
        <w:ind w:left="2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B6CED0">
      <w:start w:val="1"/>
      <w:numFmt w:val="lowerLetter"/>
      <w:lvlText w:val="%5"/>
      <w:lvlJc w:val="left"/>
      <w:pPr>
        <w:ind w:left="2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5225D2">
      <w:start w:val="1"/>
      <w:numFmt w:val="lowerRoman"/>
      <w:lvlText w:val="%6"/>
      <w:lvlJc w:val="left"/>
      <w:pPr>
        <w:ind w:left="3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8AB71C">
      <w:start w:val="1"/>
      <w:numFmt w:val="decimal"/>
      <w:lvlText w:val="%7"/>
      <w:lvlJc w:val="left"/>
      <w:pPr>
        <w:ind w:left="4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88B972">
      <w:start w:val="1"/>
      <w:numFmt w:val="lowerLetter"/>
      <w:lvlText w:val="%8"/>
      <w:lvlJc w:val="left"/>
      <w:pPr>
        <w:ind w:left="5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82A426">
      <w:start w:val="1"/>
      <w:numFmt w:val="lowerRoman"/>
      <w:lvlText w:val="%9"/>
      <w:lvlJc w:val="left"/>
      <w:pPr>
        <w:ind w:left="5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0154E2A"/>
    <w:multiLevelType w:val="hybridMultilevel"/>
    <w:tmpl w:val="BA6AEF20"/>
    <w:lvl w:ilvl="0" w:tplc="508A3556">
      <w:start w:val="1"/>
      <w:numFmt w:val="decimal"/>
      <w:lvlText w:val="%1."/>
      <w:lvlJc w:val="left"/>
      <w:pPr>
        <w:ind w:left="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84F5E">
      <w:start w:val="1"/>
      <w:numFmt w:val="decimal"/>
      <w:lvlText w:val="%2)"/>
      <w:lvlJc w:val="left"/>
      <w:pPr>
        <w:ind w:left="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444E70">
      <w:start w:val="1"/>
      <w:numFmt w:val="lowerLetter"/>
      <w:lvlText w:val="%3)"/>
      <w:lvlJc w:val="left"/>
      <w:pPr>
        <w:ind w:left="1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92AA3A">
      <w:start w:val="1"/>
      <w:numFmt w:val="decimal"/>
      <w:lvlText w:val="%4"/>
      <w:lvlJc w:val="left"/>
      <w:pPr>
        <w:ind w:left="17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887624">
      <w:start w:val="1"/>
      <w:numFmt w:val="lowerLetter"/>
      <w:lvlText w:val="%5"/>
      <w:lvlJc w:val="left"/>
      <w:pPr>
        <w:ind w:left="2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7297DE">
      <w:start w:val="1"/>
      <w:numFmt w:val="lowerRoman"/>
      <w:lvlText w:val="%6"/>
      <w:lvlJc w:val="left"/>
      <w:pPr>
        <w:ind w:left="3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2AF9C6">
      <w:start w:val="1"/>
      <w:numFmt w:val="decimal"/>
      <w:lvlText w:val="%7"/>
      <w:lvlJc w:val="left"/>
      <w:pPr>
        <w:ind w:left="3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4A6D96">
      <w:start w:val="1"/>
      <w:numFmt w:val="lowerLetter"/>
      <w:lvlText w:val="%8"/>
      <w:lvlJc w:val="left"/>
      <w:pPr>
        <w:ind w:left="4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A29108">
      <w:start w:val="1"/>
      <w:numFmt w:val="lowerRoman"/>
      <w:lvlText w:val="%9"/>
      <w:lvlJc w:val="left"/>
      <w:pPr>
        <w:ind w:left="53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12350CD"/>
    <w:multiLevelType w:val="hybridMultilevel"/>
    <w:tmpl w:val="FB64C6EA"/>
    <w:lvl w:ilvl="0" w:tplc="716CD826">
      <w:start w:val="1"/>
      <w:numFmt w:val="decimal"/>
      <w:lvlText w:val="%1)"/>
      <w:lvlJc w:val="left"/>
      <w:pPr>
        <w:ind w:left="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140576">
      <w:start w:val="1"/>
      <w:numFmt w:val="lowerLetter"/>
      <w:lvlText w:val="%2"/>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50E700">
      <w:start w:val="1"/>
      <w:numFmt w:val="lowerRoman"/>
      <w:lvlText w:val="%3"/>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34C616">
      <w:start w:val="1"/>
      <w:numFmt w:val="decimal"/>
      <w:lvlText w:val="%4"/>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5A5848">
      <w:start w:val="1"/>
      <w:numFmt w:val="lowerLetter"/>
      <w:lvlText w:val="%5"/>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8C2A02">
      <w:start w:val="1"/>
      <w:numFmt w:val="lowerRoman"/>
      <w:lvlText w:val="%6"/>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C8775E">
      <w:start w:val="1"/>
      <w:numFmt w:val="decimal"/>
      <w:lvlText w:val="%7"/>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549330">
      <w:start w:val="1"/>
      <w:numFmt w:val="lowerLetter"/>
      <w:lvlText w:val="%8"/>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BC238C">
      <w:start w:val="1"/>
      <w:numFmt w:val="lowerRoman"/>
      <w:lvlText w:val="%9"/>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6A4A8C"/>
    <w:multiLevelType w:val="hybridMultilevel"/>
    <w:tmpl w:val="51E41046"/>
    <w:lvl w:ilvl="0" w:tplc="B952F80E">
      <w:start w:val="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9A38C4">
      <w:start w:val="1"/>
      <w:numFmt w:val="decimal"/>
      <w:lvlText w:val="%2)"/>
      <w:lvlJc w:val="left"/>
      <w:pPr>
        <w:ind w:left="1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CEA19E">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A6AE56">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EC56D6">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988BA6">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726346">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C4EB4E">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B4E396">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4137D8F"/>
    <w:multiLevelType w:val="hybridMultilevel"/>
    <w:tmpl w:val="6C5092A8"/>
    <w:lvl w:ilvl="0" w:tplc="BB9E2AC4">
      <w:start w:val="1"/>
      <w:numFmt w:val="decimal"/>
      <w:lvlText w:val="%1)"/>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3C2180">
      <w:start w:val="1"/>
      <w:numFmt w:val="lowerLetter"/>
      <w:lvlText w:val="%2"/>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8847DC">
      <w:start w:val="1"/>
      <w:numFmt w:val="lowerRoman"/>
      <w:lvlText w:val="%3"/>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989394">
      <w:start w:val="1"/>
      <w:numFmt w:val="decimal"/>
      <w:lvlText w:val="%4"/>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EA1C0">
      <w:start w:val="1"/>
      <w:numFmt w:val="lowerLetter"/>
      <w:lvlText w:val="%5"/>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76CBBE">
      <w:start w:val="1"/>
      <w:numFmt w:val="lowerRoman"/>
      <w:lvlText w:val="%6"/>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D0CD3A">
      <w:start w:val="1"/>
      <w:numFmt w:val="decimal"/>
      <w:lvlText w:val="%7"/>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F47206">
      <w:start w:val="1"/>
      <w:numFmt w:val="lowerLetter"/>
      <w:lvlText w:val="%8"/>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944CE8">
      <w:start w:val="1"/>
      <w:numFmt w:val="lowerRoman"/>
      <w:lvlText w:val="%9"/>
      <w:lvlJc w:val="left"/>
      <w:pPr>
        <w:ind w:left="6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452615B"/>
    <w:multiLevelType w:val="hybridMultilevel"/>
    <w:tmpl w:val="3B0A6B06"/>
    <w:lvl w:ilvl="0" w:tplc="33F6F536">
      <w:start w:val="1"/>
      <w:numFmt w:val="decimal"/>
      <w:lvlText w:val="%1."/>
      <w:lvlJc w:val="left"/>
      <w:pPr>
        <w:ind w:left="8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CBAFFF0">
      <w:start w:val="1"/>
      <w:numFmt w:val="lowerLetter"/>
      <w:lvlText w:val="%2)"/>
      <w:lvlJc w:val="left"/>
      <w:pPr>
        <w:ind w:left="10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5145D8A">
      <w:start w:val="1"/>
      <w:numFmt w:val="lowerRoman"/>
      <w:lvlText w:val="%3"/>
      <w:lvlJc w:val="left"/>
      <w:pPr>
        <w:ind w:left="13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E2278C">
      <w:start w:val="1"/>
      <w:numFmt w:val="decimal"/>
      <w:lvlText w:val="%4"/>
      <w:lvlJc w:val="left"/>
      <w:pPr>
        <w:ind w:left="20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A40697A">
      <w:start w:val="1"/>
      <w:numFmt w:val="lowerLetter"/>
      <w:lvlText w:val="%5"/>
      <w:lvlJc w:val="left"/>
      <w:pPr>
        <w:ind w:left="28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104A92C">
      <w:start w:val="1"/>
      <w:numFmt w:val="lowerRoman"/>
      <w:lvlText w:val="%6"/>
      <w:lvlJc w:val="left"/>
      <w:pPr>
        <w:ind w:left="35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0C0D35E">
      <w:start w:val="1"/>
      <w:numFmt w:val="decimal"/>
      <w:lvlText w:val="%7"/>
      <w:lvlJc w:val="left"/>
      <w:pPr>
        <w:ind w:left="424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1F09D30">
      <w:start w:val="1"/>
      <w:numFmt w:val="lowerLetter"/>
      <w:lvlText w:val="%8"/>
      <w:lvlJc w:val="left"/>
      <w:pPr>
        <w:ind w:left="49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5825412">
      <w:start w:val="1"/>
      <w:numFmt w:val="lowerRoman"/>
      <w:lvlText w:val="%9"/>
      <w:lvlJc w:val="left"/>
      <w:pPr>
        <w:ind w:left="56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64E61728"/>
    <w:multiLevelType w:val="hybridMultilevel"/>
    <w:tmpl w:val="30582214"/>
    <w:lvl w:ilvl="0" w:tplc="D1507066">
      <w:start w:val="1"/>
      <w:numFmt w:val="decimal"/>
      <w:lvlText w:val="%1."/>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CBA78">
      <w:start w:val="1"/>
      <w:numFmt w:val="decimal"/>
      <w:lvlText w:val="%2)"/>
      <w:lvlJc w:val="left"/>
      <w:pPr>
        <w:ind w:left="11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742CBC">
      <w:start w:val="1"/>
      <w:numFmt w:val="lowerRoman"/>
      <w:lvlText w:val="%3"/>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149D64">
      <w:start w:val="1"/>
      <w:numFmt w:val="decimal"/>
      <w:lvlText w:val="%4"/>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78B69A">
      <w:start w:val="1"/>
      <w:numFmt w:val="lowerLetter"/>
      <w:lvlText w:val="%5"/>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54EDB4">
      <w:start w:val="1"/>
      <w:numFmt w:val="lowerRoman"/>
      <w:lvlText w:val="%6"/>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A4A5A56">
      <w:start w:val="1"/>
      <w:numFmt w:val="decimal"/>
      <w:lvlText w:val="%7"/>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B01924">
      <w:start w:val="1"/>
      <w:numFmt w:val="lowerLetter"/>
      <w:lvlText w:val="%8"/>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4EFE5E">
      <w:start w:val="1"/>
      <w:numFmt w:val="lowerRoman"/>
      <w:lvlText w:val="%9"/>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55D68D8"/>
    <w:multiLevelType w:val="hybridMultilevel"/>
    <w:tmpl w:val="EB6055C6"/>
    <w:lvl w:ilvl="0" w:tplc="031EF21E">
      <w:start w:val="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84440">
      <w:start w:val="1"/>
      <w:numFmt w:val="decimal"/>
      <w:lvlText w:val="%2)"/>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6EC066">
      <w:start w:val="1"/>
      <w:numFmt w:val="lowerRoman"/>
      <w:lvlText w:val="%3"/>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E42734">
      <w:start w:val="1"/>
      <w:numFmt w:val="decimal"/>
      <w:lvlText w:val="%4"/>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9A475C">
      <w:start w:val="1"/>
      <w:numFmt w:val="lowerLetter"/>
      <w:lvlText w:val="%5"/>
      <w:lvlJc w:val="left"/>
      <w:pPr>
        <w:ind w:left="2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4CFC04">
      <w:start w:val="1"/>
      <w:numFmt w:val="lowerRoman"/>
      <w:lvlText w:val="%6"/>
      <w:lvlJc w:val="left"/>
      <w:pPr>
        <w:ind w:left="3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F07CEA">
      <w:start w:val="1"/>
      <w:numFmt w:val="decimal"/>
      <w:lvlText w:val="%7"/>
      <w:lvlJc w:val="left"/>
      <w:pPr>
        <w:ind w:left="4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266E00">
      <w:start w:val="1"/>
      <w:numFmt w:val="lowerLetter"/>
      <w:lvlText w:val="%8"/>
      <w:lvlJc w:val="left"/>
      <w:pPr>
        <w:ind w:left="5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CAADDE">
      <w:start w:val="1"/>
      <w:numFmt w:val="lowerRoman"/>
      <w:lvlText w:val="%9"/>
      <w:lvlJc w:val="left"/>
      <w:pPr>
        <w:ind w:left="5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B3801F8"/>
    <w:multiLevelType w:val="hybridMultilevel"/>
    <w:tmpl w:val="4AD8D2B4"/>
    <w:lvl w:ilvl="0" w:tplc="C0D8CC3A">
      <w:start w:val="1"/>
      <w:numFmt w:val="decimal"/>
      <w:lvlText w:val="%1."/>
      <w:lvlJc w:val="left"/>
      <w:pPr>
        <w:ind w:left="87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56EB43C">
      <w:start w:val="1"/>
      <w:numFmt w:val="decimal"/>
      <w:lvlText w:val="%2)"/>
      <w:lvlJc w:val="left"/>
      <w:pPr>
        <w:ind w:left="159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03E7BEA">
      <w:start w:val="1"/>
      <w:numFmt w:val="lowerRoman"/>
      <w:lvlText w:val="%3"/>
      <w:lvlJc w:val="left"/>
      <w:pPr>
        <w:ind w:left="13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21CE0C0">
      <w:start w:val="1"/>
      <w:numFmt w:val="decimal"/>
      <w:lvlText w:val="%4"/>
      <w:lvlJc w:val="left"/>
      <w:pPr>
        <w:ind w:left="20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1C2AE42">
      <w:start w:val="1"/>
      <w:numFmt w:val="lowerLetter"/>
      <w:lvlText w:val="%5"/>
      <w:lvlJc w:val="left"/>
      <w:pPr>
        <w:ind w:left="280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A7C0A38">
      <w:start w:val="1"/>
      <w:numFmt w:val="lowerRoman"/>
      <w:lvlText w:val="%6"/>
      <w:lvlJc w:val="left"/>
      <w:pPr>
        <w:ind w:left="352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6024D2E">
      <w:start w:val="1"/>
      <w:numFmt w:val="decimal"/>
      <w:lvlText w:val="%7"/>
      <w:lvlJc w:val="left"/>
      <w:pPr>
        <w:ind w:left="424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6EE0308">
      <w:start w:val="1"/>
      <w:numFmt w:val="lowerLetter"/>
      <w:lvlText w:val="%8"/>
      <w:lvlJc w:val="left"/>
      <w:pPr>
        <w:ind w:left="49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5FA083A">
      <w:start w:val="1"/>
      <w:numFmt w:val="lowerRoman"/>
      <w:lvlText w:val="%9"/>
      <w:lvlJc w:val="left"/>
      <w:pPr>
        <w:ind w:left="568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6BE03DA4"/>
    <w:multiLevelType w:val="hybridMultilevel"/>
    <w:tmpl w:val="FFBC8C48"/>
    <w:lvl w:ilvl="0" w:tplc="0A5A72E6">
      <w:start w:val="2"/>
      <w:numFmt w:val="decimal"/>
      <w:lvlText w:val="%1."/>
      <w:lvlJc w:val="left"/>
      <w:pPr>
        <w:ind w:left="8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DEC1E8">
      <w:start w:val="1"/>
      <w:numFmt w:val="decimal"/>
      <w:lvlText w:val="%2)"/>
      <w:lvlJc w:val="left"/>
      <w:pPr>
        <w:ind w:left="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603EBA">
      <w:start w:val="1"/>
      <w:numFmt w:val="lowerLetter"/>
      <w:lvlRestart w:val="0"/>
      <w:lvlText w:val="%3)"/>
      <w:lvlJc w:val="left"/>
      <w:pPr>
        <w:ind w:left="1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C0DF78">
      <w:start w:val="1"/>
      <w:numFmt w:val="bullet"/>
      <w:lvlText w:val="-"/>
      <w:lvlJc w:val="left"/>
      <w:pPr>
        <w:ind w:left="2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0E9B1A">
      <w:start w:val="1"/>
      <w:numFmt w:val="bullet"/>
      <w:lvlText w:val="o"/>
      <w:lvlJc w:val="left"/>
      <w:pPr>
        <w:ind w:left="2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4ED938">
      <w:start w:val="1"/>
      <w:numFmt w:val="bullet"/>
      <w:lvlText w:val="▪"/>
      <w:lvlJc w:val="left"/>
      <w:pPr>
        <w:ind w:left="2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9004A0">
      <w:start w:val="1"/>
      <w:numFmt w:val="bullet"/>
      <w:lvlText w:val="•"/>
      <w:lvlJc w:val="left"/>
      <w:pPr>
        <w:ind w:left="3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2AE8D8">
      <w:start w:val="1"/>
      <w:numFmt w:val="bullet"/>
      <w:lvlText w:val="o"/>
      <w:lvlJc w:val="left"/>
      <w:pPr>
        <w:ind w:left="4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DEC6CA">
      <w:start w:val="1"/>
      <w:numFmt w:val="bullet"/>
      <w:lvlText w:val="▪"/>
      <w:lvlJc w:val="left"/>
      <w:pPr>
        <w:ind w:left="5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C3B5BED"/>
    <w:multiLevelType w:val="hybridMultilevel"/>
    <w:tmpl w:val="C8C6E3BC"/>
    <w:lvl w:ilvl="0" w:tplc="319ECD44">
      <w:start w:val="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1EB14A">
      <w:start w:val="1"/>
      <w:numFmt w:val="decimal"/>
      <w:lvlText w:val="%2)"/>
      <w:lvlJc w:val="left"/>
      <w:pPr>
        <w:ind w:left="9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D64BBE">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569CD2">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762BF0">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BAEDD0">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9C624A4">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949984">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10560C">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CB81B47"/>
    <w:multiLevelType w:val="hybridMultilevel"/>
    <w:tmpl w:val="44C80B76"/>
    <w:lvl w:ilvl="0" w:tplc="2DC0AC7E">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9AC5F2">
      <w:start w:val="1"/>
      <w:numFmt w:val="decimal"/>
      <w:lvlText w:val="%2)"/>
      <w:lvlJc w:val="left"/>
      <w:pPr>
        <w:ind w:left="1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74C71A">
      <w:start w:val="1"/>
      <w:numFmt w:val="lowerLetter"/>
      <w:lvlText w:val="%3)"/>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62E5C4">
      <w:start w:val="1"/>
      <w:numFmt w:val="decimal"/>
      <w:lvlText w:val="%4"/>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D6B41A">
      <w:start w:val="1"/>
      <w:numFmt w:val="lowerLetter"/>
      <w:lvlText w:val="%5"/>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F435DA">
      <w:start w:val="1"/>
      <w:numFmt w:val="lowerRoman"/>
      <w:lvlText w:val="%6"/>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9C45FE">
      <w:start w:val="1"/>
      <w:numFmt w:val="decimal"/>
      <w:lvlText w:val="%7"/>
      <w:lvlJc w:val="left"/>
      <w:pPr>
        <w:ind w:left="3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929A24">
      <w:start w:val="1"/>
      <w:numFmt w:val="lowerLetter"/>
      <w:lvlText w:val="%8"/>
      <w:lvlJc w:val="left"/>
      <w:pPr>
        <w:ind w:left="4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B42952">
      <w:start w:val="1"/>
      <w:numFmt w:val="lowerRoman"/>
      <w:lvlText w:val="%9"/>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FC76D2D"/>
    <w:multiLevelType w:val="hybridMultilevel"/>
    <w:tmpl w:val="603417C6"/>
    <w:lvl w:ilvl="0" w:tplc="67E63CAA">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E448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486B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AA7F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87F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9674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FA44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CAB6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6EDA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5E767B3"/>
    <w:multiLevelType w:val="hybridMultilevel"/>
    <w:tmpl w:val="2C8C83DA"/>
    <w:lvl w:ilvl="0" w:tplc="D58AC18A">
      <w:start w:val="1"/>
      <w:numFmt w:val="decimal"/>
      <w:lvlText w:val="%1."/>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0C2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06F7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DC11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7277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70E7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3EAFC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446A1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4E3F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7F82FA1"/>
    <w:multiLevelType w:val="hybridMultilevel"/>
    <w:tmpl w:val="F842C7DC"/>
    <w:lvl w:ilvl="0" w:tplc="BE381EF4">
      <w:start w:val="1"/>
      <w:numFmt w:val="decimal"/>
      <w:lvlText w:val="%1."/>
      <w:lvlJc w:val="left"/>
      <w:pPr>
        <w:ind w:left="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708E22">
      <w:start w:val="1"/>
      <w:numFmt w:val="decimal"/>
      <w:lvlText w:val="%2)"/>
      <w:lvlJc w:val="left"/>
      <w:pPr>
        <w:ind w:left="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3E3C4E">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2C0C42">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2BDD6">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4C8E42">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47C1FB8">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32FE2A">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62DB8C">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8CF6141"/>
    <w:multiLevelType w:val="hybridMultilevel"/>
    <w:tmpl w:val="88887216"/>
    <w:lvl w:ilvl="0" w:tplc="452C2E9C">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6C2C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0C90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FEBF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84C2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60AA2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F843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722A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4A92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9032E38"/>
    <w:multiLevelType w:val="hybridMultilevel"/>
    <w:tmpl w:val="CE60CF4E"/>
    <w:lvl w:ilvl="0" w:tplc="9A96071E">
      <w:start w:val="1"/>
      <w:numFmt w:val="decimal"/>
      <w:lvlText w:val="%1."/>
      <w:lvlJc w:val="left"/>
      <w:pPr>
        <w:ind w:left="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449DC2">
      <w:start w:val="1"/>
      <w:numFmt w:val="decimal"/>
      <w:lvlText w:val="%2)"/>
      <w:lvlJc w:val="left"/>
      <w:pPr>
        <w:ind w:left="1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0A0314">
      <w:start w:val="1"/>
      <w:numFmt w:val="lowerRoman"/>
      <w:lvlText w:val="%3"/>
      <w:lvlJc w:val="left"/>
      <w:pPr>
        <w:ind w:left="14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CA0DFC">
      <w:start w:val="1"/>
      <w:numFmt w:val="decimal"/>
      <w:lvlText w:val="%4"/>
      <w:lvlJc w:val="left"/>
      <w:pPr>
        <w:ind w:left="21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84062A">
      <w:start w:val="1"/>
      <w:numFmt w:val="lowerLetter"/>
      <w:lvlText w:val="%5"/>
      <w:lvlJc w:val="left"/>
      <w:pPr>
        <w:ind w:left="28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EC57A">
      <w:start w:val="1"/>
      <w:numFmt w:val="lowerRoman"/>
      <w:lvlText w:val="%6"/>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28BAB0">
      <w:start w:val="1"/>
      <w:numFmt w:val="decimal"/>
      <w:lvlText w:val="%7"/>
      <w:lvlJc w:val="left"/>
      <w:pPr>
        <w:ind w:left="43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44FAA">
      <w:start w:val="1"/>
      <w:numFmt w:val="lowerLetter"/>
      <w:lvlText w:val="%8"/>
      <w:lvlJc w:val="left"/>
      <w:pPr>
        <w:ind w:left="50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DCAF1A">
      <w:start w:val="1"/>
      <w:numFmt w:val="lowerRoman"/>
      <w:lvlText w:val="%9"/>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9B730A7"/>
    <w:multiLevelType w:val="hybridMultilevel"/>
    <w:tmpl w:val="79CE53F2"/>
    <w:lvl w:ilvl="0" w:tplc="DFE60E38">
      <w:start w:val="1"/>
      <w:numFmt w:val="decimal"/>
      <w:lvlText w:val="%1."/>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A2EC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D207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6E22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EC8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8644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F021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1EAA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7E9D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F9A7AF5"/>
    <w:multiLevelType w:val="hybridMultilevel"/>
    <w:tmpl w:val="B4A4AB16"/>
    <w:lvl w:ilvl="0" w:tplc="EEF6F780">
      <w:start w:val="1"/>
      <w:numFmt w:val="decimal"/>
      <w:lvlText w:val="%1."/>
      <w:lvlJc w:val="left"/>
      <w:pPr>
        <w:ind w:left="1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A4AAC0">
      <w:start w:val="1"/>
      <w:numFmt w:val="decimal"/>
      <w:lvlText w:val="%2)"/>
      <w:lvlJc w:val="left"/>
      <w:pPr>
        <w:ind w:left="1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D0BF70">
      <w:start w:val="1"/>
      <w:numFmt w:val="lowerRoman"/>
      <w:lvlText w:val="%3"/>
      <w:lvlJc w:val="left"/>
      <w:pPr>
        <w:ind w:left="1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A27C50">
      <w:start w:val="1"/>
      <w:numFmt w:val="decimal"/>
      <w:lvlText w:val="%4"/>
      <w:lvlJc w:val="left"/>
      <w:pPr>
        <w:ind w:left="20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C3B2E">
      <w:start w:val="1"/>
      <w:numFmt w:val="lowerLetter"/>
      <w:lvlText w:val="%5"/>
      <w:lvlJc w:val="left"/>
      <w:pPr>
        <w:ind w:left="27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F480B8">
      <w:start w:val="1"/>
      <w:numFmt w:val="lowerRoman"/>
      <w:lvlText w:val="%6"/>
      <w:lvlJc w:val="left"/>
      <w:pPr>
        <w:ind w:left="35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EA1E7E">
      <w:start w:val="1"/>
      <w:numFmt w:val="decimal"/>
      <w:lvlText w:val="%7"/>
      <w:lvlJc w:val="left"/>
      <w:pPr>
        <w:ind w:left="4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9A4914">
      <w:start w:val="1"/>
      <w:numFmt w:val="lowerLetter"/>
      <w:lvlText w:val="%8"/>
      <w:lvlJc w:val="left"/>
      <w:pPr>
        <w:ind w:left="49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940A74">
      <w:start w:val="1"/>
      <w:numFmt w:val="lowerRoman"/>
      <w:lvlText w:val="%9"/>
      <w:lvlJc w:val="left"/>
      <w:pPr>
        <w:ind w:left="5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98876553">
    <w:abstractNumId w:val="20"/>
  </w:num>
  <w:num w:numId="2" w16cid:durableId="460194912">
    <w:abstractNumId w:val="14"/>
  </w:num>
  <w:num w:numId="3" w16cid:durableId="2080128688">
    <w:abstractNumId w:val="11"/>
  </w:num>
  <w:num w:numId="4" w16cid:durableId="273559587">
    <w:abstractNumId w:val="0"/>
  </w:num>
  <w:num w:numId="5" w16cid:durableId="471413826">
    <w:abstractNumId w:val="8"/>
  </w:num>
  <w:num w:numId="6" w16cid:durableId="43795545">
    <w:abstractNumId w:val="3"/>
  </w:num>
  <w:num w:numId="7" w16cid:durableId="1125730897">
    <w:abstractNumId w:val="18"/>
  </w:num>
  <w:num w:numId="8" w16cid:durableId="656152283">
    <w:abstractNumId w:val="19"/>
  </w:num>
  <w:num w:numId="9" w16cid:durableId="1858881113">
    <w:abstractNumId w:val="10"/>
  </w:num>
  <w:num w:numId="10" w16cid:durableId="2014725462">
    <w:abstractNumId w:val="16"/>
  </w:num>
  <w:num w:numId="11" w16cid:durableId="244270518">
    <w:abstractNumId w:val="30"/>
  </w:num>
  <w:num w:numId="12" w16cid:durableId="227036173">
    <w:abstractNumId w:val="26"/>
  </w:num>
  <w:num w:numId="13" w16cid:durableId="1018045108">
    <w:abstractNumId w:val="33"/>
  </w:num>
  <w:num w:numId="14" w16cid:durableId="2099061810">
    <w:abstractNumId w:val="34"/>
  </w:num>
  <w:num w:numId="15" w16cid:durableId="619923525">
    <w:abstractNumId w:val="31"/>
  </w:num>
  <w:num w:numId="16" w16cid:durableId="930235504">
    <w:abstractNumId w:val="13"/>
  </w:num>
  <w:num w:numId="17" w16cid:durableId="619994159">
    <w:abstractNumId w:val="17"/>
  </w:num>
  <w:num w:numId="18" w16cid:durableId="1490248992">
    <w:abstractNumId w:val="28"/>
  </w:num>
  <w:num w:numId="19" w16cid:durableId="1177111928">
    <w:abstractNumId w:val="2"/>
  </w:num>
  <w:num w:numId="20" w16cid:durableId="1375958215">
    <w:abstractNumId w:val="22"/>
  </w:num>
  <w:num w:numId="21" w16cid:durableId="473182993">
    <w:abstractNumId w:val="7"/>
  </w:num>
  <w:num w:numId="22" w16cid:durableId="1420254037">
    <w:abstractNumId w:val="4"/>
  </w:num>
  <w:num w:numId="23" w16cid:durableId="1410928144">
    <w:abstractNumId w:val="36"/>
  </w:num>
  <w:num w:numId="24" w16cid:durableId="141124552">
    <w:abstractNumId w:val="9"/>
  </w:num>
  <w:num w:numId="25" w16cid:durableId="1550730112">
    <w:abstractNumId w:val="23"/>
  </w:num>
  <w:num w:numId="26" w16cid:durableId="1869416082">
    <w:abstractNumId w:val="21"/>
  </w:num>
  <w:num w:numId="27" w16cid:durableId="438649979">
    <w:abstractNumId w:val="32"/>
  </w:num>
  <w:num w:numId="28" w16cid:durableId="1954822702">
    <w:abstractNumId w:val="29"/>
  </w:num>
  <w:num w:numId="29" w16cid:durableId="902181281">
    <w:abstractNumId w:val="25"/>
  </w:num>
  <w:num w:numId="30" w16cid:durableId="991644521">
    <w:abstractNumId w:val="37"/>
  </w:num>
  <w:num w:numId="31" w16cid:durableId="186792690">
    <w:abstractNumId w:val="12"/>
  </w:num>
  <w:num w:numId="32" w16cid:durableId="277491524">
    <w:abstractNumId w:val="5"/>
  </w:num>
  <w:num w:numId="33" w16cid:durableId="87316618">
    <w:abstractNumId w:val="35"/>
  </w:num>
  <w:num w:numId="34" w16cid:durableId="525874085">
    <w:abstractNumId w:val="27"/>
  </w:num>
  <w:num w:numId="35" w16cid:durableId="500705305">
    <w:abstractNumId w:val="15"/>
  </w:num>
  <w:num w:numId="36" w16cid:durableId="69545239">
    <w:abstractNumId w:val="24"/>
  </w:num>
  <w:num w:numId="37" w16cid:durableId="1038511459">
    <w:abstractNumId w:val="1"/>
  </w:num>
  <w:num w:numId="38" w16cid:durableId="9849719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374"/>
    <w:rsid w:val="005070AB"/>
    <w:rsid w:val="00662374"/>
    <w:rsid w:val="00987761"/>
    <w:rsid w:val="00AD13E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19F2"/>
  <w15:docId w15:val="{F71EC102-75EE-47D9-BC9F-FB1B35E0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pacing w:after="124" w:line="357" w:lineRule="auto"/>
      <w:ind w:left="733" w:hanging="365"/>
    </w:pPr>
    <w:rPr>
      <w:rFonts w:ascii="Arial" w:eastAsia="Arial" w:hAnsi="Arial" w:cs="Arial"/>
      <w:color w:val="000000"/>
      <w:sz w:val="20"/>
    </w:rPr>
  </w:style>
  <w:style w:type="paragraph" w:styleId="Nagwek1">
    <w:name w:val="heading 1"/>
    <w:next w:val="Normalny"/>
    <w:link w:val="Nagwek1Znak"/>
    <w:uiPriority w:val="9"/>
    <w:qFormat/>
    <w:pPr>
      <w:keepNext/>
      <w:keepLines/>
      <w:spacing w:after="5" w:line="249" w:lineRule="auto"/>
      <w:ind w:left="289" w:hanging="10"/>
      <w:jc w:val="center"/>
      <w:outlineLvl w:val="0"/>
    </w:pPr>
    <w:rPr>
      <w:rFonts w:ascii="Arial" w:eastAsia="Arial" w:hAnsi="Arial" w:cs="Arial"/>
      <w:b/>
      <w:color w:val="000000"/>
      <w:sz w:val="22"/>
    </w:rPr>
  </w:style>
  <w:style w:type="paragraph" w:styleId="Nagwek2">
    <w:name w:val="heading 2"/>
    <w:next w:val="Normalny"/>
    <w:link w:val="Nagwek2Znak"/>
    <w:uiPriority w:val="9"/>
    <w:unhideWhenUsed/>
    <w:qFormat/>
    <w:pPr>
      <w:keepNext/>
      <w:keepLines/>
      <w:spacing w:after="5" w:line="249" w:lineRule="auto"/>
      <w:ind w:left="289" w:hanging="10"/>
      <w:jc w:val="center"/>
      <w:outlineLvl w:val="1"/>
    </w:pPr>
    <w:rPr>
      <w:rFonts w:ascii="Arial" w:eastAsia="Arial" w:hAnsi="Arial" w:cs="Arial"/>
      <w:b/>
      <w:color w:val="000000"/>
      <w:sz w:val="22"/>
    </w:rPr>
  </w:style>
  <w:style w:type="paragraph" w:styleId="Nagwek3">
    <w:name w:val="heading 3"/>
    <w:next w:val="Normalny"/>
    <w:link w:val="Nagwek3Znak"/>
    <w:uiPriority w:val="9"/>
    <w:unhideWhenUsed/>
    <w:qFormat/>
    <w:pPr>
      <w:keepNext/>
      <w:keepLines/>
      <w:spacing w:after="5" w:line="249" w:lineRule="auto"/>
      <w:ind w:left="973" w:hanging="10"/>
      <w:outlineLvl w:val="2"/>
    </w:pPr>
    <w:rPr>
      <w:rFonts w:ascii="Arial" w:eastAsia="Arial" w:hAnsi="Arial" w:cs="Arial"/>
      <w:b/>
      <w:color w:val="000000"/>
      <w:sz w:val="22"/>
    </w:rPr>
  </w:style>
  <w:style w:type="paragraph" w:styleId="Nagwek4">
    <w:name w:val="heading 4"/>
    <w:next w:val="Normalny"/>
    <w:link w:val="Nagwek4Znak"/>
    <w:uiPriority w:val="9"/>
    <w:unhideWhenUsed/>
    <w:qFormat/>
    <w:pPr>
      <w:keepNext/>
      <w:keepLines/>
      <w:spacing w:after="97" w:line="259" w:lineRule="auto"/>
      <w:ind w:left="10" w:right="8" w:hanging="10"/>
      <w:jc w:val="center"/>
      <w:outlineLvl w:val="3"/>
    </w:pPr>
    <w:rPr>
      <w:rFonts w:ascii="Arial" w:eastAsia="Arial" w:hAnsi="Arial" w:cs="Arial"/>
      <w:b/>
      <w:color w:val="000000"/>
      <w:sz w:val="20"/>
    </w:rPr>
  </w:style>
  <w:style w:type="paragraph" w:styleId="Nagwek5">
    <w:name w:val="heading 5"/>
    <w:next w:val="Normalny"/>
    <w:link w:val="Nagwek5Znak"/>
    <w:uiPriority w:val="9"/>
    <w:unhideWhenUsed/>
    <w:qFormat/>
    <w:pPr>
      <w:keepNext/>
      <w:keepLines/>
      <w:spacing w:after="220" w:line="259" w:lineRule="auto"/>
      <w:ind w:left="1186"/>
      <w:jc w:val="center"/>
      <w:outlineLvl w:val="4"/>
    </w:pPr>
    <w:rPr>
      <w:rFonts w:ascii="Arial" w:eastAsia="Arial" w:hAnsi="Arial" w:cs="Arial"/>
      <w:b/>
      <w:color w:val="000000"/>
      <w:sz w:val="1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5Znak">
    <w:name w:val="Nagłówek 5 Znak"/>
    <w:link w:val="Nagwek5"/>
    <w:rPr>
      <w:rFonts w:ascii="Arial" w:eastAsia="Arial" w:hAnsi="Arial" w:cs="Arial"/>
      <w:b/>
      <w:color w:val="000000"/>
      <w:sz w:val="18"/>
    </w:rPr>
  </w:style>
  <w:style w:type="character" w:customStyle="1" w:styleId="Nagwek4Znak">
    <w:name w:val="Nagłówek 4 Znak"/>
    <w:link w:val="Nagwek4"/>
    <w:rPr>
      <w:rFonts w:ascii="Arial" w:eastAsia="Arial" w:hAnsi="Arial" w:cs="Arial"/>
      <w:b/>
      <w:color w:val="000000"/>
      <w:sz w:val="20"/>
    </w:rPr>
  </w:style>
  <w:style w:type="character" w:customStyle="1" w:styleId="Nagwek2Znak">
    <w:name w:val="Nagłówek 2 Znak"/>
    <w:link w:val="Nagwek2"/>
    <w:rPr>
      <w:rFonts w:ascii="Arial" w:eastAsia="Arial" w:hAnsi="Arial" w:cs="Arial"/>
      <w:b/>
      <w:color w:val="000000"/>
      <w:sz w:val="22"/>
    </w:rPr>
  </w:style>
  <w:style w:type="character" w:customStyle="1" w:styleId="Nagwek1Znak">
    <w:name w:val="Nagłówek 1 Znak"/>
    <w:link w:val="Nagwek1"/>
    <w:rPr>
      <w:rFonts w:ascii="Arial" w:eastAsia="Arial" w:hAnsi="Arial" w:cs="Arial"/>
      <w:b/>
      <w:color w:val="000000"/>
      <w:sz w:val="22"/>
    </w:rPr>
  </w:style>
  <w:style w:type="character" w:customStyle="1" w:styleId="Nagwek3Znak">
    <w:name w:val="Nagłówek 3 Znak"/>
    <w:link w:val="Nagwek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plk-sa.pl/" TargetMode="Externa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hyperlink" Target="http://www.plk-sa.pl/"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www.plk-sa.pl/" TargetMode="Externa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12886</Words>
  <Characters>77322</Characters>
  <Application>Microsoft Office Word</Application>
  <DocSecurity>0</DocSecurity>
  <Lines>644</Lines>
  <Paragraphs>180</Paragraphs>
  <ScaleCrop>false</ScaleCrop>
  <Company/>
  <LinksUpToDate>false</LinksUpToDate>
  <CharactersWithSpaces>90028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Instrukcja obsługi przejazdów kolejowo-drogowych i przejść Ir-7</dc:title>
  <dc:subject/>
  <dc:creator>Biuro Eksploatacji i Obsługi Pasażerskiej</dc:creator>
  <cp:keywords/>
  <cp:lastModifiedBy>Tomasz Baczyński</cp:lastModifiedBy>
  <cp:revision>2</cp:revision>
  <dcterms:created xsi:type="dcterms:W3CDTF">2026-05-21T07:52:00Z</dcterms:created>
  <dcterms:modified xsi:type="dcterms:W3CDTF">2026-05-21T07:52:00Z</dcterms:modified>
</cp:coreProperties>
</file>