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43"/>
          <w:szCs w:val="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3"/>
          <w:szCs w:val="43"/>
          <w:rtl w:val="0"/>
        </w:rPr>
        <w:t xml:space="preserve">[ 뷰포트 추가단위 : dvh, svh, lvh 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뷰포트 단위로 높이 값을 주고 싶을 때 vh 단위를 사용한다.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hyperlink r:id="rId6">
        <w:r w:rsidDel="00000000" w:rsidR="00000000" w:rsidRPr="00000000">
          <w:rPr>
            <w:sz w:val="23"/>
            <w:szCs w:val="23"/>
            <w:rtl w:val="0"/>
          </w:rPr>
          <w:t xml:space="preserve">2020.04.22 - [Frontend/CSS] - [css 단위] vw, vh, vmin, vmax (Viewport 단위)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그치만 모바일 주소 표시줄 영역에 의해서 100vh로 높이 값을 설정했다고 하더라도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화면이 짤리는 경우가 발생할 수 있다.</w:t>
      </w:r>
    </w:p>
    <w:p w:rsidR="00000000" w:rsidDel="00000000" w:rsidP="00000000" w:rsidRDefault="00000000" w:rsidRPr="00000000" w14:paraId="00000008">
      <w:pPr>
        <w:spacing w:after="300" w:before="18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34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이미지 출처 : https://css-tricks.com/the-trick-to-viewport-units-on-mobile/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그럴 때 해결할 수 있는 방법 중 하나는 </w:t>
      </w:r>
    </w:p>
    <w:p w:rsidR="00000000" w:rsidDel="00000000" w:rsidP="00000000" w:rsidRDefault="00000000" w:rsidRPr="00000000" w14:paraId="0000000B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:100vh; 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:-webkit-fill-available;}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위와 같이 -webkit-fill-available 값을 height값에 적용하는 방법이 있는데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이 방법은 ios에서만 적용이 되고 안드로이드에서는 적용이 안되는 문제가 있기 때문에 권장하진 않는다.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300" w:before="18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65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이미지 출처 : https://blanche-toile.com/web/large-small-and-dynamic-viewport-units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j307hc8ujd1b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1. dvh (Dynamic Viewport Height)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dvh는 주소 표시줄이 스크롤을 통해 축소가 되건 노출이 되고 있건 상관 없이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현재 보여지는 뷰포트 높이를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동적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으로 가져온다.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 이미지의 예시 처럼 100dvh는 주소표시줄의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유무에 따라 값이 달라진다.</w:t>
      </w:r>
    </w:p>
    <w:p w:rsidR="00000000" w:rsidDel="00000000" w:rsidP="00000000" w:rsidRDefault="00000000" w:rsidRPr="00000000" w14:paraId="00000016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:100dvh;}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c1tgy4sl9eyj" w:id="1"/>
      <w:bookmarkEnd w:id="1"/>
      <w:r w:rsidDel="00000000" w:rsidR="00000000" w:rsidRPr="00000000">
        <w:rPr>
          <w:color w:val="333333"/>
          <w:sz w:val="24"/>
          <w:szCs w:val="24"/>
          <w:rtl w:val="0"/>
        </w:rPr>
        <w:t xml:space="preserve">2. svh (Short Viewport Height)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svh는 사용자 화면 기준으로 가장 짧은 뷰포트 값을 가져온다.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표시줄이 없어져도 기존 주소표시줄의 높이 값을 뺀 나머지 값을 가져온다.</w:t>
      </w:r>
    </w:p>
    <w:p w:rsidR="00000000" w:rsidDel="00000000" w:rsidP="00000000" w:rsidRDefault="00000000" w:rsidRPr="00000000" w14:paraId="0000001B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:100svh;}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zccqruh8uvcc" w:id="2"/>
      <w:bookmarkEnd w:id="2"/>
      <w:r w:rsidDel="00000000" w:rsidR="00000000" w:rsidRPr="00000000">
        <w:rPr>
          <w:color w:val="333333"/>
          <w:sz w:val="24"/>
          <w:szCs w:val="24"/>
          <w:rtl w:val="0"/>
        </w:rPr>
        <w:t xml:space="preserve">3. lvh (Large Viewport Height)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lvh는 svh와는 반대로 사용자 화면 기준으로 가장 긴 뷰표트 값을 가져온다.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표시줄이 있더라도 주소 표시줄이 없을 때의 총 화면의 길이를 가져온다.</w:t>
      </w:r>
    </w:p>
    <w:p w:rsidR="00000000" w:rsidDel="00000000" w:rsidP="00000000" w:rsidRDefault="00000000" w:rsidRPr="00000000" w14:paraId="00000020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:100lvh;}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 3가지의 단위를 볼 때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표시줄의 유무에 따라 뷰포트 높이가 가변적으로 변할 때를 고려해서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dvh를 사용하는 것이 가장 무난하고 우리가 원하는 화면을 보여주는데에 좋은 선택이 될 것이다.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color w:val="9d9d9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d9d9d"/>
          <w:sz w:val="23"/>
          <w:szCs w:val="23"/>
          <w:rtl w:val="0"/>
        </w:rPr>
        <w:t xml:space="preserve">*dvh, svh, lvh는 브라우저(pc, mobile) 하위 버전에서는 제공이 되지 않기 때문에 작업 환경을 고려한 적용이 필요하다.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212529"/>
          <w:sz w:val="33"/>
          <w:szCs w:val="33"/>
        </w:rPr>
      </w:pPr>
      <w:r w:rsidDel="00000000" w:rsidR="00000000" w:rsidRPr="00000000">
        <w:rPr>
          <w:rFonts w:ascii="Gungsuh" w:cs="Gungsuh" w:eastAsia="Gungsuh" w:hAnsi="Gungsuh"/>
          <w:b w:val="1"/>
          <w:color w:val="212529"/>
          <w:sz w:val="33"/>
          <w:szCs w:val="33"/>
          <w:rtl w:val="0"/>
        </w:rPr>
        <w:t xml:space="preserve">[ 뷰포트 단위의 문제점과 해결책 ]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vh (viewport height)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와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vw(viewport width)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는 기존부터 존재하던 단위다. 둘 다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7"/>
            <w:szCs w:val="27"/>
            <w:rtl w:val="0"/>
          </w:rPr>
          <w:t xml:space="preserve">뷰포트</w:t>
        </w:r>
      </w:hyperlink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를 기준으로 측정되는 단위이다.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이는 데스크탑 브라우저에서는 무리 없이 잘 동작한다. 그러나 문제는 모바일에서 발생했다.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예를 들어, 레이아웃의 높이 값을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100vh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로 지정하는 경우를 살펴보자.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rek8v1ynw8tb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문제점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높이를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100vh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로 지정을 했기에 나는 화면이 브라우저에 꽉차게 나오기를 기대했다. 그러나 ios, safari 기준으로 봤을 때 다음과 같이 화면이 나왔다.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jc w:val="center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4719638" cy="43703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37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의도치 않은 스크롤이 생긴것을 확인할 수 있다.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그 이유는 일부 모바일 브라우저에서는 사용자와의 인터랙션에 따라 브라우저의 UI가 변할 수 있기 때문이다.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예를 들어, safari에서의 100vh는 주소창이 없을 때를 기준으로 삼기 때문에 다음과 같은 스크롤이 생긴것이다.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mfyg76km69hx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새로운 단위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위와 같은 문제를 해결하기 위해 새로운 단위들이 도입되었다.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1155cc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12529"/>
          <w:sz w:val="27"/>
          <w:szCs w:val="27"/>
          <w:rtl w:val="0"/>
        </w:rPr>
        <w:t xml:space="preserve">도입되기 전까지 해결책과 문제점들..</w:t>
        <w:br w:type="textWrapping"/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7"/>
            <w:szCs w:val="27"/>
            <w:rtl w:val="0"/>
          </w:rPr>
          <w:t xml:space="preserve">https://dev.to/frehner/css-vh-dvh-lvh-svh-and-vw-units-27k4#the-new-css-units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="360" w:lineRule="auto"/>
        <w:rPr>
          <w:rFonts w:ascii="Malgun Gothic" w:cs="Malgun Gothic" w:eastAsia="Malgun Gothic" w:hAnsi="Malgun Gothic"/>
          <w:b w:val="1"/>
          <w:color w:val="212529"/>
          <w:sz w:val="26"/>
          <w:szCs w:val="26"/>
        </w:rPr>
      </w:pPr>
      <w:bookmarkStart w:colFirst="0" w:colLast="0" w:name="_1i5tcix7psx7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6"/>
          <w:szCs w:val="26"/>
          <w:rtl w:val="0"/>
        </w:rPr>
        <w:t xml:space="preserve">svh, svw (small viewport)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브라우저의 UI가 가장 크고, 컨텐츠가 가장 작을때를 가정한다.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예를 들어, 모바일 브라우저에서 주소창이 보이는 경우를 기준으로 한다.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정적인 값으로 브라우저의 UI가 변한다고 값이 늘어나거나 줄지 않는다.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before="280" w:line="360" w:lineRule="auto"/>
        <w:rPr>
          <w:rFonts w:ascii="Malgun Gothic" w:cs="Malgun Gothic" w:eastAsia="Malgun Gothic" w:hAnsi="Malgun Gothic"/>
          <w:b w:val="1"/>
          <w:color w:val="212529"/>
          <w:sz w:val="26"/>
          <w:szCs w:val="26"/>
        </w:rPr>
      </w:pPr>
      <w:bookmarkStart w:colFirst="0" w:colLast="0" w:name="_jay87t1tzg8w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6"/>
          <w:szCs w:val="26"/>
          <w:rtl w:val="0"/>
        </w:rPr>
        <w:t xml:space="preserve">lvh, lvw (large viewport)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브라우저의 UI가 가장 작고, 컨텐츠가 가장 클때를 가정한다.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예를 들어, 모바일 브라우저에서 주소창이 없는 경우를 기준으로 한다.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정적인 값으로 브라우저의 UI가 변한다고 값이 늘어나거나 줄지 않는다.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before="280" w:line="360" w:lineRule="auto"/>
        <w:rPr>
          <w:rFonts w:ascii="Malgun Gothic" w:cs="Malgun Gothic" w:eastAsia="Malgun Gothic" w:hAnsi="Malgun Gothic"/>
          <w:b w:val="1"/>
          <w:color w:val="212529"/>
          <w:sz w:val="26"/>
          <w:szCs w:val="26"/>
        </w:rPr>
      </w:pPr>
      <w:bookmarkStart w:colFirst="0" w:colLast="0" w:name="_iq8dpzuu3byo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6"/>
          <w:szCs w:val="26"/>
          <w:rtl w:val="0"/>
        </w:rPr>
        <w:t xml:space="preserve">dvh, dvw (dynamic viewport)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브라우저 UI 크기에 따라 동적으로 변한다.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그렇기에 사용자가 스크롤등을 할 경우 페이지의 크기가 갑자기 변해 안좋은 사용자 경험(layout shifting)을 주거나, 성능에 영향을 미칠 수 있으므로 주의해서 사용해야 한다.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312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f6735m3rmutt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그럼 기존 vh, vw는..??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동작하는 것을 보면 lvh와 vh가 비슷하게 동작하는 것처럼 보인다.</w:t>
        <w:br w:type="textWrapping"/>
        <w:t xml:space="preserve">하지만 정의 자체는 다르므로 아래를 링크를 한번 읽어보면 좋을 것 같다.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1155cc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CSS Values and Units Module Level 4</w:t>
        <w:br w:type="textWrapping"/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7"/>
            <w:szCs w:val="27"/>
            <w:rtl w:val="0"/>
          </w:rPr>
          <w:t xml:space="preserve">https://www.w3.org/TR/css-values-4/#viewport-relative-lengths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vh는 뷰포트와 관련이 있고, lvh는 뷰포트 + 브라우저 UI와 관련이 있다. 따라서 lvh를 사용하면 같은 기기에서도 브라우저마다 값이 다르게 적용될 수 있지만, vh를 사용하면 일괄되게 적용될 수 있다.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이러한 차이점들을 알고 잘 활용하면 좋을 듯 하다.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urier New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frehner/css-vh-dvh-lvh-svh-and-vw-units-27k4#the-new-css-unit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w3.org/TR/css-values-4/#viewport-relative-length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ko/docs/Glossary/Viewport" TargetMode="External"/><Relationship Id="rId5" Type="http://schemas.openxmlformats.org/officeDocument/2006/relationships/styles" Target="styles.xml"/><Relationship Id="rId6" Type="http://schemas.openxmlformats.org/officeDocument/2006/relationships/hyperlink" Target="https://abcdqbbq.tistory.com/51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