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CDE12" w14:textId="77777777" w:rsidR="005C4522" w:rsidRDefault="002D4405">
      <w:pPr>
        <w:rPr>
          <w:rFonts w:ascii="Times New Roman" w:eastAsia="Times New Roman" w:hAnsi="Times New Roman" w:cs="Times New Roman"/>
        </w:rPr>
      </w:pPr>
      <w:bookmarkStart w:id="0" w:name="_GoBack"/>
      <w:bookmarkEnd w:id="0"/>
      <w:r>
        <w:rPr>
          <w:rFonts w:ascii="Times New Roman" w:eastAsia="Times New Roman" w:hAnsi="Times New Roman" w:cs="Times New Roman"/>
        </w:rPr>
        <w:t>Spring 2019, 2D Design</w:t>
      </w:r>
    </w:p>
    <w:p w14:paraId="11A01FB9" w14:textId="77777777" w:rsidR="005C4522" w:rsidRDefault="002D4405">
      <w:pPr>
        <w:rPr>
          <w:rFonts w:ascii="Times New Roman" w:eastAsia="Times New Roman" w:hAnsi="Times New Roman" w:cs="Times New Roman"/>
          <w:b/>
        </w:rPr>
      </w:pPr>
      <w:r>
        <w:rPr>
          <w:rFonts w:ascii="Times New Roman" w:eastAsia="Times New Roman" w:hAnsi="Times New Roman" w:cs="Times New Roman"/>
        </w:rPr>
        <w:t>Project #4, Part 1 - Portrait Photomontage Collages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Due: April 4th - Critique</w:t>
      </w:r>
    </w:p>
    <w:p w14:paraId="46EDC51D" w14:textId="77777777" w:rsidR="005C4522" w:rsidRDefault="005C4522">
      <w:pPr>
        <w:rPr>
          <w:rFonts w:ascii="Times New Roman" w:eastAsia="Times New Roman" w:hAnsi="Times New Roman" w:cs="Times New Roman"/>
          <w:b/>
        </w:rPr>
      </w:pPr>
    </w:p>
    <w:p w14:paraId="2AAFB943" w14:textId="77777777" w:rsidR="005C4522" w:rsidRDefault="002D4405">
      <w:pPr>
        <w:rPr>
          <w:rFonts w:ascii="Times New Roman" w:eastAsia="Times New Roman" w:hAnsi="Times New Roman" w:cs="Times New Roman"/>
          <w:b/>
        </w:rPr>
      </w:pPr>
      <w:r>
        <w:rPr>
          <w:rFonts w:ascii="Times New Roman" w:eastAsia="Times New Roman" w:hAnsi="Times New Roman" w:cs="Times New Roman"/>
          <w:b/>
        </w:rPr>
        <w:t>#4 PART 1 - PORTRAIT - PHOTOMONTAGE COLLAGES USING TEXTURE AND VALUE</w:t>
      </w:r>
    </w:p>
    <w:p w14:paraId="3262FD02" w14:textId="77777777" w:rsidR="005C4522" w:rsidRDefault="005C4522">
      <w:pPr>
        <w:rPr>
          <w:rFonts w:ascii="Times New Roman" w:eastAsia="Times New Roman" w:hAnsi="Times New Roman" w:cs="Times New Roman"/>
          <w:b/>
        </w:rPr>
      </w:pPr>
    </w:p>
    <w:p w14:paraId="1A90FC03" w14:textId="77777777" w:rsidR="005C4522" w:rsidRDefault="002D440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We’ll make 3 collages (8x10”) as the first step in our 4th project. The context and guidelines for the collage designs are listed below. This project builds on the skills you’ve gained in the line compositions and composite shape project. </w:t>
      </w:r>
    </w:p>
    <w:p w14:paraId="4720C11A" w14:textId="77777777" w:rsidR="005C4522" w:rsidRDefault="005C4522">
      <w:pPr>
        <w:rPr>
          <w:rFonts w:ascii="Times New Roman" w:eastAsia="Times New Roman" w:hAnsi="Times New Roman" w:cs="Times New Roman"/>
          <w:sz w:val="20"/>
          <w:szCs w:val="20"/>
        </w:rPr>
      </w:pPr>
    </w:p>
    <w:p w14:paraId="4E9CDD42" w14:textId="77777777" w:rsidR="005C4522" w:rsidRDefault="002D4405">
      <w:pPr>
        <w:rPr>
          <w:rFonts w:ascii="Times New Roman" w:eastAsia="Times New Roman" w:hAnsi="Times New Roman" w:cs="Times New Roman"/>
          <w:sz w:val="20"/>
          <w:szCs w:val="20"/>
        </w:rPr>
      </w:pPr>
      <w:r>
        <w:rPr>
          <w:rFonts w:ascii="Times New Roman" w:eastAsia="Times New Roman" w:hAnsi="Times New Roman" w:cs="Times New Roman"/>
          <w:b/>
          <w:sz w:val="20"/>
          <w:szCs w:val="20"/>
        </w:rPr>
        <w:t>ELEMENTS:</w:t>
      </w:r>
      <w:r>
        <w:rPr>
          <w:rFonts w:ascii="Times New Roman" w:eastAsia="Times New Roman" w:hAnsi="Times New Roman" w:cs="Times New Roman"/>
          <w:sz w:val="20"/>
          <w:szCs w:val="20"/>
        </w:rPr>
        <w:t xml:space="preserve"> The p</w:t>
      </w:r>
      <w:r>
        <w:rPr>
          <w:rFonts w:ascii="Times New Roman" w:eastAsia="Times New Roman" w:hAnsi="Times New Roman" w:cs="Times New Roman"/>
          <w:sz w:val="20"/>
          <w:szCs w:val="20"/>
        </w:rPr>
        <w:t>rimary elements we’ll be exploring are</w:t>
      </w:r>
      <w:r>
        <w:rPr>
          <w:rFonts w:ascii="Times New Roman" w:eastAsia="Times New Roman" w:hAnsi="Times New Roman" w:cs="Times New Roman"/>
          <w:b/>
          <w:sz w:val="20"/>
          <w:szCs w:val="20"/>
        </w:rPr>
        <w:t xml:space="preserve"> pattern, texture</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value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Pattern</w:t>
      </w:r>
      <w:r>
        <w:rPr>
          <w:rFonts w:ascii="Times New Roman" w:eastAsia="Times New Roman" w:hAnsi="Times New Roman" w:cs="Times New Roman"/>
          <w:sz w:val="20"/>
          <w:szCs w:val="20"/>
        </w:rPr>
        <w:t xml:space="preserve"> is the repetition of an element or design motif. Patterns can be simple or complex and can serve to unify a design. </w:t>
      </w:r>
      <w:r>
        <w:rPr>
          <w:rFonts w:ascii="Times New Roman" w:eastAsia="Times New Roman" w:hAnsi="Times New Roman" w:cs="Times New Roman"/>
          <w:b/>
          <w:sz w:val="20"/>
          <w:szCs w:val="20"/>
        </w:rPr>
        <w:t xml:space="preserve">Texture </w:t>
      </w:r>
      <w:r>
        <w:rPr>
          <w:rFonts w:ascii="Times New Roman" w:eastAsia="Times New Roman" w:hAnsi="Times New Roman" w:cs="Times New Roman"/>
          <w:sz w:val="20"/>
          <w:szCs w:val="20"/>
        </w:rPr>
        <w:t>and</w:t>
      </w:r>
      <w:r>
        <w:rPr>
          <w:rFonts w:ascii="Times New Roman" w:eastAsia="Times New Roman" w:hAnsi="Times New Roman" w:cs="Times New Roman"/>
          <w:b/>
          <w:sz w:val="20"/>
          <w:szCs w:val="20"/>
        </w:rPr>
        <w:t xml:space="preserve"> pattern </w:t>
      </w:r>
      <w:r>
        <w:rPr>
          <w:rFonts w:ascii="Times New Roman" w:eastAsia="Times New Roman" w:hAnsi="Times New Roman" w:cs="Times New Roman"/>
          <w:sz w:val="20"/>
          <w:szCs w:val="20"/>
        </w:rPr>
        <w:t>are related in that both utilize repeating e</w:t>
      </w:r>
      <w:r>
        <w:rPr>
          <w:rFonts w:ascii="Times New Roman" w:eastAsia="Times New Roman" w:hAnsi="Times New Roman" w:cs="Times New Roman"/>
          <w:sz w:val="20"/>
          <w:szCs w:val="20"/>
        </w:rPr>
        <w:t xml:space="preserve">lements. </w:t>
      </w:r>
      <w:r>
        <w:rPr>
          <w:rFonts w:ascii="Times New Roman" w:eastAsia="Times New Roman" w:hAnsi="Times New Roman" w:cs="Times New Roman"/>
          <w:b/>
          <w:sz w:val="20"/>
          <w:szCs w:val="20"/>
        </w:rPr>
        <w:t>Texture</w:t>
      </w:r>
      <w:r>
        <w:rPr>
          <w:rFonts w:ascii="Times New Roman" w:eastAsia="Times New Roman" w:hAnsi="Times New Roman" w:cs="Times New Roman"/>
          <w:sz w:val="20"/>
          <w:szCs w:val="20"/>
        </w:rPr>
        <w:t xml:space="preserve"> describes the surface quality of a work and can be actual, implied or invented. We used a lot of invented textures in the line compositions project. In all design work, we must consider shape and </w:t>
      </w:r>
      <w:r>
        <w:rPr>
          <w:rFonts w:ascii="Times New Roman" w:eastAsia="Times New Roman" w:hAnsi="Times New Roman" w:cs="Times New Roman"/>
          <w:b/>
          <w:sz w:val="20"/>
          <w:szCs w:val="20"/>
        </w:rPr>
        <w:t>value</w:t>
      </w:r>
      <w:r>
        <w:rPr>
          <w:rFonts w:ascii="Times New Roman" w:eastAsia="Times New Roman" w:hAnsi="Times New Roman" w:cs="Times New Roman"/>
          <w:sz w:val="20"/>
          <w:szCs w:val="20"/>
        </w:rPr>
        <w:t xml:space="preserve"> - the light &amp; dark areas of our desig</w:t>
      </w:r>
      <w:r>
        <w:rPr>
          <w:rFonts w:ascii="Times New Roman" w:eastAsia="Times New Roman" w:hAnsi="Times New Roman" w:cs="Times New Roman"/>
          <w:sz w:val="20"/>
          <w:szCs w:val="20"/>
        </w:rPr>
        <w:t xml:space="preserve">n whether applied to representational or abstract forms. </w:t>
      </w:r>
    </w:p>
    <w:p w14:paraId="72E10C82" w14:textId="77777777" w:rsidR="005C4522" w:rsidRDefault="005C4522">
      <w:pPr>
        <w:rPr>
          <w:rFonts w:ascii="Times New Roman" w:eastAsia="Times New Roman" w:hAnsi="Times New Roman" w:cs="Times New Roman"/>
          <w:b/>
          <w:sz w:val="20"/>
          <w:szCs w:val="20"/>
        </w:rPr>
      </w:pPr>
    </w:p>
    <w:p w14:paraId="3EA9C7C5" w14:textId="77777777" w:rsidR="005C4522" w:rsidRDefault="002D4405">
      <w:pPr>
        <w:rPr>
          <w:rFonts w:ascii="Times New Roman" w:eastAsia="Times New Roman" w:hAnsi="Times New Roman" w:cs="Times New Roman"/>
          <w:sz w:val="20"/>
          <w:szCs w:val="20"/>
        </w:rPr>
      </w:pPr>
      <w:r>
        <w:rPr>
          <w:rFonts w:ascii="Times New Roman" w:eastAsia="Times New Roman" w:hAnsi="Times New Roman" w:cs="Times New Roman"/>
          <w:b/>
          <w:sz w:val="20"/>
          <w:szCs w:val="20"/>
        </w:rPr>
        <w:t>PRINCIPLES:</w:t>
      </w:r>
      <w:r>
        <w:rPr>
          <w:rFonts w:ascii="Times New Roman" w:eastAsia="Times New Roman" w:hAnsi="Times New Roman" w:cs="Times New Roman"/>
          <w:sz w:val="20"/>
          <w:szCs w:val="20"/>
        </w:rPr>
        <w:t xml:space="preserve"> The primary principles we’ll be exploring are </w:t>
      </w:r>
      <w:r>
        <w:rPr>
          <w:rFonts w:ascii="Times New Roman" w:eastAsia="Times New Roman" w:hAnsi="Times New Roman" w:cs="Times New Roman"/>
          <w:b/>
          <w:sz w:val="20"/>
          <w:szCs w:val="20"/>
        </w:rPr>
        <w:t>repetition, rhythm</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contrast</w:t>
      </w:r>
      <w:r>
        <w:rPr>
          <w:rFonts w:ascii="Times New Roman" w:eastAsia="Times New Roman" w:hAnsi="Times New Roman" w:cs="Times New Roman"/>
          <w:sz w:val="20"/>
          <w:szCs w:val="20"/>
        </w:rPr>
        <w:t xml:space="preserve">. While we might think of </w:t>
      </w:r>
      <w:r>
        <w:rPr>
          <w:rFonts w:ascii="Times New Roman" w:eastAsia="Times New Roman" w:hAnsi="Times New Roman" w:cs="Times New Roman"/>
          <w:b/>
          <w:sz w:val="20"/>
          <w:szCs w:val="20"/>
        </w:rPr>
        <w:t>repetition</w:t>
      </w:r>
      <w:r>
        <w:rPr>
          <w:rFonts w:ascii="Times New Roman" w:eastAsia="Times New Roman" w:hAnsi="Times New Roman" w:cs="Times New Roman"/>
          <w:sz w:val="20"/>
          <w:szCs w:val="20"/>
        </w:rPr>
        <w:t xml:space="preserve"> as uniform, </w:t>
      </w:r>
      <w:r>
        <w:rPr>
          <w:rFonts w:ascii="Times New Roman" w:eastAsia="Times New Roman" w:hAnsi="Times New Roman" w:cs="Times New Roman"/>
          <w:b/>
          <w:sz w:val="20"/>
          <w:szCs w:val="20"/>
        </w:rPr>
        <w:t>rhythm</w:t>
      </w:r>
      <w:r>
        <w:rPr>
          <w:rFonts w:ascii="Times New Roman" w:eastAsia="Times New Roman" w:hAnsi="Times New Roman" w:cs="Times New Roman"/>
          <w:sz w:val="20"/>
          <w:szCs w:val="20"/>
        </w:rPr>
        <w:t xml:space="preserve"> involves repeating forms but with variation, or some</w:t>
      </w:r>
      <w:r>
        <w:rPr>
          <w:rFonts w:ascii="Times New Roman" w:eastAsia="Times New Roman" w:hAnsi="Times New Roman" w:cs="Times New Roman"/>
          <w:sz w:val="20"/>
          <w:szCs w:val="20"/>
        </w:rPr>
        <w:t xml:space="preserve"> irregularity or change. Rhythm can have a great impact on creating movement in a design. </w:t>
      </w:r>
      <w:r>
        <w:rPr>
          <w:rFonts w:ascii="Times New Roman" w:eastAsia="Times New Roman" w:hAnsi="Times New Roman" w:cs="Times New Roman"/>
          <w:b/>
          <w:sz w:val="20"/>
          <w:szCs w:val="20"/>
        </w:rPr>
        <w:t>Contrast</w:t>
      </w:r>
      <w:r>
        <w:rPr>
          <w:rFonts w:ascii="Times New Roman" w:eastAsia="Times New Roman" w:hAnsi="Times New Roman" w:cs="Times New Roman"/>
          <w:sz w:val="20"/>
          <w:szCs w:val="20"/>
        </w:rPr>
        <w:t xml:space="preserve"> refers to difference, and can mean a great or subtle difference between light and dark, detail and emptiness, negative and positive shape, and materials or c</w:t>
      </w:r>
      <w:r>
        <w:rPr>
          <w:rFonts w:ascii="Times New Roman" w:eastAsia="Times New Roman" w:hAnsi="Times New Roman" w:cs="Times New Roman"/>
          <w:sz w:val="20"/>
          <w:szCs w:val="20"/>
        </w:rPr>
        <w:t xml:space="preserve">olors. Any element can be used to create contrast with what is near or surrounding it. </w:t>
      </w:r>
    </w:p>
    <w:p w14:paraId="1261A3D1" w14:textId="77777777" w:rsidR="005C4522" w:rsidRDefault="005C4522">
      <w:pPr>
        <w:rPr>
          <w:rFonts w:ascii="Times New Roman" w:eastAsia="Times New Roman" w:hAnsi="Times New Roman" w:cs="Times New Roman"/>
          <w:b/>
          <w:sz w:val="20"/>
          <w:szCs w:val="20"/>
        </w:rPr>
      </w:pPr>
    </w:p>
    <w:p w14:paraId="46D634D5" w14:textId="77777777" w:rsidR="005C4522" w:rsidRDefault="002D4405">
      <w:pPr>
        <w:rPr>
          <w:rFonts w:ascii="Times New Roman" w:eastAsia="Times New Roman" w:hAnsi="Times New Roman" w:cs="Times New Roman"/>
          <w:sz w:val="20"/>
          <w:szCs w:val="20"/>
        </w:rPr>
      </w:pPr>
      <w:r>
        <w:rPr>
          <w:rFonts w:ascii="Times New Roman" w:eastAsia="Times New Roman" w:hAnsi="Times New Roman" w:cs="Times New Roman"/>
          <w:b/>
          <w:sz w:val="20"/>
          <w:szCs w:val="20"/>
        </w:rPr>
        <w:t>TECHNIQUES:</w:t>
      </w:r>
      <w:r>
        <w:rPr>
          <w:rFonts w:ascii="Times New Roman" w:eastAsia="Times New Roman" w:hAnsi="Times New Roman" w:cs="Times New Roman"/>
          <w:sz w:val="20"/>
          <w:szCs w:val="20"/>
        </w:rPr>
        <w:t xml:space="preserve"> Since the 20th century, </w:t>
      </w:r>
      <w:r>
        <w:rPr>
          <w:rFonts w:ascii="Times New Roman" w:eastAsia="Times New Roman" w:hAnsi="Times New Roman" w:cs="Times New Roman"/>
          <w:b/>
          <w:sz w:val="20"/>
          <w:szCs w:val="20"/>
        </w:rPr>
        <w:t>collage</w:t>
      </w:r>
      <w:r>
        <w:rPr>
          <w:rFonts w:ascii="Times New Roman" w:eastAsia="Times New Roman" w:hAnsi="Times New Roman" w:cs="Times New Roman"/>
          <w:sz w:val="20"/>
          <w:szCs w:val="20"/>
        </w:rPr>
        <w:t xml:space="preserve"> has been considered a legitimate medium of the fine arts and consists of pasting down disparate pieces of colored or textur</w:t>
      </w:r>
      <w:r>
        <w:rPr>
          <w:rFonts w:ascii="Times New Roman" w:eastAsia="Times New Roman" w:hAnsi="Times New Roman" w:cs="Times New Roman"/>
          <w:sz w:val="20"/>
          <w:szCs w:val="20"/>
        </w:rPr>
        <w:t xml:space="preserve">ed papers or materials into one composition. It allows us to work through composition ideas quickly, especially with the help of a scanner/printer or Xerox machine. </w:t>
      </w:r>
      <w:r>
        <w:rPr>
          <w:rFonts w:ascii="Times New Roman" w:eastAsia="Times New Roman" w:hAnsi="Times New Roman" w:cs="Times New Roman"/>
          <w:b/>
          <w:sz w:val="20"/>
          <w:szCs w:val="20"/>
        </w:rPr>
        <w:t>Photomontage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highlight w:val="white"/>
        </w:rPr>
        <w:t>is a type of collage created by cutting, gluing, rearranging and overlapping t</w:t>
      </w:r>
      <w:r>
        <w:rPr>
          <w:rFonts w:ascii="Times New Roman" w:eastAsia="Times New Roman" w:hAnsi="Times New Roman" w:cs="Times New Roman"/>
          <w:color w:val="222222"/>
          <w:sz w:val="20"/>
          <w:szCs w:val="20"/>
          <w:highlight w:val="white"/>
        </w:rPr>
        <w:t xml:space="preserve">wo or more photographs into a new image which may form a composite photograph or a collage with photographic elements. Sometimes the resulting composite image is photographed so that a final image may appear as a seamless photographic print. For Part 2 of </w:t>
      </w:r>
      <w:r>
        <w:rPr>
          <w:rFonts w:ascii="Times New Roman" w:eastAsia="Times New Roman" w:hAnsi="Times New Roman" w:cs="Times New Roman"/>
          <w:color w:val="222222"/>
          <w:sz w:val="20"/>
          <w:szCs w:val="20"/>
          <w:highlight w:val="white"/>
        </w:rPr>
        <w:t>Project 4, we will be transferring our photomontage onto Bristol using the ink pens.</w:t>
      </w:r>
    </w:p>
    <w:p w14:paraId="22B5BA27" w14:textId="77777777" w:rsidR="005C4522" w:rsidRDefault="005C4522">
      <w:pPr>
        <w:rPr>
          <w:rFonts w:ascii="Times New Roman" w:eastAsia="Times New Roman" w:hAnsi="Times New Roman" w:cs="Times New Roman"/>
        </w:rPr>
      </w:pPr>
    </w:p>
    <w:p w14:paraId="30B33DCA" w14:textId="77777777" w:rsidR="005C4522" w:rsidRDefault="002D4405">
      <w:pPr>
        <w:rPr>
          <w:rFonts w:ascii="Times New Roman" w:eastAsia="Times New Roman" w:hAnsi="Times New Roman" w:cs="Times New Roman"/>
        </w:rPr>
      </w:pPr>
      <w:r>
        <w:rPr>
          <w:rFonts w:ascii="Times New Roman" w:eastAsia="Times New Roman" w:hAnsi="Times New Roman" w:cs="Times New Roman"/>
        </w:rPr>
        <w:t xml:space="preserve">Step 1 - </w:t>
      </w:r>
      <w:r>
        <w:rPr>
          <w:rFonts w:ascii="Times New Roman" w:eastAsia="Times New Roman" w:hAnsi="Times New Roman" w:cs="Times New Roman"/>
          <w:b/>
        </w:rPr>
        <w:t>COLLECT</w:t>
      </w:r>
      <w:r>
        <w:rPr>
          <w:rFonts w:ascii="Times New Roman" w:eastAsia="Times New Roman" w:hAnsi="Times New Roman" w:cs="Times New Roman"/>
        </w:rPr>
        <w:t>: Take, Collect, Print/Copy black and white (or grayscale) photographs of someone you know. (Yourself, a family member, a friend, etc.). HAVE MULTIPLES for cutting &amp; arranging! You can have copies of the same photo, or copies of a few different photos of t</w:t>
      </w:r>
      <w:r>
        <w:rPr>
          <w:rFonts w:ascii="Times New Roman" w:eastAsia="Times New Roman" w:hAnsi="Times New Roman" w:cs="Times New Roman"/>
        </w:rPr>
        <w:t xml:space="preserve">he same person. Have other collage materials on hand (magazines, textured drawings, textured papers, patterns, graphics, shapes, elements you’re drawn to). Optional: manipulate photos using imgonline.com.ua to print &amp; copy too. </w:t>
      </w:r>
    </w:p>
    <w:p w14:paraId="67563D21" w14:textId="77777777" w:rsidR="005C4522" w:rsidRDefault="005C4522">
      <w:pPr>
        <w:rPr>
          <w:rFonts w:ascii="Times New Roman" w:eastAsia="Times New Roman" w:hAnsi="Times New Roman" w:cs="Times New Roman"/>
        </w:rPr>
      </w:pPr>
    </w:p>
    <w:p w14:paraId="72741784" w14:textId="77777777" w:rsidR="005C4522" w:rsidRDefault="002D4405">
      <w:pPr>
        <w:rPr>
          <w:rFonts w:ascii="Times New Roman" w:eastAsia="Times New Roman" w:hAnsi="Times New Roman" w:cs="Times New Roman"/>
        </w:rPr>
      </w:pPr>
      <w:r>
        <w:rPr>
          <w:rFonts w:ascii="Times New Roman" w:eastAsia="Times New Roman" w:hAnsi="Times New Roman" w:cs="Times New Roman"/>
        </w:rPr>
        <w:t xml:space="preserve">Step 2 - </w:t>
      </w:r>
      <w:r>
        <w:rPr>
          <w:rFonts w:ascii="Times New Roman" w:eastAsia="Times New Roman" w:hAnsi="Times New Roman" w:cs="Times New Roman"/>
          <w:b/>
        </w:rPr>
        <w:t>DESIGN</w:t>
      </w:r>
      <w:r>
        <w:rPr>
          <w:rFonts w:ascii="Times New Roman" w:eastAsia="Times New Roman" w:hAnsi="Times New Roman" w:cs="Times New Roman"/>
        </w:rPr>
        <w:t xml:space="preserve">: Make the </w:t>
      </w:r>
      <w:r>
        <w:rPr>
          <w:rFonts w:ascii="Times New Roman" w:eastAsia="Times New Roman" w:hAnsi="Times New Roman" w:cs="Times New Roman"/>
        </w:rPr>
        <w:t xml:space="preserve">first 8x10 collage that uses photos of this person. The collage must also use repetition to show rhythm. Experiment with contrast. Write a brief paragraph on the back that explains how you are using these principles.  </w:t>
      </w:r>
    </w:p>
    <w:p w14:paraId="6AB71ECF" w14:textId="77777777" w:rsidR="005C4522" w:rsidRDefault="005C4522">
      <w:pPr>
        <w:rPr>
          <w:rFonts w:ascii="Times New Roman" w:eastAsia="Times New Roman" w:hAnsi="Times New Roman" w:cs="Times New Roman"/>
        </w:rPr>
      </w:pPr>
    </w:p>
    <w:p w14:paraId="0E25CEC8" w14:textId="77777777" w:rsidR="005C4522" w:rsidRDefault="002D4405">
      <w:pPr>
        <w:rPr>
          <w:rFonts w:ascii="Times New Roman" w:eastAsia="Times New Roman" w:hAnsi="Times New Roman" w:cs="Times New Roman"/>
          <w:u w:val="single"/>
        </w:rPr>
      </w:pPr>
      <w:r>
        <w:rPr>
          <w:rFonts w:ascii="Times New Roman" w:eastAsia="Times New Roman" w:hAnsi="Times New Roman" w:cs="Times New Roman"/>
        </w:rPr>
        <w:t xml:space="preserve">Step 3 - </w:t>
      </w:r>
      <w:r>
        <w:rPr>
          <w:rFonts w:ascii="Times New Roman" w:eastAsia="Times New Roman" w:hAnsi="Times New Roman" w:cs="Times New Roman"/>
          <w:b/>
        </w:rPr>
        <w:t>COPY</w:t>
      </w:r>
      <w:r>
        <w:rPr>
          <w:rFonts w:ascii="Times New Roman" w:eastAsia="Times New Roman" w:hAnsi="Times New Roman" w:cs="Times New Roman"/>
        </w:rPr>
        <w:t>: You or I will scan an</w:t>
      </w:r>
      <w:r>
        <w:rPr>
          <w:rFonts w:ascii="Times New Roman" w:eastAsia="Times New Roman" w:hAnsi="Times New Roman" w:cs="Times New Roman"/>
        </w:rPr>
        <w:t xml:space="preserve">d print your collage. From this print, you’ll be asked to make 2 more versions of it that are different from the first one. You can cut the copies up and rearrange the elements, and still continue to use outside photos and collage materials as well. Think </w:t>
      </w:r>
      <w:r>
        <w:rPr>
          <w:rFonts w:ascii="Times New Roman" w:eastAsia="Times New Roman" w:hAnsi="Times New Roman" w:cs="Times New Roman"/>
        </w:rPr>
        <w:t xml:space="preserve">about the process you engaged in for the Line Compositions. What would it look like if you changed things around? Chose a new focal point? Repeated a different element? </w:t>
      </w:r>
      <w:r>
        <w:rPr>
          <w:rFonts w:ascii="Times New Roman" w:eastAsia="Times New Roman" w:hAnsi="Times New Roman" w:cs="Times New Roman"/>
          <w:u w:val="single"/>
        </w:rPr>
        <w:t xml:space="preserve">All work in black/white/gray only. </w:t>
      </w:r>
    </w:p>
    <w:p w14:paraId="5B7A917E" w14:textId="77777777" w:rsidR="005C4522" w:rsidRDefault="005C4522">
      <w:pPr>
        <w:rPr>
          <w:rFonts w:ascii="Times New Roman" w:eastAsia="Times New Roman" w:hAnsi="Times New Roman" w:cs="Times New Roman"/>
        </w:rPr>
      </w:pPr>
    </w:p>
    <w:p w14:paraId="082C6984" w14:textId="77777777" w:rsidR="005C4522" w:rsidRDefault="002D4405">
      <w:pPr>
        <w:rPr>
          <w:rFonts w:ascii="Times New Roman" w:eastAsia="Times New Roman" w:hAnsi="Times New Roman" w:cs="Times New Roman"/>
        </w:rPr>
      </w:pPr>
      <w:r>
        <w:rPr>
          <w:rFonts w:ascii="Times New Roman" w:eastAsia="Times New Roman" w:hAnsi="Times New Roman" w:cs="Times New Roman"/>
        </w:rPr>
        <w:t xml:space="preserve">Step 4 - </w:t>
      </w:r>
      <w:r>
        <w:rPr>
          <w:rFonts w:ascii="Times New Roman" w:eastAsia="Times New Roman" w:hAnsi="Times New Roman" w:cs="Times New Roman"/>
          <w:b/>
        </w:rPr>
        <w:t>CRITIQUE</w:t>
      </w:r>
      <w:r>
        <w:rPr>
          <w:rFonts w:ascii="Times New Roman" w:eastAsia="Times New Roman" w:hAnsi="Times New Roman" w:cs="Times New Roman"/>
        </w:rPr>
        <w:t>: We’ll hang the 3 collages on 4/</w:t>
      </w:r>
      <w:r>
        <w:rPr>
          <w:rFonts w:ascii="Times New Roman" w:eastAsia="Times New Roman" w:hAnsi="Times New Roman" w:cs="Times New Roman"/>
        </w:rPr>
        <w:t xml:space="preserve">4 to get feedback from peers on the strongest design. Then we’ll begin the setup for the transfer onto Bristol using the ink pens. See examples on back&gt;&gt;&gt;&gt;&gt;  </w:t>
      </w:r>
    </w:p>
    <w:p w14:paraId="2AD89F28" w14:textId="77777777" w:rsidR="005C4522" w:rsidRDefault="005C4522">
      <w:pPr>
        <w:rPr>
          <w:rFonts w:ascii="Times New Roman" w:eastAsia="Times New Roman" w:hAnsi="Times New Roman" w:cs="Times New Roman"/>
        </w:rPr>
      </w:pPr>
    </w:p>
    <w:p w14:paraId="535E8FD5" w14:textId="77777777" w:rsidR="005C4522" w:rsidRDefault="005C4522">
      <w:pPr>
        <w:rPr>
          <w:rFonts w:ascii="Times New Roman" w:eastAsia="Times New Roman" w:hAnsi="Times New Roman" w:cs="Times New Roman"/>
        </w:rPr>
      </w:pPr>
    </w:p>
    <w:p w14:paraId="6DC0B119" w14:textId="77777777" w:rsidR="005C4522" w:rsidRDefault="002D4405">
      <w:pPr>
        <w:rPr>
          <w:rFonts w:ascii="Times New Roman" w:eastAsia="Times New Roman" w:hAnsi="Times New Roman" w:cs="Times New Roman"/>
        </w:rPr>
      </w:pPr>
      <w:r>
        <w:rPr>
          <w:rFonts w:ascii="Times New Roman" w:eastAsia="Times New Roman" w:hAnsi="Times New Roman" w:cs="Times New Roman"/>
        </w:rPr>
        <w:t xml:space="preserve">Examples of “first” collage design: </w:t>
      </w:r>
    </w:p>
    <w:p w14:paraId="1456FA4E" w14:textId="77777777" w:rsidR="005C4522" w:rsidRDefault="002D4405">
      <w:r>
        <w:rPr>
          <w:noProof/>
        </w:rPr>
        <w:drawing>
          <wp:anchor distT="0" distB="0" distL="0" distR="0" simplePos="0" relativeHeight="251658240" behindDoc="0" locked="0" layoutInCell="1" hidden="0" allowOverlap="1" wp14:anchorId="28580E69" wp14:editId="552DA936">
            <wp:simplePos x="0" y="0"/>
            <wp:positionH relativeFrom="column">
              <wp:posOffset>4238625</wp:posOffset>
            </wp:positionH>
            <wp:positionV relativeFrom="paragraph">
              <wp:posOffset>2486025</wp:posOffset>
            </wp:positionV>
            <wp:extent cx="1966913" cy="2565860"/>
            <wp:effectExtent l="12700" t="12700" r="12700" b="12700"/>
            <wp:wrapSquare wrapText="bothSides" distT="0" distB="0" distL="0" distR="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
                    <a:srcRect/>
                    <a:stretch>
                      <a:fillRect/>
                    </a:stretch>
                  </pic:blipFill>
                  <pic:spPr>
                    <a:xfrm>
                      <a:off x="0" y="0"/>
                      <a:ext cx="1966913" cy="2565860"/>
                    </a:xfrm>
                    <a:prstGeom prst="rect">
                      <a:avLst/>
                    </a:prstGeom>
                    <a:ln w="12700">
                      <a:solidFill>
                        <a:srgbClr val="000000"/>
                      </a:solidFill>
                      <a:prstDash val="solid"/>
                    </a:ln>
                  </pic:spPr>
                </pic:pic>
              </a:graphicData>
            </a:graphic>
          </wp:anchor>
        </w:drawing>
      </w:r>
      <w:r>
        <w:rPr>
          <w:noProof/>
        </w:rPr>
        <w:drawing>
          <wp:anchor distT="0" distB="0" distL="0" distR="0" simplePos="0" relativeHeight="251659264" behindDoc="0" locked="0" layoutInCell="1" hidden="0" allowOverlap="1" wp14:anchorId="53C15901" wp14:editId="3B8053C7">
            <wp:simplePos x="0" y="0"/>
            <wp:positionH relativeFrom="column">
              <wp:posOffset>2114550</wp:posOffset>
            </wp:positionH>
            <wp:positionV relativeFrom="paragraph">
              <wp:posOffset>300038</wp:posOffset>
            </wp:positionV>
            <wp:extent cx="1709738" cy="1709738"/>
            <wp:effectExtent l="0" t="0" r="0" b="0"/>
            <wp:wrapTopAndBottom distT="0" dist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1709738" cy="1709738"/>
                    </a:xfrm>
                    <a:prstGeom prst="rect">
                      <a:avLst/>
                    </a:prstGeom>
                    <a:ln/>
                  </pic:spPr>
                </pic:pic>
              </a:graphicData>
            </a:graphic>
          </wp:anchor>
        </w:drawing>
      </w:r>
      <w:r>
        <w:rPr>
          <w:noProof/>
        </w:rPr>
        <w:drawing>
          <wp:anchor distT="0" distB="0" distL="0" distR="0" simplePos="0" relativeHeight="251660288" behindDoc="0" locked="0" layoutInCell="1" hidden="0" allowOverlap="1" wp14:anchorId="451AE005" wp14:editId="3310FAC8">
            <wp:simplePos x="0" y="0"/>
            <wp:positionH relativeFrom="column">
              <wp:posOffset>4238625</wp:posOffset>
            </wp:positionH>
            <wp:positionV relativeFrom="paragraph">
              <wp:posOffset>0</wp:posOffset>
            </wp:positionV>
            <wp:extent cx="1639927" cy="2205038"/>
            <wp:effectExtent l="0" t="0" r="0" b="0"/>
            <wp:wrapTopAndBottom distT="0" dist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1639927" cy="2205038"/>
                    </a:xfrm>
                    <a:prstGeom prst="rect">
                      <a:avLst/>
                    </a:prstGeom>
                    <a:ln/>
                  </pic:spPr>
                </pic:pic>
              </a:graphicData>
            </a:graphic>
          </wp:anchor>
        </w:drawing>
      </w:r>
      <w:r>
        <w:rPr>
          <w:noProof/>
        </w:rPr>
        <w:drawing>
          <wp:anchor distT="0" distB="0" distL="0" distR="0" simplePos="0" relativeHeight="251661312" behindDoc="0" locked="0" layoutInCell="1" hidden="0" allowOverlap="1" wp14:anchorId="2D7191C4" wp14:editId="78F1CE23">
            <wp:simplePos x="0" y="0"/>
            <wp:positionH relativeFrom="column">
              <wp:posOffset>0</wp:posOffset>
            </wp:positionH>
            <wp:positionV relativeFrom="paragraph">
              <wp:posOffset>0</wp:posOffset>
            </wp:positionV>
            <wp:extent cx="1588360" cy="2309813"/>
            <wp:effectExtent l="0" t="0" r="0" b="0"/>
            <wp:wrapTopAndBottom distT="0" dist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1588360" cy="2309813"/>
                    </a:xfrm>
                    <a:prstGeom prst="rect">
                      <a:avLst/>
                    </a:prstGeom>
                    <a:ln/>
                  </pic:spPr>
                </pic:pic>
              </a:graphicData>
            </a:graphic>
          </wp:anchor>
        </w:drawing>
      </w:r>
    </w:p>
    <w:p w14:paraId="67CD3D4D" w14:textId="77777777" w:rsidR="005C4522" w:rsidRDefault="002D4405">
      <w:r>
        <w:rPr>
          <w:noProof/>
        </w:rPr>
        <w:drawing>
          <wp:anchor distT="0" distB="0" distL="0" distR="0" simplePos="0" relativeHeight="251662336" behindDoc="0" locked="0" layoutInCell="1" hidden="0" allowOverlap="1" wp14:anchorId="6F7E0EEC" wp14:editId="520F5777">
            <wp:simplePos x="0" y="0"/>
            <wp:positionH relativeFrom="column">
              <wp:posOffset>-285749</wp:posOffset>
            </wp:positionH>
            <wp:positionV relativeFrom="paragraph">
              <wp:posOffset>100013</wp:posOffset>
            </wp:positionV>
            <wp:extent cx="2057400" cy="2467136"/>
            <wp:effectExtent l="0" t="0" r="0" b="0"/>
            <wp:wrapSquare wrapText="bothSides" distT="0" distB="0" distL="0" distR="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057400" cy="2467136"/>
                    </a:xfrm>
                    <a:prstGeom prst="rect">
                      <a:avLst/>
                    </a:prstGeom>
                    <a:ln/>
                  </pic:spPr>
                </pic:pic>
              </a:graphicData>
            </a:graphic>
          </wp:anchor>
        </w:drawing>
      </w:r>
    </w:p>
    <w:p w14:paraId="47B5B14D" w14:textId="77777777" w:rsidR="005C4522" w:rsidRDefault="002D4405">
      <w:r>
        <w:rPr>
          <w:noProof/>
        </w:rPr>
        <w:drawing>
          <wp:anchor distT="0" distB="0" distL="0" distR="0" simplePos="0" relativeHeight="251663360" behindDoc="0" locked="0" layoutInCell="1" hidden="0" allowOverlap="1" wp14:anchorId="319B4114" wp14:editId="2C1C75BB">
            <wp:simplePos x="0" y="0"/>
            <wp:positionH relativeFrom="column">
              <wp:posOffset>2019300</wp:posOffset>
            </wp:positionH>
            <wp:positionV relativeFrom="paragraph">
              <wp:posOffset>14288</wp:posOffset>
            </wp:positionV>
            <wp:extent cx="1968766" cy="2262188"/>
            <wp:effectExtent l="0" t="0" r="0" b="0"/>
            <wp:wrapTopAndBottom distT="0" dist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1968766" cy="2262188"/>
                    </a:xfrm>
                    <a:prstGeom prst="rect">
                      <a:avLst/>
                    </a:prstGeom>
                    <a:ln/>
                  </pic:spPr>
                </pic:pic>
              </a:graphicData>
            </a:graphic>
          </wp:anchor>
        </w:drawing>
      </w:r>
    </w:p>
    <w:p w14:paraId="205FBA41" w14:textId="77777777" w:rsidR="005C4522" w:rsidRDefault="005C4522"/>
    <w:p w14:paraId="13791CF1" w14:textId="77777777" w:rsidR="005C4522" w:rsidRDefault="002D4405">
      <w:pPr>
        <w:rPr>
          <w:rFonts w:ascii="Times New Roman" w:eastAsia="Times New Roman" w:hAnsi="Times New Roman" w:cs="Times New Roman"/>
        </w:rPr>
      </w:pPr>
      <w:r>
        <w:rPr>
          <w:rFonts w:ascii="Times New Roman" w:eastAsia="Times New Roman" w:hAnsi="Times New Roman" w:cs="Times New Roman"/>
        </w:rPr>
        <w:t xml:space="preserve">Example of a series of three collages: </w:t>
      </w:r>
      <w:r>
        <w:rPr>
          <w:noProof/>
        </w:rPr>
        <w:drawing>
          <wp:anchor distT="0" distB="0" distL="0" distR="0" simplePos="0" relativeHeight="251664384" behindDoc="0" locked="0" layoutInCell="1" hidden="0" allowOverlap="1" wp14:anchorId="5ADD5C20" wp14:editId="7924259E">
            <wp:simplePos x="0" y="0"/>
            <wp:positionH relativeFrom="column">
              <wp:posOffset>57150</wp:posOffset>
            </wp:positionH>
            <wp:positionV relativeFrom="paragraph">
              <wp:posOffset>409575</wp:posOffset>
            </wp:positionV>
            <wp:extent cx="1371908" cy="2266950"/>
            <wp:effectExtent l="0" t="0" r="0" b="0"/>
            <wp:wrapTopAndBottom distT="0" dist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371908" cy="2266950"/>
                    </a:xfrm>
                    <a:prstGeom prst="rect">
                      <a:avLst/>
                    </a:prstGeom>
                    <a:ln/>
                  </pic:spPr>
                </pic:pic>
              </a:graphicData>
            </a:graphic>
          </wp:anchor>
        </w:drawing>
      </w:r>
      <w:r>
        <w:rPr>
          <w:noProof/>
        </w:rPr>
        <w:drawing>
          <wp:anchor distT="0" distB="0" distL="0" distR="0" simplePos="0" relativeHeight="251665408" behindDoc="0" locked="0" layoutInCell="1" hidden="0" allowOverlap="1" wp14:anchorId="7AC4111C" wp14:editId="4ED162F8">
            <wp:simplePos x="0" y="0"/>
            <wp:positionH relativeFrom="column">
              <wp:posOffset>3638550</wp:posOffset>
            </wp:positionH>
            <wp:positionV relativeFrom="paragraph">
              <wp:posOffset>419100</wp:posOffset>
            </wp:positionV>
            <wp:extent cx="1371600" cy="2259106"/>
            <wp:effectExtent l="0" t="0" r="0" b="0"/>
            <wp:wrapTopAndBottom distT="0" dist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1371600" cy="2259106"/>
                    </a:xfrm>
                    <a:prstGeom prst="rect">
                      <a:avLst/>
                    </a:prstGeom>
                    <a:ln/>
                  </pic:spPr>
                </pic:pic>
              </a:graphicData>
            </a:graphic>
          </wp:anchor>
        </w:drawing>
      </w:r>
      <w:r>
        <w:rPr>
          <w:noProof/>
        </w:rPr>
        <w:drawing>
          <wp:anchor distT="0" distB="0" distL="0" distR="0" simplePos="0" relativeHeight="251666432" behindDoc="0" locked="0" layoutInCell="1" hidden="0" allowOverlap="1" wp14:anchorId="51CEB16A" wp14:editId="017909E0">
            <wp:simplePos x="0" y="0"/>
            <wp:positionH relativeFrom="column">
              <wp:posOffset>1704975</wp:posOffset>
            </wp:positionH>
            <wp:positionV relativeFrom="paragraph">
              <wp:posOffset>419100</wp:posOffset>
            </wp:positionV>
            <wp:extent cx="1590675" cy="2244377"/>
            <wp:effectExtent l="0" t="0" r="0" b="0"/>
            <wp:wrapTopAndBottom distT="0" dist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590675" cy="2244377"/>
                    </a:xfrm>
                    <a:prstGeom prst="rect">
                      <a:avLst/>
                    </a:prstGeom>
                    <a:ln/>
                  </pic:spPr>
                </pic:pic>
              </a:graphicData>
            </a:graphic>
          </wp:anchor>
        </w:drawing>
      </w:r>
    </w:p>
    <w:sectPr w:rsidR="005C4522">
      <w:pgSz w:w="12240" w:h="15840"/>
      <w:pgMar w:top="144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522"/>
    <w:rsid w:val="002D4405"/>
    <w:rsid w:val="005C4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7DFE"/>
  <w15:docId w15:val="{90894A23-AFD5-4AD8-8727-31B515F68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enkaczkowski</dc:creator>
  <cp:lastModifiedBy>Erin Kaczkowski</cp:lastModifiedBy>
  <cp:revision>2</cp:revision>
  <dcterms:created xsi:type="dcterms:W3CDTF">2019-06-05T02:18:00Z</dcterms:created>
  <dcterms:modified xsi:type="dcterms:W3CDTF">2019-06-05T02:18:00Z</dcterms:modified>
</cp:coreProperties>
</file>