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03EB54" w14:textId="58E87465" w:rsidR="00B25160" w:rsidRDefault="0022561F" w:rsidP="00746A31">
      <w:pPr>
        <w:pStyle w:val="Title"/>
        <w:jc w:val="center"/>
      </w:pPr>
      <w:r>
        <w:t>Microorganisms Fact sheet</w:t>
      </w:r>
    </w:p>
    <w:p w14:paraId="3918B00D" w14:textId="459EBFF5" w:rsidR="00746A31" w:rsidRDefault="00746A31" w:rsidP="00746A31">
      <w:r>
        <w:t xml:space="preserve">                                      </w:t>
      </w:r>
      <w:r>
        <w:rPr>
          <w:noProof/>
        </w:rPr>
        <w:drawing>
          <wp:inline distT="0" distB="0" distL="0" distR="0" wp14:anchorId="1C653203" wp14:editId="3C994D41">
            <wp:extent cx="3505200" cy="3505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icroorganisms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47E34" w14:textId="77777777" w:rsidR="00746A31" w:rsidRPr="00746A31" w:rsidRDefault="00746A31" w:rsidP="00746A31"/>
    <w:p w14:paraId="7E06FFD6" w14:textId="32EDF165" w:rsidR="00ED28BF" w:rsidRDefault="008C6DFC" w:rsidP="0022561F">
      <w:r>
        <w:t xml:space="preserve">Microorganisms are small living things include microbes, viruses and fungi. </w:t>
      </w:r>
      <w:r w:rsidR="00ED28BF">
        <w:t>M</w:t>
      </w:r>
      <w:r>
        <w:t xml:space="preserve">icrobial pollution in waterways is unwanted organisms that can be harmful to human, animal or plant life. </w:t>
      </w:r>
      <w:r w:rsidR="00ED28BF">
        <w:t xml:space="preserve">They </w:t>
      </w:r>
      <w:r>
        <w:t>can cause a variety of different diseases and illnesses</w:t>
      </w:r>
      <w:r w:rsidR="00ED28BF">
        <w:t xml:space="preserve"> such as salmonella poising or hepatitis A</w:t>
      </w:r>
      <w:r>
        <w:t xml:space="preserve">. </w:t>
      </w:r>
    </w:p>
    <w:p w14:paraId="7D39DCE4" w14:textId="7EC5B635" w:rsidR="0022561F" w:rsidRDefault="008C6DFC" w:rsidP="0022561F">
      <w:r>
        <w:t>A typical source of microbial pollution is human or animal faecal matter</w:t>
      </w:r>
      <w:r w:rsidR="00ED28BF">
        <w:t xml:space="preserve"> that has been washed into creeks or rivers via heavy rains. Over flowing waste water treatment plants during heavy rain can be another source of microbial pollution. </w:t>
      </w:r>
    </w:p>
    <w:p w14:paraId="11480588" w14:textId="77777777" w:rsidR="00746A31" w:rsidRDefault="00746A31" w:rsidP="0022561F"/>
    <w:p w14:paraId="585955E9" w14:textId="445632A5" w:rsidR="00746A31" w:rsidRDefault="00746A31" w:rsidP="00746A31">
      <w:pPr>
        <w:pStyle w:val="Heading2"/>
      </w:pPr>
      <w:r>
        <w:t>What you can do</w:t>
      </w:r>
    </w:p>
    <w:p w14:paraId="13289510" w14:textId="1308EC2E" w:rsidR="0022561F" w:rsidRDefault="00ED28BF" w:rsidP="0022561F">
      <w:r>
        <w:t xml:space="preserve">Ensuring animal waste is picked up when walking the dog is one easy way stop microbe pollution </w:t>
      </w:r>
    </w:p>
    <w:p w14:paraId="59A954BC" w14:textId="77777777" w:rsidR="0022561F" w:rsidRDefault="0022561F" w:rsidP="0022561F"/>
    <w:p w14:paraId="25B7482C" w14:textId="77777777" w:rsidR="0022561F" w:rsidRDefault="0022561F" w:rsidP="0022561F">
      <w:bookmarkStart w:id="0" w:name="_GoBack"/>
      <w:bookmarkEnd w:id="0"/>
    </w:p>
    <w:p w14:paraId="7635064D" w14:textId="77777777" w:rsidR="0022561F" w:rsidRDefault="0022561F" w:rsidP="0022561F"/>
    <w:p w14:paraId="02FA312B" w14:textId="77777777" w:rsidR="0022561F" w:rsidRDefault="0022561F" w:rsidP="00ED28BF">
      <w:pPr>
        <w:ind w:firstLine="720"/>
      </w:pPr>
    </w:p>
    <w:p w14:paraId="66765FDB" w14:textId="33722A24" w:rsidR="0022561F" w:rsidRDefault="00746A31" w:rsidP="00746A31">
      <w:pPr>
        <w:pStyle w:val="Heading2"/>
      </w:pPr>
      <w:r>
        <w:t>Links</w:t>
      </w:r>
    </w:p>
    <w:p w14:paraId="27921512" w14:textId="4802AAB1" w:rsidR="0022561F" w:rsidRDefault="005C42DB" w:rsidP="0022561F">
      <w:hyperlink r:id="rId5" w:history="1">
        <w:r w:rsidR="0022561F" w:rsidRPr="003D5C2A">
          <w:rPr>
            <w:rStyle w:val="Hyperlink"/>
          </w:rPr>
          <w:t>https://healthywa.wa.gov.au/Articles/F_I/How-safe-are-natural-waterways</w:t>
        </w:r>
      </w:hyperlink>
    </w:p>
    <w:p w14:paraId="7B90208F" w14:textId="7E12F65F" w:rsidR="0022561F" w:rsidRDefault="005C42DB" w:rsidP="0022561F">
      <w:hyperlink r:id="rId6" w:history="1">
        <w:r w:rsidR="0022561F" w:rsidRPr="003D5C2A">
          <w:rPr>
            <w:rStyle w:val="Hyperlink"/>
          </w:rPr>
          <w:t>https://ww2.health.wa.gov.au/Articles/A_E/Bacterial-water-quality</w:t>
        </w:r>
      </w:hyperlink>
    </w:p>
    <w:p w14:paraId="08DF4C5F" w14:textId="64E163C0" w:rsidR="0022561F" w:rsidRDefault="005C42DB" w:rsidP="0022561F">
      <w:hyperlink r:id="rId7" w:history="1">
        <w:r w:rsidRPr="007F71F8">
          <w:rPr>
            <w:rStyle w:val="Hyperlink"/>
          </w:rPr>
          <w:t>http://www.goldcoast.qld.gov.au/documents/bf/healthy-waterways-brochure.pdf</w:t>
        </w:r>
      </w:hyperlink>
    </w:p>
    <w:p w14:paraId="63056F01" w14:textId="77777777" w:rsidR="005C42DB" w:rsidRPr="0022561F" w:rsidRDefault="005C42DB" w:rsidP="0022561F"/>
    <w:sectPr w:rsidR="005C42DB" w:rsidRPr="002256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61F"/>
    <w:rsid w:val="000F39C1"/>
    <w:rsid w:val="001A5AB3"/>
    <w:rsid w:val="0022561F"/>
    <w:rsid w:val="00394038"/>
    <w:rsid w:val="004130A2"/>
    <w:rsid w:val="00534ED2"/>
    <w:rsid w:val="005C42DB"/>
    <w:rsid w:val="00746A31"/>
    <w:rsid w:val="008C6DFC"/>
    <w:rsid w:val="00ED28BF"/>
    <w:rsid w:val="00F32DD9"/>
    <w:rsid w:val="00FD1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CF66B"/>
  <w15:chartTrackingRefBased/>
  <w15:docId w15:val="{D9FB95EB-A7BD-4212-93FE-01644C471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6A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2561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56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2256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561F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746A3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goldcoast.qld.gov.au/documents/bf/healthy-waterways-brochure.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2.health.wa.gov.au/Articles/A_E/Bacterial-water-quality" TargetMode="External"/><Relationship Id="rId5" Type="http://schemas.openxmlformats.org/officeDocument/2006/relationships/hyperlink" Target="https://healthywa.wa.gov.au/Articles/F_I/How-safe-are-natural-waterways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browning</dc:creator>
  <cp:keywords/>
  <dc:description/>
  <cp:lastModifiedBy>Intern1 comms</cp:lastModifiedBy>
  <cp:revision>3</cp:revision>
  <dcterms:created xsi:type="dcterms:W3CDTF">2019-02-15T02:37:00Z</dcterms:created>
  <dcterms:modified xsi:type="dcterms:W3CDTF">2019-02-22T01:22:00Z</dcterms:modified>
</cp:coreProperties>
</file>