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前端Day1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常见的五大浏览器：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IE浏览器、火狐浏览器（Firefox）、谷歌浏览器（Chrome）、Safari浏览器、欧朋浏览器（Opera）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  <w:t>内核（渲染引擎）：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eastAsia" w:ascii="楷体" w:hAnsi="楷体" w:eastAsia="楷体" w:cs="楷体"/>
          <w:b/>
          <w:bCs/>
          <w:color w:val="00000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4406900" cy="1894840"/>
            <wp:effectExtent l="0" t="0" r="0" b="10160"/>
            <wp:docPr id="1" name="图片 1" descr="2022-01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-01-14"/>
                    <pic:cNvPicPr>
                      <a:picLocks noChangeAspect="1"/>
                    </pic:cNvPicPr>
                  </pic:nvPicPr>
                  <pic:blipFill>
                    <a:blip r:embed="rId4"/>
                    <a:srcRect l="31179" t="45392" r="33627" b="27711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550035"/>
            <wp:effectExtent l="0" t="0" r="952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262626"/>
          <w:kern w:val="0"/>
          <w:sz w:val="36"/>
          <w:szCs w:val="36"/>
          <w:lang w:val="en-US" w:eastAsia="zh-CN" w:bidi="ar"/>
        </w:rPr>
      </w:pPr>
      <w:r>
        <w:rPr>
          <w:rFonts w:ascii="MingLiU-ExtB" w:hAnsi="MingLiU-ExtB" w:eastAsia="MingLiU-ExtB" w:cs="MingLiU-ExtB"/>
          <w:b/>
          <w:bCs/>
          <w:color w:val="262626"/>
          <w:kern w:val="0"/>
          <w:sz w:val="36"/>
          <w:szCs w:val="36"/>
          <w:lang w:val="en-US" w:eastAsia="zh-CN" w:bidi="ar"/>
        </w:rPr>
        <w:t>3.2.1 HTML</w:t>
      </w:r>
      <w:r>
        <w:rPr>
          <w:rFonts w:hint="eastAsia" w:ascii="宋体" w:hAnsi="宋体" w:eastAsia="宋体" w:cs="宋体"/>
          <w:b/>
          <w:bCs/>
          <w:color w:val="262626"/>
          <w:kern w:val="0"/>
          <w:sz w:val="36"/>
          <w:szCs w:val="36"/>
          <w:lang w:val="en-US" w:eastAsia="zh-CN" w:bidi="ar"/>
        </w:rPr>
        <w:t>标签的结构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262626"/>
          <w:kern w:val="0"/>
          <w:sz w:val="36"/>
          <w:szCs w:val="36"/>
          <w:lang w:val="en-US" w:eastAsia="zh-CN" w:bidi="ar"/>
        </w:rPr>
        <w:t>（</w:t>
      </w:r>
      <w:r>
        <w:rPr>
          <w:rFonts w:ascii="宋体" w:hAnsi="宋体" w:eastAsia="宋体" w:cs="宋体"/>
          <w:sz w:val="24"/>
          <w:szCs w:val="24"/>
        </w:rPr>
        <w:t>超文本标记语言HyperText Markup Language</w:t>
      </w:r>
      <w:r>
        <w:rPr>
          <w:rFonts w:hint="eastAsia" w:ascii="宋体" w:hAnsi="宋体" w:eastAsia="宋体" w:cs="宋体"/>
          <w:b/>
          <w:bCs/>
          <w:color w:val="262626"/>
          <w:kern w:val="0"/>
          <w:sz w:val="36"/>
          <w:szCs w:val="36"/>
          <w:lang w:val="en-US" w:eastAsia="zh-CN" w:bidi="ar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1. 标签由&lt;、&gt;、/、英文单词或字母组成。并且把标签中&lt;&gt;包括起来的英文单词或字母称为标签名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2. 常见标签由两部分组成，我们称之为：双标签。前部分叫开始标签，后部分叫结束标签，两部分之间包裹内容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3. 少数标签由一部分组成，我们称之为：单标签。自成一体，无法包裹内容。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ngLiU-ExtB" w:hAnsi="MingLiU-ExtB" w:eastAsia="MingLiU-ExtB" w:cs="MingLiU-ExtB"/>
          <w:b/>
          <w:bCs/>
          <w:color w:val="262626"/>
          <w:kern w:val="0"/>
          <w:sz w:val="36"/>
          <w:szCs w:val="36"/>
          <w:lang w:val="en-US" w:eastAsia="zh-CN" w:bidi="ar"/>
        </w:rPr>
      </w:pPr>
      <w:r>
        <w:rPr>
          <w:rFonts w:hint="eastAsia" w:ascii="MingLiU-ExtB" w:hAnsi="MingLiU-ExtB" w:eastAsia="MingLiU-ExtB" w:cs="MingLiU-ExtB"/>
          <w:b/>
          <w:bCs/>
          <w:color w:val="262626"/>
          <w:kern w:val="0"/>
          <w:sz w:val="36"/>
          <w:szCs w:val="36"/>
          <w:lang w:val="en-US" w:eastAsia="zh-CN" w:bidi="ar"/>
        </w:rPr>
        <w:t>二、HTML标签学习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语义：1~6级标题，重要程度依次递减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特点：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文字都有加粗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文字都有变大，并且从h1 → h6文字逐渐减小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独占一行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注意点：h1标签对于网页尤为重要，开发中有特定的使用场景，如：新闻的标题、网页的logo部分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！小知识：选中部分ctrl+d 依次选中下一个相同部分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ngLiU-ExtB" w:hAnsi="MingLiU-ExtB" w:eastAsia="MingLiU-ExtB" w:cs="MingLiU-ExtB"/>
          <w:b/>
          <w:bCs/>
          <w:color w:val="262626"/>
          <w:kern w:val="0"/>
          <w:sz w:val="36"/>
          <w:szCs w:val="36"/>
          <w:lang w:val="en-US" w:eastAsia="zh-CN" w:bidi="ar"/>
        </w:rPr>
      </w:pPr>
      <w:r>
        <w:rPr>
          <w:rFonts w:hint="eastAsia" w:ascii="MingLiU-ExtB" w:hAnsi="MingLiU-ExtB" w:eastAsia="MingLiU-ExtB" w:cs="MingLiU-ExtB"/>
          <w:b/>
          <w:bCs/>
          <w:color w:val="262626"/>
          <w:kern w:val="0"/>
          <w:sz w:val="36"/>
          <w:szCs w:val="36"/>
          <w:lang w:val="en-US" w:eastAsia="zh-CN" w:bidi="ar"/>
        </w:rPr>
        <w:t>1.2.1 段落标签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场景：在新闻和文章的页面中，用于分段显示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代码：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语义：段落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特点：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段落之间存在间隙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独占一行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ngLiU-ExtB" w:hAnsi="MingLiU-ExtB" w:eastAsia="MingLiU-ExtB" w:cs="MingLiU-ExtB"/>
          <w:b/>
          <w:bCs/>
          <w:color w:val="262626"/>
          <w:kern w:val="0"/>
          <w:sz w:val="36"/>
          <w:szCs w:val="36"/>
          <w:lang w:val="en-US" w:eastAsia="zh-CN" w:bidi="ar"/>
        </w:rPr>
      </w:pPr>
      <w:r>
        <w:rPr>
          <w:rFonts w:hint="eastAsia" w:ascii="MingLiU-ExtB" w:hAnsi="MingLiU-ExtB" w:eastAsia="MingLiU-ExtB" w:cs="MingLiU-ExtB"/>
          <w:b/>
          <w:bCs/>
          <w:color w:val="262626"/>
          <w:kern w:val="0"/>
          <w:sz w:val="36"/>
          <w:szCs w:val="36"/>
          <w:lang w:val="en-US" w:eastAsia="zh-CN" w:bidi="ar"/>
        </w:rPr>
        <w:t>1.3.1 换行标签(barter rabbet)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场景：让文字强制换行显示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代码：&lt;br&gt;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语义：换行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特点：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单标签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让文字强制换行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ngLiU-ExtB" w:hAnsi="MingLiU-ExtB" w:eastAsia="MingLiU-ExtB" w:cs="MingLiU-ExtB"/>
          <w:b/>
          <w:bCs/>
          <w:color w:val="262626"/>
          <w:kern w:val="0"/>
          <w:sz w:val="36"/>
          <w:szCs w:val="36"/>
          <w:lang w:val="en-US" w:eastAsia="zh-CN" w:bidi="ar"/>
        </w:rPr>
      </w:pPr>
      <w:r>
        <w:rPr>
          <w:rFonts w:hint="eastAsia" w:ascii="MingLiU-ExtB" w:hAnsi="MingLiU-ExtB" w:eastAsia="MingLiU-ExtB" w:cs="MingLiU-ExtB"/>
          <w:b/>
          <w:bCs/>
          <w:color w:val="262626"/>
          <w:kern w:val="0"/>
          <w:sz w:val="36"/>
          <w:szCs w:val="36"/>
          <w:lang w:val="en-US" w:eastAsia="zh-CN" w:bidi="ar"/>
        </w:rPr>
        <w:t>1.4.1 水平线标签(horizontal)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场景：分割不同主题内容的水平线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代码：</w:t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&lt;hr&gt;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语义：主题的分割转换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特点：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单标签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在页面中显示一条水平线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ngLiU-ExtB" w:hAnsi="MingLiU-ExtB" w:eastAsia="MingLiU-ExtB" w:cs="MingLiU-ExtB"/>
          <w:b/>
          <w:bCs/>
          <w:color w:val="262626"/>
          <w:kern w:val="0"/>
          <w:sz w:val="36"/>
          <w:szCs w:val="36"/>
          <w:lang w:val="en-US" w:eastAsia="zh-CN" w:bidi="ar"/>
        </w:rPr>
      </w:pPr>
      <w:r>
        <w:rPr>
          <w:rFonts w:hint="eastAsia" w:ascii="MingLiU-ExtB" w:hAnsi="MingLiU-ExtB" w:eastAsia="MingLiU-ExtB" w:cs="MingLiU-ExtB"/>
          <w:b/>
          <w:bCs/>
          <w:color w:val="262626"/>
          <w:kern w:val="0"/>
          <w:sz w:val="36"/>
          <w:szCs w:val="36"/>
          <w:lang w:val="en-US" w:eastAsia="zh-CN" w:bidi="ar"/>
        </w:rPr>
        <w:t>2.1 文本格式化标签的介绍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场景：需要让文字加粗、下划线、倾斜、删除线等效果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代码：</w:t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（ins -insert; em -emphasize）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2513330</wp:posOffset>
            </wp:positionH>
            <wp:positionV relativeFrom="page">
              <wp:posOffset>1843405</wp:posOffset>
            </wp:positionV>
            <wp:extent cx="2791460" cy="1342390"/>
            <wp:effectExtent l="0" t="0" r="2540" b="3810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-331470</wp:posOffset>
            </wp:positionH>
            <wp:positionV relativeFrom="page">
              <wp:posOffset>1851660</wp:posOffset>
            </wp:positionV>
            <wp:extent cx="2526665" cy="1362075"/>
            <wp:effectExtent l="0" t="0" r="635" b="952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语义：突出重要性的强调语境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ngLiU-ExtB" w:hAnsi="MingLiU-ExtB" w:eastAsia="MingLiU-ExtB" w:cs="MingLiU-ExtB"/>
          <w:b/>
          <w:bCs/>
          <w:color w:val="262626"/>
          <w:kern w:val="0"/>
          <w:sz w:val="36"/>
          <w:szCs w:val="36"/>
          <w:lang w:val="en-US" w:eastAsia="zh-CN" w:bidi="ar"/>
        </w:rPr>
        <w:t xml:space="preserve">3.1.1 </w:t>
      </w:r>
      <w:r>
        <w:rPr>
          <w:rFonts w:hint="eastAsia" w:ascii="宋体" w:hAnsi="宋体" w:eastAsia="宋体" w:cs="宋体"/>
          <w:b/>
          <w:bCs/>
          <w:color w:val="262626"/>
          <w:kern w:val="0"/>
          <w:sz w:val="36"/>
          <w:szCs w:val="36"/>
          <w:lang w:val="en-US" w:eastAsia="zh-CN" w:bidi="ar"/>
        </w:rPr>
        <w:t>图片标签的介绍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场景：在网页中显示图片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特点：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单标签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img标签需要展示对应的效果，需要借助标签的属性进行设置！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  <w:t>➢ 代码：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  <w:t>&lt;img src=</w:t>
      </w:r>
      <w:r>
        <w:rPr>
          <w:rFonts w:hint="default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  <w:t>””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alt=</w:t>
      </w:r>
      <w:r>
        <w:rPr>
          <w:rFonts w:hint="default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  <w:t>””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  <w:t>➢ 属性名：src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· 属性值：目标图片的路径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· 注意点： 当前网页和目标图片在同一个文件夹中，路径直接写目标图片的名字即可（包括后缀名）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·路径情况：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35" w:leftChars="0" w:hanging="425" w:firstLine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  <w:t>绝对路径：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指目录下的绝对位置，可直接到达目标位置，通常从盘符开始的路径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例如：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盘符开头：D:\day01\images\1.jpg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完整的网络地址：</w:t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instrText xml:space="preserve"> HYPERLINK "https://www.itcast.cn/2018czgw/images/logo.gif（了解）" </w:instrText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5"/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https://www.itcast.cn/2018czgw/images/logo.gif（了解）</w:t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635" w:leftChars="0" w:hanging="425" w:firstLine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相对路径：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概念普及：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当前文件：当前的html网页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目标文件：要找到的图片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相对路径：从当前文件开始出发找目标文件的过程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相对路径分类：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  <w:t>• 同级目录: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代码步骤：直接写目标文件的名字即可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方法一：&lt;img src="目标图片.gif"&gt;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方法二：&lt;img src="./目标图片.gif"&gt;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  <w:t>• 下级目录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default" w:ascii="楷体" w:hAnsi="楷体" w:eastAsia="楷体" w:cs="楷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➢ 代码步骤：(与图片文件夹同级)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&lt;img src="img/目标图片.gif"&gt;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1. 先知道在哪个文件夹里面 → 文件夹名字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2. 进入这个文件夹 → 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3. 此时看到目标文件直接喊她 → 直接写目标文件名字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  <w:t>• 上级目录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default" w:ascii="楷体" w:hAnsi="楷体" w:eastAsia="楷体" w:cs="楷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➢ 代码步骤：(分别位于文件夹内的同一级/图片和文件夹同级)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&lt;img src="../目标图片.gif"&gt;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1. 先出当前文件夹，到上一级目录 → ../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210" w:leftChars="0"/>
        <w:jc w:val="left"/>
        <w:textAlignment w:val="auto"/>
        <w:rPr>
          <w:rFonts w:hint="eastAsia" w:ascii="楷体" w:hAnsi="楷体" w:eastAsia="楷体" w:cs="楷体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2. 此时看到目标文件直接喊她 → 直接写目标文件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  <w:t>➢ 属性名：alt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属性值：替换文本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当图片加载失败时，才显示alt的文本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当图片加载成功时，不会显示alt的文本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  <w:t>➢ 属性名：title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属性值：提示文本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当鼠标悬停时，才显示的文本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注意点：title属性不仅仅可以用于图片标签，还可以用于其他标签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  <w:t>➢ 属性名：width和height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·</w:t>
      </w: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属性值：宽度和高度（数字）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注意点：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如果只设置width或height中的一个，另一个没设置的会自动等比例缩放（此时图片不会变形）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如果同时设置了width和height两个，若设置不当此时图片可能会变形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b/>
          <w:bCs/>
          <w:color w:val="000000"/>
          <w:kern w:val="0"/>
          <w:sz w:val="28"/>
          <w:szCs w:val="28"/>
          <w:lang w:val="en-US" w:eastAsia="zh-CN" w:bidi="ar"/>
        </w:rPr>
        <w:t>➢ 属性注意点：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1. 标签的属性写在开始标签内部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2. 标签上可以同时存在多个属性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3. 属性之间以空格隔开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4. 标签名与属性之间必须以空格隔开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5. 属性之间没有顺序之分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ingLiU-ExtB" w:hAnsi="MingLiU-ExtB" w:eastAsia="MingLiU-ExtB" w:cs="MingLiU-ExtB"/>
          <w:b/>
          <w:bCs/>
          <w:color w:val="262626"/>
          <w:kern w:val="0"/>
          <w:sz w:val="36"/>
          <w:szCs w:val="36"/>
          <w:lang w:val="en-US" w:eastAsia="zh-CN" w:bidi="ar"/>
        </w:rPr>
        <w:t xml:space="preserve">3.3.1 </w:t>
      </w:r>
      <w:r>
        <w:rPr>
          <w:rFonts w:hint="eastAsia" w:ascii="宋体" w:hAnsi="宋体" w:eastAsia="宋体" w:cs="宋体"/>
          <w:b/>
          <w:bCs/>
          <w:color w:val="262626"/>
          <w:kern w:val="0"/>
          <w:sz w:val="36"/>
          <w:szCs w:val="36"/>
          <w:lang w:val="en-US" w:eastAsia="zh-CN" w:bidi="ar"/>
        </w:rPr>
        <w:t>音频标签的介绍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场景：在页面中插入音频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代码：</w:t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&lt;audio src=</w:t>
      </w: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””</w:t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 conctrols&gt;&lt;/audio&gt;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1446530</wp:posOffset>
            </wp:positionH>
            <wp:positionV relativeFrom="page">
              <wp:posOffset>3296920</wp:posOffset>
            </wp:positionV>
            <wp:extent cx="2463800" cy="1212850"/>
            <wp:effectExtent l="0" t="0" r="0" b="6350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常见属性：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注意点：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音频标签目前支持三种格式：</w:t>
      </w:r>
      <w:r>
        <w:rPr>
          <w:rFonts w:hint="default" w:ascii="楷体" w:hAnsi="楷体" w:eastAsia="楷体" w:cs="楷体"/>
          <w:color w:val="FF0000"/>
          <w:kern w:val="0"/>
          <w:sz w:val="28"/>
          <w:szCs w:val="28"/>
          <w:lang w:val="en-US" w:eastAsia="zh-CN" w:bidi="ar"/>
        </w:rPr>
        <w:t>MP3</w:t>
      </w: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Wav、Ogg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代码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 &lt;video src="../天空不作美.mp4" poster="../img/video.jpg" controls width=500px&gt;&lt;/video&gt;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➢ 注意点：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ascii="宋体" w:hAnsi="宋体" w:eastAsia="宋体" w:cs="宋体"/>
          <w:sz w:val="24"/>
          <w:szCs w:val="24"/>
        </w:rPr>
        <w:t>给VIDEO标签视频添加封面图片，只需要给代码添加一个poster属性</w:t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• 视频标签目前支持三种格式：</w:t>
      </w:r>
      <w:r>
        <w:rPr>
          <w:rFonts w:hint="default" w:ascii="楷体" w:hAnsi="楷体" w:eastAsia="楷体" w:cs="楷体"/>
          <w:color w:val="FF0000"/>
          <w:kern w:val="0"/>
          <w:sz w:val="28"/>
          <w:szCs w:val="28"/>
          <w:lang w:val="en-US" w:eastAsia="zh-CN" w:bidi="ar"/>
        </w:rPr>
        <w:t>MP4</w:t>
      </w:r>
      <w:r>
        <w:rPr>
          <w:rFonts w:hint="default" w:ascii="楷体" w:hAnsi="楷体" w:eastAsia="楷体" w:cs="楷体"/>
          <w:color w:val="0000FF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、</w:t>
      </w:r>
      <w:r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WebM 、Ogg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ingLiU-ExtB" w:hAnsi="MingLiU-ExtB" w:eastAsia="MingLiU-ExtB" w:cs="MingLiU-ExtB"/>
          <w:b/>
          <w:bCs/>
          <w:color w:val="262626"/>
          <w:kern w:val="0"/>
          <w:sz w:val="36"/>
          <w:szCs w:val="36"/>
          <w:lang w:val="en-US" w:eastAsia="zh-CN" w:bidi="ar"/>
        </w:rPr>
        <w:t xml:space="preserve">4.1 </w:t>
      </w:r>
      <w:r>
        <w:rPr>
          <w:rFonts w:hint="eastAsia" w:ascii="宋体" w:hAnsi="宋体" w:eastAsia="宋体" w:cs="宋体"/>
          <w:b/>
          <w:bCs/>
          <w:color w:val="262626"/>
          <w:kern w:val="0"/>
          <w:sz w:val="36"/>
          <w:szCs w:val="36"/>
          <w:lang w:val="en-US" w:eastAsia="zh-CN" w:bidi="ar"/>
        </w:rPr>
        <w:t>链接标签的介绍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➢ 场景：点击之后，从一个页面跳转到另一个页面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➢ 称呼： a标签、超链接、锚链接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➢ 代码：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&lt;a href=</w:t>
      </w:r>
      <w:r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””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 xml:space="preserve">(href: </w:t>
      </w:r>
      <w:r>
        <w:rPr>
          <w:rFonts w:ascii="宋体" w:hAnsi="宋体" w:eastAsia="宋体" w:cs="宋体"/>
          <w:sz w:val="24"/>
          <w:szCs w:val="24"/>
        </w:rPr>
        <w:t>Hypertext Reference指定超链接目标的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地址（</w:t>
      </w:r>
      <w:r>
        <w:rPr>
          <w:rFonts w:ascii="宋体" w:hAnsi="宋体" w:eastAsia="宋体" w:cs="宋体"/>
          <w:sz w:val="24"/>
          <w:szCs w:val="24"/>
        </w:rPr>
        <w:t>URL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Uniform Resource Locator,统一资源定位器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- </w:t>
      </w:r>
      <w:r>
        <w:rPr>
          <w:rFonts w:ascii="宋体" w:hAnsi="宋体" w:eastAsia="宋体" w:cs="宋体"/>
          <w:sz w:val="24"/>
          <w:szCs w:val="24"/>
        </w:rPr>
        <w:t>网络地址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&lt;a href=</w:t>
      </w:r>
      <w:r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&gt;&lt;/a&gt;  (#——代表空链接)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42545</wp:posOffset>
            </wp:positionH>
            <wp:positionV relativeFrom="page">
              <wp:posOffset>8209915</wp:posOffset>
            </wp:positionV>
            <wp:extent cx="3225800" cy="654050"/>
            <wp:effectExtent l="0" t="0" r="0" b="6350"/>
            <wp:wrapTopAndBottom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➢ 特点：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• 双标签，内部可以包裹内容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• 如果需要a标签点击之后去指定页面，需要设置a标签的href属性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➢ 显示特点：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• a标签默认文字有下划线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• a标签从未点击过，默认文字显示蓝色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• a标签点击过之后，文字显示为紫色（清除浏览器历史记录可恢复蓝色）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-56515</wp:posOffset>
            </wp:positionH>
            <wp:positionV relativeFrom="page">
              <wp:posOffset>3420110</wp:posOffset>
            </wp:positionV>
            <wp:extent cx="5271135" cy="1497965"/>
            <wp:effectExtent l="0" t="0" r="12065" b="635"/>
            <wp:wrapTopAndBottom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MingLiU-ExtB" w:hAnsi="MingLiU-ExtB" w:eastAsia="MingLiU-ExtB" w:cs="MingLiU-ExtB"/>
          <w:b/>
          <w:bCs/>
          <w:color w:val="262626"/>
          <w:kern w:val="0"/>
          <w:sz w:val="36"/>
          <w:szCs w:val="36"/>
          <w:lang w:val="en-US" w:eastAsia="zh-CN" w:bidi="ar"/>
        </w:rPr>
        <w:t xml:space="preserve">4.4 </w:t>
      </w:r>
      <w:r>
        <w:rPr>
          <w:rFonts w:hint="eastAsia" w:ascii="宋体" w:hAnsi="宋体" w:eastAsia="宋体" w:cs="宋体"/>
          <w:b/>
          <w:bCs/>
          <w:color w:val="262626"/>
          <w:kern w:val="0"/>
          <w:sz w:val="36"/>
          <w:szCs w:val="36"/>
          <w:lang w:val="en-US" w:eastAsia="zh-CN" w:bidi="ar"/>
        </w:rPr>
        <w:t>链接标签的</w:t>
      </w:r>
      <w:r>
        <w:rPr>
          <w:rFonts w:hint="eastAsia" w:ascii="MingLiU-ExtB" w:hAnsi="MingLiU-ExtB" w:eastAsia="MingLiU-ExtB" w:cs="MingLiU-ExtB"/>
          <w:b/>
          <w:bCs/>
          <w:color w:val="262626"/>
          <w:kern w:val="0"/>
          <w:sz w:val="36"/>
          <w:szCs w:val="36"/>
          <w:lang w:val="en-US" w:eastAsia="zh-CN" w:bidi="ar"/>
        </w:rPr>
        <w:t>target</w:t>
      </w:r>
      <w:r>
        <w:rPr>
          <w:rFonts w:hint="eastAsia" w:ascii="宋体" w:hAnsi="宋体" w:eastAsia="宋体" w:cs="宋体"/>
          <w:b/>
          <w:bCs/>
          <w:color w:val="262626"/>
          <w:kern w:val="0"/>
          <w:sz w:val="36"/>
          <w:szCs w:val="36"/>
          <w:lang w:val="en-US" w:eastAsia="zh-CN" w:bidi="ar"/>
        </w:rPr>
        <w:t>属性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➢ 属性名：target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➢ 属性值：目标网页的打开形式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B35A4A"/>
    <w:multiLevelType w:val="singleLevel"/>
    <w:tmpl w:val="C1B35A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A2CB23B"/>
    <w:multiLevelType w:val="singleLevel"/>
    <w:tmpl w:val="6A2CB23B"/>
    <w:lvl w:ilvl="0" w:tentative="0">
      <w:start w:val="1"/>
      <w:numFmt w:val="decimal"/>
      <w:lvlText w:val="%1."/>
      <w:lvlJc w:val="left"/>
      <w:pPr>
        <w:ind w:left="63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73515"/>
    <w:rsid w:val="03D3719B"/>
    <w:rsid w:val="04CF47AA"/>
    <w:rsid w:val="06BF61DD"/>
    <w:rsid w:val="09AE17E1"/>
    <w:rsid w:val="0BC20AFD"/>
    <w:rsid w:val="0CB6435F"/>
    <w:rsid w:val="0EE61F03"/>
    <w:rsid w:val="10953DC0"/>
    <w:rsid w:val="15C41D7E"/>
    <w:rsid w:val="16950603"/>
    <w:rsid w:val="239F04BE"/>
    <w:rsid w:val="2590680E"/>
    <w:rsid w:val="29A61806"/>
    <w:rsid w:val="2D873515"/>
    <w:rsid w:val="2F250980"/>
    <w:rsid w:val="3129574C"/>
    <w:rsid w:val="3927364B"/>
    <w:rsid w:val="39A93E30"/>
    <w:rsid w:val="3A226015"/>
    <w:rsid w:val="3C0B592A"/>
    <w:rsid w:val="3E3546A5"/>
    <w:rsid w:val="43F460D4"/>
    <w:rsid w:val="44801002"/>
    <w:rsid w:val="45360F1B"/>
    <w:rsid w:val="47385539"/>
    <w:rsid w:val="4D2572A2"/>
    <w:rsid w:val="4E13429F"/>
    <w:rsid w:val="512B5435"/>
    <w:rsid w:val="51CC6F86"/>
    <w:rsid w:val="532F669B"/>
    <w:rsid w:val="54D54EA2"/>
    <w:rsid w:val="5730304B"/>
    <w:rsid w:val="59D46DB1"/>
    <w:rsid w:val="62C06DA0"/>
    <w:rsid w:val="66992E28"/>
    <w:rsid w:val="6772680C"/>
    <w:rsid w:val="6BDA0EBF"/>
    <w:rsid w:val="6D3D4DBB"/>
    <w:rsid w:val="6E9E3D60"/>
    <w:rsid w:val="70354137"/>
    <w:rsid w:val="706B042C"/>
    <w:rsid w:val="76A12668"/>
    <w:rsid w:val="79330B1B"/>
    <w:rsid w:val="7A703538"/>
    <w:rsid w:val="7C644A33"/>
    <w:rsid w:val="7DF8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2022-01-14T07:30:00Z</dcterms:created>
  <dc:creator>淼淼</dc:creator>
  <cp:lastModifiedBy>echo</cp:lastModifiedBy>
  <dcterms:modified xsi:type="dcterms:W3CDTF">2022-01-21T09:07:26Z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603C68AF81754FC5B3A8A409532A687A</vt:lpwstr>
  </property>
</Properties>
</file>