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7.png" ContentType="image/png"/>
  <Override PartName="/word/media/image10.png" ContentType="image/png"/>
  <Override PartName="/word/media/image1.png" ContentType="image/png"/>
  <Override PartName="/word/media/image33.png" ContentType="image/png"/>
  <Override PartName="/word/media/image38.png" ContentType="image/png"/>
  <Override PartName="/word/media/image6.png" ContentType="image/png"/>
  <Override PartName="/word/media/image15.png" ContentType="image/png"/>
  <Override PartName="/word/media/image37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61.png" ContentType="image/png"/>
  <Override PartName="/word/media/image21.png" ContentType="image/png"/>
  <Override PartName="/word/media/image58.png" ContentType="image/png"/>
  <Override PartName="/word/media/image22.png" ContentType="image/png"/>
  <Override PartName="/word/media/image59.png" ContentType="image/png"/>
  <Override PartName="/word/media/image66.png" ContentType="image/png"/>
  <Override PartName="/word/media/image29.png" ContentType="image/png"/>
  <Override PartName="/word/media/image65.png" ContentType="image/png"/>
  <Override PartName="/word/media/image28.png" ContentType="image/png"/>
  <Override PartName="/word/media/image64.png" ContentType="image/png"/>
  <Override PartName="/word/media/image27.png" ContentType="image/png"/>
  <Override PartName="/word/media/image63.png" ContentType="image/png"/>
  <Override PartName="/word/media/image26.png" ContentType="image/png"/>
  <Override PartName="/word/media/image23.png" ContentType="image/png"/>
  <Override PartName="/word/media/image60.png" ContentType="image/png"/>
  <Override PartName="/word/media/image62.png" ContentType="image/png"/>
  <Override PartName="/word/media/image25.png" ContentType="image/png"/>
  <Override PartName="/word/media/image24.png" ContentType="image/png"/>
  <Override PartName="/word/media/image16.png" ContentType="image/png"/>
  <Override PartName="/word/media/image7.png" ContentType="image/png"/>
  <Override PartName="/word/media/image39.png" ContentType="image/png"/>
  <Override PartName="/word/media/image34.png" ContentType="image/png"/>
  <Override PartName="/word/media/image2.png" ContentType="image/png"/>
  <Override PartName="/word/media/image11.png" ContentType="image/png"/>
  <Override PartName="/word/media/image48.png" ContentType="image/png"/>
  <Override PartName="/word/media/image17.png" ContentType="image/png"/>
  <Override PartName="/word/media/image8.png" ContentType="image/png"/>
  <Override PartName="/word/media/image35.png" ContentType="image/png"/>
  <Override PartName="/word/media/image3.png" ContentType="image/png"/>
  <Override PartName="/word/media/image12.png" ContentType="image/png"/>
  <Override PartName="/word/media/image49.png" ContentType="image/png"/>
  <Override PartName="/word/media/image20.png" ContentType="image/png"/>
  <Override PartName="/word/media/image57.png" ContentType="image/png"/>
  <Override PartName="/word/media/image18.png" ContentType="image/png"/>
  <Override PartName="/word/media/image9.png" ContentType="image/png"/>
  <Override PartName="/word/media/image36.png" ContentType="image/png"/>
  <Override PartName="/word/media/image4.png" ContentType="image/png"/>
  <Override PartName="/word/media/image13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# World_Quant_Alphas</w:t>
      </w:r>
      <w:r>
        <w:rPr/>
        <w:t>　</w:t>
      </w:r>
    </w:p>
    <w:p>
      <w:pPr>
        <w:pStyle w:val="Normal"/>
        <w:rPr/>
      </w:pPr>
      <w:r>
        <w:rPr/>
        <w:t>该</w:t>
      </w:r>
      <w:r>
        <w:rPr/>
        <w:t>Repository</w:t>
      </w:r>
      <w:r>
        <w:rPr/>
        <w:t>下每个文件下是对</w:t>
      </w:r>
      <w:r>
        <w:rPr/>
        <w:t>World Quant 101 alphas</w:t>
      </w:r>
      <w:r>
        <w:rPr/>
        <w:t>中的一个的复制，其中</w:t>
      </w:r>
      <w:r>
        <w:rPr/>
        <w:t>WQ_Alphas_Analysis.py</w:t>
      </w:r>
      <w:r>
        <w:rPr/>
        <w:t>是计算各个因子的代码，以及对因子进行分组分析的代码，而类似</w:t>
      </w:r>
      <w:r>
        <w:rPr/>
        <w:t>#041</w:t>
      </w:r>
      <w:r>
        <w:rPr/>
        <w:t>文件下下的</w:t>
      </w:r>
      <w:r>
        <w:rPr/>
        <w:t>alpha#41.py</w:t>
      </w:r>
      <w:r>
        <w:rPr/>
        <w:t>是第</w:t>
      </w:r>
      <w:r>
        <w:rPr/>
        <w:t>41</w:t>
      </w:r>
      <w:r>
        <w:rPr/>
        <w:t>号因子策略化的代码，回测系统使用的是量子金服云宽客策略平台。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下面是从论文中摘出来的</w:t>
      </w:r>
      <w:r>
        <w:rPr/>
        <w:t>101</w:t>
      </w:r>
      <w:r>
        <w:rPr/>
        <w:t>个因子的计算公式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Alpha#1:  </w:t>
      </w:r>
    </w:p>
    <w:p>
      <w:pPr>
        <w:pStyle w:val="Normal"/>
        <w:rPr/>
      </w:pPr>
      <w:r>
        <w:rPr/>
        <w:t>(rank(Ts_ArgMax(SignedPower(((returns &lt; 0) ? stddev(returns, 20) : close), 2.), 5)) - 0.5)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Alpha#2:  </w:t>
      </w:r>
    </w:p>
    <w:p>
      <w:pPr>
        <w:pStyle w:val="Normal"/>
        <w:rPr/>
      </w:pPr>
      <w:r>
        <w:rPr/>
        <w:t>(-1 * correlation(rank(delta(log(volume), 2)), rank(((close - open) / open)), 6))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Alpha#3:  </w:t>
      </w:r>
    </w:p>
    <w:p>
      <w:pPr>
        <w:pStyle w:val="Normal"/>
        <w:rPr/>
      </w:pPr>
      <w:r>
        <w:rPr/>
        <w:t>(-1 * correlation(rank(open), rank(volume), 10))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Alpha#4:  </w:t>
      </w:r>
    </w:p>
    <w:p>
      <w:pPr>
        <w:pStyle w:val="Normal"/>
        <w:rPr/>
      </w:pPr>
      <w:r>
        <w:rPr/>
        <w:t>(-1 * Ts_Rank(rank(low), 9))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Alpha#5:  </w:t>
      </w:r>
    </w:p>
    <w:p>
      <w:pPr>
        <w:pStyle w:val="Normal"/>
        <w:rPr/>
      </w:pPr>
      <w:r>
        <w:rPr/>
        <w:t>(rank((open - (sum(vwap, 10) / 10))) * (-1 * abs(rank((close - vwap)))))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Alpha#6:  </w:t>
      </w:r>
    </w:p>
    <w:p>
      <w:pPr>
        <w:pStyle w:val="Normal"/>
        <w:rPr/>
      </w:pPr>
      <w:r>
        <w:rPr/>
        <w:t>(-1 * correlation(open, volume, 10))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Alpha#7:  </w:t>
      </w:r>
    </w:p>
    <w:p>
      <w:pPr>
        <w:pStyle w:val="Normal"/>
        <w:rPr/>
      </w:pPr>
      <w:r>
        <w:rPr/>
        <w:t>((adv20 &lt; volume) ? ((-1 * ts_rank(abs(delta(close, 7)), 60)) * sign(delta(close, 7))) : (-1* 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Alpha#8:  </w:t>
      </w:r>
    </w:p>
    <w:p>
      <w:pPr>
        <w:pStyle w:val="Normal"/>
        <w:rPr/>
      </w:pPr>
      <w:r>
        <w:rPr/>
        <w:t>(-1 * rank(((sum(open, 5) * sum(returns, 5)) - delay((sum(open, 5) * sum(returns, 5)), 10))))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Alpha#9:  </w:t>
      </w:r>
    </w:p>
    <w:p>
      <w:pPr>
        <w:pStyle w:val="Normal"/>
        <w:rPr/>
      </w:pPr>
      <w:r>
        <w:rPr/>
        <w:t>((0 &lt; ts_min(delta(close, 1), 5)) ? delta(close, 1) : ((ts_max(delta(close, 1), 5) &lt; 0) ? delta(close, 1) : (-1 * delta(close, 1))))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Alpha#10:  </w:t>
      </w:r>
    </w:p>
    <w:p>
      <w:pPr>
        <w:pStyle w:val="Normal"/>
        <w:rPr/>
      </w:pPr>
      <w:r>
        <w:rPr/>
        <w:t>rank(((0 &lt; ts_min(delta(close, 1), 4)) ? delta(close, 1) : ((ts_max(delta(close, 1), 4) &lt; 0) ? delta(close, 1) : (-1 * delta(close, 1)))))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Alpha#11:  </w:t>
      </w:r>
    </w:p>
    <w:p>
      <w:pPr>
        <w:pStyle w:val="Normal"/>
        <w:rPr/>
      </w:pPr>
      <w:r>
        <w:rPr/>
        <w:t>((rank(ts_max((vwap - close), 3)) + rank(ts_min((vwap - close), 3))) * rank(delta(volume, 3)))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Alpha#12:  </w:t>
      </w:r>
    </w:p>
    <w:p>
      <w:pPr>
        <w:pStyle w:val="Normal"/>
        <w:rPr/>
      </w:pPr>
      <w:r>
        <w:rPr/>
        <w:t>(sign(delta(volume, 1)) * (-1 * delta(close, 1)))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Alpha#13:  </w:t>
      </w:r>
    </w:p>
    <w:p>
      <w:pPr>
        <w:pStyle w:val="Normal"/>
        <w:rPr/>
      </w:pPr>
      <w:r>
        <w:rPr/>
        <w:t>(-1 * rank(covariance(rank(close), rank(volume), 5)))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Alpha#14:  </w:t>
      </w:r>
    </w:p>
    <w:p>
      <w:pPr>
        <w:pStyle w:val="Normal"/>
        <w:rPr/>
      </w:pPr>
      <w:r>
        <w:rPr/>
        <w:t>((-1 * rank(delta(returns, 3))) * correlation(open, volume, 10))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Alpha#15:  </w:t>
      </w:r>
    </w:p>
    <w:p>
      <w:pPr>
        <w:pStyle w:val="Normal"/>
        <w:rPr/>
      </w:pPr>
      <w:r>
        <w:rPr/>
        <w:t>(-1 * sum(rank(correlation(rank(high), rank(volume), 3)), 3))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Alpha#16:  </w:t>
      </w:r>
    </w:p>
    <w:p>
      <w:pPr>
        <w:pStyle w:val="Normal"/>
        <w:rPr/>
      </w:pPr>
      <w:r>
        <w:rPr/>
        <w:t>(-1 * rank(covariance(rank(high), rank(volume), 5)))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Alpha#17:   </w:t>
      </w:r>
    </w:p>
    <w:p>
      <w:pPr>
        <w:pStyle w:val="Normal"/>
        <w:rPr/>
      </w:pPr>
      <w:r>
        <w:rPr/>
        <w:t>(((-1 * rank(ts_rank(close, 10))) * rank(delta(delta(close, 1), 1))) * rank(ts_rank((volume / adv20), 5)))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Alpha#18:   </w:t>
      </w:r>
    </w:p>
    <w:p>
      <w:pPr>
        <w:pStyle w:val="Normal"/>
        <w:rPr/>
      </w:pPr>
      <w:r>
        <w:rPr/>
        <w:t>(-1 * rank(((stddev(abs((close - open)), 5) + (close - open)) + correlation(close, open, 10))))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Alpha#19:   </w:t>
      </w:r>
    </w:p>
    <w:p>
      <w:pPr>
        <w:pStyle w:val="Normal"/>
        <w:rPr/>
      </w:pPr>
      <w:r>
        <w:rPr/>
        <w:t>((-1 * sign(((close - delay(close, 7)) + delta(close, 7)))) * (1 + rank((1 + sum(returns, 250)))))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Alpha#20:  </w:t>
      </w:r>
    </w:p>
    <w:p>
      <w:pPr>
        <w:pStyle w:val="Normal"/>
        <w:rPr/>
      </w:pPr>
      <w:r>
        <w:rPr/>
        <w:t>(((-1 * rank((open - delay(high, 1)))) * rank((open - delay(close, 1)))) * rank((open - delay(low, 1))))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Alpha#21:  </w:t>
      </w:r>
    </w:p>
    <w:p>
      <w:pPr>
        <w:pStyle w:val="Normal"/>
        <w:rPr/>
      </w:pPr>
      <w:r>
        <w:rPr/>
        <w:t>((((sum(close, 8) / 8) + stddev(close, 8)) &lt; (sum(close, 2) / 2)) ? (-1 * 1) : (((sum(close, 2) / 2) &lt; ((sum(close, 8) / 8) - stddev(close, 8))) ? 1 : (((1 &lt; (volume / adv20)) || ((volume / adv20) == 1)) ? 1 : (-1 * 1))))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Alpha#22:  </w:t>
      </w:r>
    </w:p>
    <w:p>
      <w:pPr>
        <w:pStyle w:val="Normal"/>
        <w:rPr/>
      </w:pPr>
      <w:r>
        <w:rPr/>
        <w:t>(-1 * (delta(correlation(high, volume, 5), 5) * rank(stddev(close, 20))))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Alpha#23:  </w:t>
      </w:r>
    </w:p>
    <w:p>
      <w:pPr>
        <w:pStyle w:val="Normal"/>
        <w:rPr/>
      </w:pPr>
      <w:r>
        <w:rPr/>
        <w:t>(((sum(high, 20) / 20) &lt; high) ? (-1 * delta(high, 2)) :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Alpha#24:  </w:t>
      </w:r>
    </w:p>
    <w:p>
      <w:pPr>
        <w:pStyle w:val="Normal"/>
        <w:rPr/>
      </w:pPr>
      <w:r>
        <w:rPr/>
        <w:t>((((delta((sum(close, 100) / 100), 100) / delay(close, 100)) &lt; 0.05) || ((delta((sum(close, 100) / 100), 100) / delay(close, 100)) == 0.05)) ? (-1 * (close - ts_min(close, 100))) : (-1 * delta(close, 3)))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Alpha#25:  </w:t>
      </w:r>
    </w:p>
    <w:p>
      <w:pPr>
        <w:pStyle w:val="Normal"/>
        <w:rPr/>
      </w:pPr>
      <w:r>
        <w:rPr/>
        <w:t>rank(((((-1 * returns) * adv20) * vwap) * (high - close)))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Alpha#26:  </w:t>
      </w:r>
    </w:p>
    <w:p>
      <w:pPr>
        <w:pStyle w:val="Normal"/>
        <w:rPr/>
      </w:pPr>
      <w:r>
        <w:rPr/>
        <w:t>(-1 * ts_max(correlation(ts_rank(volume, 5), ts_rank(high, 5), 5), 3))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Alpha#27:  </w:t>
      </w:r>
    </w:p>
    <w:p>
      <w:pPr>
        <w:pStyle w:val="Normal"/>
        <w:rPr/>
      </w:pPr>
      <w:r>
        <w:rPr/>
        <w:t>((0.5 &lt; rank((sum(correlation(rank(volume), rank(vwap), 6), 2) / 2.0))) ? (-1 * 1) :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Alpha#28:  </w:t>
      </w:r>
    </w:p>
    <w:p>
      <w:pPr>
        <w:pStyle w:val="Normal"/>
        <w:rPr/>
      </w:pPr>
      <w:r>
        <w:rPr/>
        <w:t>scale(((correlation(adv20, low, 5) + ((high + low) / 2)) - close))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Alpha#29:  </w:t>
      </w:r>
    </w:p>
    <w:p>
      <w:pPr>
        <w:pStyle w:val="Normal"/>
        <w:rPr/>
      </w:pPr>
      <w:r>
        <w:rPr/>
        <w:t>(min(product(rank(rank(scale(log(sum(ts_min(rank(rank((-1 * rank(delta((close - 1), 5))))), 2), 1))))), 1), 5) + ts_rank(delay((-1 * returns), 6), 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Alpha#30:  </w:t>
      </w:r>
    </w:p>
    <w:p>
      <w:pPr>
        <w:pStyle w:val="Normal"/>
        <w:rPr/>
      </w:pPr>
      <w:r>
        <w:rPr/>
        <w:t>(((1.0 - rank(((sign((close - delay(close, 1))) + sign((delay(close, 1) - delay(close, 2)))) + sign((delay(close, 2) - delay(close, 3)))))) * sum(volume, 5)) / sum(volume, 20))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Alpha#31:  </w:t>
      </w:r>
    </w:p>
    <w:p>
      <w:pPr>
        <w:pStyle w:val="Normal"/>
        <w:rPr/>
      </w:pPr>
      <w:r>
        <w:rPr/>
        <w:t>((rank(rank(rank(decay_linear((-1 * rank(rank(delta(close, 10)))), 10)))) + rank((-1 * delta(close, 3)))) + sign(scale(correlation(adv20, low, 12))))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Alpha#32:  </w:t>
      </w:r>
    </w:p>
    <w:p>
      <w:pPr>
        <w:pStyle w:val="Normal"/>
        <w:rPr/>
      </w:pPr>
      <w:r>
        <w:rPr/>
        <w:t>(scale(((sum(close, 7) / 7) - close)) + (20 * scale(correlation(vwap, delay(close, 5), 230))))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Alpha#33:  </w:t>
      </w:r>
    </w:p>
    <w:p>
      <w:pPr>
        <w:pStyle w:val="Normal"/>
        <w:rPr/>
      </w:pPr>
      <w:r>
        <w:rPr/>
        <w:t>rank((-1 * ((1 - (open / close))^1)))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Alpha#34:  </w:t>
      </w:r>
    </w:p>
    <w:p>
      <w:pPr>
        <w:pStyle w:val="Normal"/>
        <w:rPr/>
      </w:pPr>
      <w:r>
        <w:rPr/>
        <w:t>rank(((1 - rank((stddev(returns, 2) / stddev(returns, 5)))) + (1 - rank(delta(close, 1)))))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Alpha#35:  </w:t>
      </w:r>
    </w:p>
    <w:p>
      <w:pPr>
        <w:pStyle w:val="Normal"/>
        <w:rPr/>
      </w:pPr>
      <w:r>
        <w:rPr/>
        <w:t>((Ts_Rank(volume, 32) * (1 - Ts_Rank(((close + high) - low), 16))) * (1 - Ts_Rank(returns, 32)))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Alpha#36:  </w:t>
      </w:r>
    </w:p>
    <w:p>
      <w:pPr>
        <w:pStyle w:val="Normal"/>
        <w:rPr/>
      </w:pPr>
      <w:r>
        <w:rPr/>
        <w:t>(((((2.21 * rank(correlation((close - open), delay(volume, 1), 15))) + (0.7 * rank((open - close)))) + (0.73 * rank(Ts_Rank(delay((-1 * returns), 6), 5)))) + rank(abs(correlation(vwap, adv20, 6)))) + (0.6 * rank((((sum(close, 200) / 200) - open) * (close - open)))))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Alpha#37:  </w:t>
      </w:r>
    </w:p>
    <w:p>
      <w:pPr>
        <w:pStyle w:val="Normal"/>
        <w:rPr/>
      </w:pPr>
      <w:r>
        <w:rPr/>
        <w:t>(rank(correlation(delay((open - close), 1), close, 200)) + rank((open - close)))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Alpha#38:  </w:t>
      </w:r>
    </w:p>
    <w:p>
      <w:pPr>
        <w:pStyle w:val="Normal"/>
        <w:rPr/>
      </w:pPr>
      <w:r>
        <w:rPr/>
        <w:t>((-1 * rank(Ts_Rank(close, 10))) * rank((close / open)))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Alpha#39:  </w:t>
      </w:r>
    </w:p>
    <w:p>
      <w:pPr>
        <w:pStyle w:val="Normal"/>
        <w:rPr/>
      </w:pPr>
      <w:r>
        <w:rPr/>
        <w:t>((-1 * rank((delta(close, 7) * (1 - rank(decay_linear((volume / adv20), 9)))))) * (1 + rank(sum(returns, 250))))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Alpha#40:  </w:t>
      </w:r>
    </w:p>
    <w:p>
      <w:pPr>
        <w:pStyle w:val="Normal"/>
        <w:rPr/>
      </w:pPr>
      <w:r>
        <w:rPr/>
        <w:t>((-1 * rank(stddev(high, 10))) * correlation(high, volume, 10))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Alpha#41:  </w:t>
      </w:r>
    </w:p>
    <w:p>
      <w:pPr>
        <w:pStyle w:val="Normal"/>
        <w:rPr/>
      </w:pPr>
      <w:r>
        <w:rPr/>
        <w:t>(((high * low)^0.5) - vwap)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Alpha#42:  </w:t>
      </w:r>
    </w:p>
    <w:p>
      <w:pPr>
        <w:pStyle w:val="Normal"/>
        <w:rPr/>
      </w:pPr>
      <w:r>
        <w:rPr/>
        <w:t>(rank((vwap - close)) / rank((vwap + close)))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Alpha#43:  </w:t>
      </w:r>
    </w:p>
    <w:p>
      <w:pPr>
        <w:pStyle w:val="Normal"/>
        <w:rPr/>
      </w:pPr>
      <w:r>
        <w:rPr/>
        <w:t>(ts_rank((volume / adv20), 20) * ts_rank((-1 * delta(close, 7)), 8))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Alpha#44:  </w:t>
      </w:r>
    </w:p>
    <w:p>
      <w:pPr>
        <w:pStyle w:val="Normal"/>
        <w:rPr/>
      </w:pPr>
      <w:r>
        <w:rPr/>
        <w:t>(-1 * correlation(high, rank(volume), 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Alpha#45:  </w:t>
      </w:r>
    </w:p>
    <w:p>
      <w:pPr>
        <w:pStyle w:val="Normal"/>
        <w:rPr/>
      </w:pPr>
      <w:r>
        <w:rPr/>
        <w:t>(-1 * ((rank((sum(delay(close, 5), 20) / 20)) * correlation(close, volume, 2)) * rank(correlation(sum(close, 5), sum(close, 20), 2))))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Alpha#46:  </w:t>
      </w:r>
    </w:p>
    <w:p>
      <w:pPr>
        <w:pStyle w:val="Normal"/>
        <w:rPr/>
      </w:pPr>
      <w:r>
        <w:rPr/>
        <w:t>((0.25 &lt; (((delay(close, 20) - delay(close, 10)) / 10) - ((delay(close, 10) - close) / 10))) ? (-1 * 1) : (((((delay(close, 20) - delay(close, 10)) / 10) - ((delay(close, 10) - close) / 10)) &lt; 0) ? 1 : ((-1 * 1) * (close - delay(close, 1)))))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Alpha#47:  </w:t>
      </w:r>
    </w:p>
    <w:p>
      <w:pPr>
        <w:pStyle w:val="Normal"/>
        <w:rPr/>
      </w:pPr>
      <w:r>
        <w:rPr/>
        <w:t>((((rank((1 / close)) * volume) / adv20) * ((high * rank((high - close))) / (sum(high, 5) / 5))) - rank((vwap - delay(vwap, 5))))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Alpha#48:  </w:t>
      </w:r>
    </w:p>
    <w:p>
      <w:pPr>
        <w:pStyle w:val="Normal"/>
        <w:rPr/>
      </w:pPr>
      <w:r>
        <w:rPr/>
        <w:t>(indneutralize(((correlation(delta(close, 1), delta(delay(close, 1), 1), 250) * delta(close, 1)) / close), IndClass.subindustry) / sum(((delta(close, 1) / delay(close, 1))^2), 250))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Alpha#49:  </w:t>
      </w:r>
    </w:p>
    <w:p>
      <w:pPr>
        <w:pStyle w:val="Normal"/>
        <w:rPr/>
      </w:pPr>
      <w:r>
        <w:rPr/>
        <w:t>(((((delay(close, 20) - delay(close, 10)) / 10) - ((delay(close, 10) - close) / 10)) &lt; (-1 * 0.1)) ? 1 : ((-1 * 1) * (close - delay(close, 1))))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Alpha#50:  </w:t>
      </w:r>
    </w:p>
    <w:p>
      <w:pPr>
        <w:pStyle w:val="Normal"/>
        <w:rPr/>
      </w:pPr>
      <w:r>
        <w:rPr/>
        <w:t>(-1 * ts_max(rank(correlation(rank(volume), rank(vwap), 5)), 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Alpha#51:  </w:t>
      </w:r>
    </w:p>
    <w:p>
      <w:pPr>
        <w:pStyle w:val="Normal"/>
        <w:rPr/>
      </w:pPr>
      <w:r>
        <w:rPr/>
        <w:t>(((((delay(close, 20) - delay(close, 10)) / 10) - ((delay(close, 10) - close) / 10)) &lt; (-1 * 0.05)) ? 1 : ((-1 * 1) * (close - delay(close, 1))))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Alpha#52:  </w:t>
      </w:r>
    </w:p>
    <w:p>
      <w:pPr>
        <w:pStyle w:val="Normal"/>
        <w:rPr/>
      </w:pPr>
      <w:r>
        <w:rPr/>
        <w:t>((((-1 * ts_min(low, 5)) + delay(ts_min(low, 5), 5)) * rank(((sum(returns, 240) - sum(returns, 20)) / 220))) * ts_rank(volume, 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Alpha#53:  </w:t>
      </w:r>
    </w:p>
    <w:p>
      <w:pPr>
        <w:pStyle w:val="Normal"/>
        <w:rPr/>
      </w:pPr>
      <w:r>
        <w:rPr/>
        <w:t>(-1 * delta((((close - low) - (high - close)) / (close - low)), 9))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Alpha#54:  </w:t>
      </w:r>
    </w:p>
    <w:p>
      <w:pPr>
        <w:pStyle w:val="Normal"/>
        <w:rPr/>
      </w:pPr>
      <w:r>
        <w:rPr/>
        <w:t>((-1 * ((low - close) * (open^5))) / ((low - high) * (close^5)))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Alpha#55:  </w:t>
      </w:r>
    </w:p>
    <w:p>
      <w:pPr>
        <w:pStyle w:val="Normal"/>
        <w:rPr/>
      </w:pPr>
      <w:r>
        <w:rPr/>
        <w:t>(-1 * correlation(rank(((close - ts_min(low, 12)) / (ts_max(high, 12) - ts_min(low, 12)))), rank(volume), 6))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Alpha#56:  </w:t>
      </w:r>
    </w:p>
    <w:p>
      <w:pPr>
        <w:pStyle w:val="Normal"/>
        <w:rPr/>
      </w:pPr>
      <w:r>
        <w:rPr/>
        <w:t>(0 - (1 * (rank((sum(returns, 10) / sum(sum(returns, 2), 3))) * rank((returns * cap)))))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Alpha#57:  </w:t>
      </w:r>
    </w:p>
    <w:p>
      <w:pPr>
        <w:pStyle w:val="Normal"/>
        <w:rPr/>
      </w:pPr>
      <w:r>
        <w:rPr/>
        <w:t>(0 - (1 * ((close - vwap) / decay_linear(rank(ts_argmax(close, 30)), 2))))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Alpha#58:  </w:t>
      </w:r>
    </w:p>
    <w:p>
      <w:pPr>
        <w:pStyle w:val="Normal"/>
        <w:rPr/>
      </w:pPr>
      <w:r>
        <w:rPr/>
        <w:t>(-1 * Ts_Rank(decay_linear(correlation(IndNeutralize(vwap, IndClass.sector), volume, 3.92795), 7.89291), 5.50322))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Alpha#59:  </w:t>
      </w:r>
    </w:p>
    <w:p>
      <w:pPr>
        <w:pStyle w:val="Normal"/>
        <w:rPr/>
      </w:pPr>
      <w:r>
        <w:rPr/>
        <w:t>(-1 * Ts_Rank(decay_linear(correlation(IndNeutralize(((vwap * 0.728317) + (vwap * (1 - 0.728317))), IndClass.industry), volume, 4.25197), 16.2289), 8.19648))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Alpha#60:  </w:t>
      </w:r>
    </w:p>
    <w:p>
      <w:pPr>
        <w:pStyle w:val="Normal"/>
        <w:rPr/>
      </w:pPr>
      <w:r>
        <w:rPr/>
        <w:t>(0 - (1 * ((2 * scale(rank(((((close - low) - (high - close)) / (high - low)) * volume)))) - scale(rank(ts_argmax(close, 10))))))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Alpha#61:  </w:t>
      </w:r>
    </w:p>
    <w:p>
      <w:pPr>
        <w:pStyle w:val="Normal"/>
        <w:rPr/>
      </w:pPr>
      <w:r>
        <w:rPr/>
        <w:t>(rank((vwap - ts_min(vwap, 16.1219))) &lt; rank(correlation(vwap, adv180, 17.9282)))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Alpha#62:  </w:t>
      </w:r>
    </w:p>
    <w:p>
      <w:pPr>
        <w:pStyle w:val="Normal"/>
        <w:rPr/>
      </w:pPr>
      <w:r>
        <w:rPr/>
        <w:t>((rank(correlation(vwap, sum(adv20, 22.4101), 9.91009)) &lt; rank(((rank(open) + rank(open)) &lt; (rank(((high + low) / 2)) + rank(high)))))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Alpha#63:  </w:t>
      </w:r>
    </w:p>
    <w:p>
      <w:pPr>
        <w:pStyle w:val="Normal"/>
        <w:rPr/>
      </w:pPr>
      <w:r>
        <w:rPr/>
        <w:t>((rank(decay_linear(delta(IndNeutralize(close, IndClass.industry), 2.25164), 8.22237)) - rank(decay_linear(correlation(((vwap * 0.318108) + (open * (1 - 0.318108))), sum(adv180, 37.2467), 13.557), 12.2883)))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Alpha#64:  </w:t>
      </w:r>
    </w:p>
    <w:p>
      <w:pPr>
        <w:pStyle w:val="Normal"/>
        <w:rPr/>
      </w:pPr>
      <w:r>
        <w:rPr/>
        <w:t>((rank(correlation(sum(((open * 0.178404) + (low * (1 - 0.178404))), 12.7054), sum(adv120, 12.7054), 16.6208)) &lt; rank(delta(((((high + low) / 2) * 0.178404) + (vwap * (1 - 0.178404))), 3.69741)))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Alpha#65:  </w:t>
      </w:r>
    </w:p>
    <w:p>
      <w:pPr>
        <w:pStyle w:val="Normal"/>
        <w:rPr/>
      </w:pPr>
      <w:r>
        <w:rPr/>
        <w:t>((rank(correlation(((open * 0.00817205) + (vwap * (1 - 0.00817205))), sum(adv60, 8.6911), 6.40374)) &lt; rank((open - ts_min(open, 13.635))))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Alpha#66:  </w:t>
      </w:r>
    </w:p>
    <w:p>
      <w:pPr>
        <w:pStyle w:val="Normal"/>
        <w:rPr/>
      </w:pPr>
      <w:r>
        <w:rPr/>
        <w:t>((rank(decay_linear(delta(vwap, 3.51013), 7.23052)) + Ts_Rank(decay_linear(((((low * 0.96633) + (low * (1 - 0.96633))) - vwap) / (open - ((high + low) / 2))), 11.4157), 6.72611))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Alpha#67:  </w:t>
      </w:r>
    </w:p>
    <w:p>
      <w:pPr>
        <w:pStyle w:val="Normal"/>
        <w:rPr/>
      </w:pPr>
      <w:r>
        <w:rPr/>
        <w:t>((rank((high - ts_min(high, 2.14593)))^rank(correlation(IndNeutralize(vwap, IndClass.sector), IndNeutralize(adv20, IndClass.subindustry), 6.02936)))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Alpha#68:  </w:t>
      </w:r>
    </w:p>
    <w:p>
      <w:pPr>
        <w:pStyle w:val="Normal"/>
        <w:rPr/>
      </w:pPr>
      <w:r>
        <w:rPr/>
        <w:t>((Ts_Rank(correlation(rank(high), rank(adv15), 8.91644), 13.9333) &lt; rank(delta(((close * 0.518371) + (low * (1 - 0.518371))), 1.06157)))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Alpha#69:  </w:t>
      </w:r>
    </w:p>
    <w:p>
      <w:pPr>
        <w:pStyle w:val="Normal"/>
        <w:rPr/>
      </w:pPr>
      <w:r>
        <w:rPr/>
        <w:t>((rank(ts_max(delta(IndNeutralize(vwap, IndClass.industry), 2.72412), 4.79344))^Ts_Rank(correlation(((close * 0.490655) + (vwap * (1 - 0.490655))), adv20, 4.92416), 9.0615))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Alpha#70:  </w:t>
      </w:r>
    </w:p>
    <w:p>
      <w:pPr>
        <w:pStyle w:val="Normal"/>
        <w:rPr/>
      </w:pPr>
      <w:r>
        <w:rPr/>
        <w:t>((rank(delta(vwap, 1.29456))^Ts_Rank(correlation(IndNeutralize(close, IndClass.industry), adv50, 17.8256), 17.9171))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Alpha#71:  </w:t>
      </w:r>
    </w:p>
    <w:p>
      <w:pPr>
        <w:pStyle w:val="Normal"/>
        <w:rPr/>
      </w:pPr>
      <w:r>
        <w:rPr/>
        <w:t>max(Ts_Rank(decay_linear(correlation(Ts_Rank(close, 3.43976), Ts_Rank(adv180, 12.0647), 18.0175), 4.20501), 15.6948), Ts_Rank(decay_linear((rank(((low + open) - (vwap + vwap)))^2), 16.4662), 4.4388))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Alpha#72:  </w:t>
      </w:r>
    </w:p>
    <w:p>
      <w:pPr>
        <w:pStyle w:val="Normal"/>
        <w:rPr/>
      </w:pPr>
      <w:r>
        <w:rPr/>
        <w:t>(rank(decay_linear(correlation(((high + low) / 2), adv40, 8.93345), 10.1519)) / rank(decay_linear(correlation(Ts_Rank(vwap, 3.72469), Ts_Rank(volume, 18.5188), 6.86671), 2.95011)))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Alpha#73:  </w:t>
      </w:r>
    </w:p>
    <w:p>
      <w:pPr>
        <w:pStyle w:val="Normal"/>
        <w:rPr/>
      </w:pPr>
      <w:r>
        <w:rPr/>
        <w:t>(max(rank(decay_linear(delta(vwap, 4.72775), 2.91864)), Ts_Rank(decay_linear(((delta(((open * 0.147155) + (low * (1 - 0.147155))), 2.03608) / ((open * 0.147155) + (low * (1 - 0.147155)))) * -1), 3.33829), 16.7411))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Alpha#74:  </w:t>
      </w:r>
    </w:p>
    <w:p>
      <w:pPr>
        <w:pStyle w:val="Normal"/>
        <w:rPr/>
      </w:pPr>
      <w:r>
        <w:rPr/>
        <w:t>((rank(correlation(close, sum(adv30, 37.4843), 15.1365)) &lt; rank(correlation(rank(((high * 0.0261661) + (vwap * (1 - 0.0261661)))), rank(volume), 11.4791)))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Alpha#75:  </w:t>
      </w:r>
    </w:p>
    <w:p>
      <w:pPr>
        <w:pStyle w:val="Normal"/>
        <w:rPr/>
      </w:pPr>
      <w:r>
        <w:rPr/>
        <w:t>(rank(correlation(vwap, volume, 4.24304)) &lt; rank(correlation(rank(low), rank(adv50), 12.4413)))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Alpha#76:  </w:t>
      </w:r>
    </w:p>
    <w:p>
      <w:pPr>
        <w:pStyle w:val="Normal"/>
        <w:rPr/>
      </w:pPr>
      <w:r>
        <w:rPr/>
        <w:t>(max(rank(decay_linear(delta(vwap, 1.24383), 11.8259)), Ts_Rank(decay_linear(Ts_Rank(correlation(IndNeutralize(low, IndClass.sector), adv81, 8.14941), 19.569), 17.1543), 19.383))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Alpha#77:</w:t>
      </w:r>
    </w:p>
    <w:p>
      <w:pPr>
        <w:pStyle w:val="Normal"/>
        <w:rPr/>
      </w:pPr>
      <w:r>
        <w:rPr/>
        <w:t xml:space="preserve">  </w:t>
      </w:r>
      <w:r>
        <w:rPr/>
        <w:t>min(rank(decay_linear(((((high + low) / 2) + high) - (vwap + high)), 20.0451)), rank(decay_linear(correlation(((high + low) / 2), adv40, 3.1614), 5.64125)))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Alpha#78:  </w:t>
      </w:r>
    </w:p>
    <w:p>
      <w:pPr>
        <w:pStyle w:val="Normal"/>
        <w:rPr/>
      </w:pPr>
      <w:r>
        <w:rPr/>
        <w:t>(rank(correlation(sum(((low * 0.352233) + (vwap * (1 - 0.352233))), 19.7428), sum(adv40, 19.7428), 6.83313))^rank(correlation(rank(vwap), rank(volume), 5.77492)))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Alpha#79:  </w:t>
      </w:r>
    </w:p>
    <w:p>
      <w:pPr>
        <w:pStyle w:val="Normal"/>
        <w:rPr/>
      </w:pPr>
      <w:r>
        <w:rPr/>
        <w:t>(rank(delta(IndNeutralize(((close * 0.60733) + (open * (1 - 0.60733))), IndClass.sector), 1.23438)) &lt; rank(correlation(Ts_Rank(vwap, 3.60973), Ts_Rank(adv150, 9.18637), 14.6644)))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Alpha#80:  </w:t>
      </w:r>
    </w:p>
    <w:p>
      <w:pPr>
        <w:pStyle w:val="Normal"/>
        <w:rPr/>
      </w:pPr>
      <w:r>
        <w:rPr/>
        <w:t>((rank(Sign(delta(IndNeutralize(((open * 0.868128) + (high * (1 - 0.868128))), IndClass.industry), 4.04545)))^Ts_Rank(correlation(high, adv10, 5.11456), 5.53756))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Alpha#81:  </w:t>
      </w:r>
    </w:p>
    <w:p>
      <w:pPr>
        <w:pStyle w:val="Normal"/>
        <w:rPr/>
      </w:pPr>
      <w:r>
        <w:rPr/>
        <w:t>((rank(Log(product(rank((rank(correlation(vwap, sum(adv10, 49.6054), 8.47743))^4)), 14.9655))) &lt; rank(correlation(rank(vwap), rank(volume), 5.07914)))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Alpha#82:  </w:t>
      </w:r>
    </w:p>
    <w:p>
      <w:pPr>
        <w:pStyle w:val="Normal"/>
        <w:rPr/>
      </w:pPr>
      <w:r>
        <w:rPr/>
        <w:t>(min(rank(decay_linear(delta(open, 1.46063), 14.8717)), Ts_Rank(decay_linear(correlation(IndNeutralize(volume, IndClass.sector), ((open * 0.634196) + (open * (1 - 0.634196))), 17.4842), 6.92131), 13.4283))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Alpha#83:  </w:t>
      </w:r>
    </w:p>
    <w:p>
      <w:pPr>
        <w:pStyle w:val="Normal"/>
        <w:rPr/>
      </w:pPr>
      <w:r>
        <w:rPr/>
        <w:t>((rank(delay(((high - low) / (sum(close, 5) / 5)), 2)) * rank(rank(volume))) / (((high - low) / (sum(close, 5) / 5)) / (vwap - close)))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Alpha#84:  </w:t>
      </w:r>
    </w:p>
    <w:p>
      <w:pPr>
        <w:pStyle w:val="Normal"/>
        <w:rPr/>
      </w:pPr>
      <w:r>
        <w:rPr/>
        <w:t>SignedPower(Ts_Rank((vwap - ts_max(vwap, 15.3217)), 20.7127), delta(close, 4.96796))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Alpha#85:  </w:t>
      </w:r>
    </w:p>
    <w:p>
      <w:pPr>
        <w:pStyle w:val="Normal"/>
        <w:rPr/>
      </w:pPr>
      <w:r>
        <w:rPr/>
        <w:t>(rank(correlation(((high * 0.876703) + (close * (1 - 0.876703))), adv30, 9.61331))^rank(correlation(Ts_Rank(((high + low) / 2), 3.70596), Ts_Rank(volume, 10.1595), 7.11408)))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Alpha#86:  </w:t>
      </w:r>
    </w:p>
    <w:p>
      <w:pPr>
        <w:pStyle w:val="Normal"/>
        <w:rPr/>
      </w:pPr>
      <w:r>
        <w:rPr/>
        <w:t>((Ts_Rank(correlation(close, sum(adv20, 14.7444), 6.00049), 20.4195) &lt; rank(((open + close) - (vwap + open))))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Alpha#87:  </w:t>
      </w:r>
    </w:p>
    <w:p>
      <w:pPr>
        <w:pStyle w:val="Normal"/>
        <w:rPr/>
      </w:pPr>
      <w:r>
        <w:rPr/>
        <w:t>(max(rank(decay_linear(delta(((close * 0.369701) + (vwap * (1 - 0.369701))), 1.91233), 2.65461)), Ts_Rank(decay_linear(abs(correlation(IndNeutralize(adv81, IndClass.industry), close, 13.4132)), 4.89768), 14.4535))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Alpha#88:  </w:t>
      </w:r>
    </w:p>
    <w:p>
      <w:pPr>
        <w:pStyle w:val="Normal"/>
        <w:rPr/>
      </w:pPr>
      <w:r>
        <w:rPr/>
        <w:t>min(rank(decay_linear(((rank(open) + rank(low)) - (rank(high) + rank(close))), 8.06882)), Ts_Rank(decay_linear(correlation(Ts_Rank(close, 8.44728), Ts_Rank(adv60, 20.6966), 8.01266), 6.65053), 2.61957))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Alpha#89:  </w:t>
      </w:r>
    </w:p>
    <w:p>
      <w:pPr>
        <w:pStyle w:val="Normal"/>
        <w:rPr/>
      </w:pPr>
      <w:r>
        <w:rPr/>
        <w:t>(Ts_Rank(decay_linear(correlation(((low * 0.967285) + (low * (1 - 0.967285))), adv10, 6.94279), 5.51607), 3.79744) - Ts_Rank(decay_linear(delta(IndNeutralize(vwap, IndClass.industry), 3.48158), 10.1466), 15.3012))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Alpha#90:  </w:t>
      </w:r>
    </w:p>
    <w:p>
      <w:pPr>
        <w:pStyle w:val="Normal"/>
        <w:rPr/>
      </w:pPr>
      <w:r>
        <w:rPr/>
        <w:t>((rank((close - ts_max(close, 4.66719)))^Ts_Rank(correlation(IndNeutralize(adv40, IndClass.subindustry), low, 5.38375), 3.21856))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Alpha#91:  </w:t>
      </w:r>
    </w:p>
    <w:p>
      <w:pPr>
        <w:pStyle w:val="Normal"/>
        <w:rPr/>
      </w:pPr>
      <w:r>
        <w:rPr/>
        <w:t>((Ts_Rank(decay_linear(decay_linear(correlation(IndNeutralize(close, IndClass.industry), volume, 9.74928), 16.398), 3.83219), 4.8667) - rank(decay_linear(correlation(vwap, adv30, 4.01303), 2.6809)))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Alpha#92:  </w:t>
      </w:r>
    </w:p>
    <w:p>
      <w:pPr>
        <w:pStyle w:val="Normal"/>
        <w:rPr/>
      </w:pPr>
      <w:r>
        <w:rPr/>
        <w:t>min(Ts_Rank(decay_linear(((((high + low) / 2) + close) &lt; (low + open)), 14.7221), 18.8683), Ts_Rank(decay_linear(correlation(rank(low), rank(adv30), 7.58555), 6.94024), 6.80584))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Alpha#93:  </w:t>
      </w:r>
    </w:p>
    <w:p>
      <w:pPr>
        <w:pStyle w:val="Normal"/>
        <w:rPr/>
      </w:pPr>
      <w:r>
        <w:rPr/>
        <w:t>(Ts_Rank(decay_linear(correlation(IndNeutralize(vwap, IndClass.industry), adv81, 17.4193), 19.848), 7.54455) / rank(decay_linear(delta(((close * 0.524434) + (vwap * (1 - 0.524434))), 2.77377), 16.2664)))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Alpha#94:  </w:t>
      </w:r>
    </w:p>
    <w:p>
      <w:pPr>
        <w:pStyle w:val="Normal"/>
        <w:rPr/>
      </w:pPr>
      <w:r>
        <w:rPr/>
        <w:t>((rank((vwap - ts_min(vwap, 11.5783)))^Ts_Rank(correlation(Ts_Rank(vwap, 19.6462), Ts_Rank(adv60, 4.02992), 18.0926), 2.70756))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Alpha#95:  </w:t>
      </w:r>
    </w:p>
    <w:p>
      <w:pPr>
        <w:pStyle w:val="Normal"/>
        <w:rPr/>
      </w:pPr>
      <w:r>
        <w:rPr/>
        <w:t>(rank((open - ts_min(open, 12.4105))) &lt; Ts_Rank((rank(correlation(sum(((high + low) / 2), 19.1351), sum(adv40, 19.1351), 12.8742))^5), 11.7584))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Alpha#96:  </w:t>
      </w:r>
    </w:p>
    <w:p>
      <w:pPr>
        <w:pStyle w:val="Normal"/>
        <w:rPr/>
      </w:pPr>
      <w:r>
        <w:rPr/>
        <w:t>(max(Ts_Rank(decay_linear(correlation(rank(vwap), rank(volume), 3.83878), 4.16783), 8.38151), Ts_Rank(decay_linear(Ts_ArgMax(correlation(Ts_Rank(close, 7.45404), Ts_Rank(adv60, 4.13242), 3.65459), 12.6556), 14.0365), 13.4143))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Alpha#97:  </w:t>
      </w:r>
    </w:p>
    <w:p>
      <w:pPr>
        <w:pStyle w:val="Normal"/>
        <w:rPr/>
      </w:pPr>
      <w:r>
        <w:rPr/>
        <w:t>((rank(decay_linear(delta(IndNeutralize(((low * 0.721001) + (vwap * (1 - 0.721001))), IndClass.industry), 3.3705), 20.4523)) - Ts_Rank(decay_linear(Ts_Rank(correlation(Ts_Rank(low, 7.87871), Ts_Rank(adv60, 17.255), 4.97547), 18.5925), 15.7152), 6.71659))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Alpha#98:  </w:t>
      </w:r>
    </w:p>
    <w:p>
      <w:pPr>
        <w:pStyle w:val="Normal"/>
        <w:rPr/>
      </w:pPr>
      <w:r>
        <w:rPr/>
        <w:t>(rank(decay_linear(correlation(vwap, sum(adv5, 26.4719), 4.58418), 7.18088)) - rank(decay_linear(Ts_Rank(Ts_ArgMin(correlation(rank(open), rank(adv15), 20.8187), 8.62571), 6.95668), 8.07206)))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Alpha#99:  </w:t>
      </w:r>
    </w:p>
    <w:p>
      <w:pPr>
        <w:pStyle w:val="Normal"/>
        <w:rPr/>
      </w:pPr>
      <w:r>
        <w:rPr/>
        <w:t>((rank(correlation(sum(((high + low) / 2), 19.8975), sum(adv60, 19.8975), 8.8136)) &lt; rank(correlation(low, volume, 6.28259))) * 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Alpha#100:  </w:t>
      </w:r>
    </w:p>
    <w:p>
      <w:pPr>
        <w:pStyle w:val="Normal"/>
        <w:rPr/>
      </w:pPr>
      <w:r>
        <w:rPr/>
        <w:t>(0 - (1 * (((1.5 * scale(indneutralize(indneutralize(rank(((((close - low) - (high - close)) / (high - low)) * volume)), IndClass.subindustry), IndClass.subindustry))) - scale(indneutralize((correlation(close, rank(adv20), 5) - rank(ts_argmin(close, 30))), IndClass.subindustry))) * (volume / adv20))))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Alpha#101:  </w:t>
      </w:r>
    </w:p>
    <w:p>
      <w:pPr>
        <w:pStyle w:val="Normal"/>
        <w:rPr/>
      </w:pPr>
      <w:r>
        <w:rPr/>
        <w:t>((close - open) / ((high - low) + .001))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World Quant 101 Alphas </w:t>
      </w:r>
      <w:r>
        <w:rPr>
          <w:sz w:val="40"/>
          <w:szCs w:val="40"/>
        </w:rPr>
        <w:t>分析</w:t>
      </w:r>
    </w:p>
    <w:p>
      <w:pPr>
        <w:pStyle w:val="Normal"/>
        <w:rPr/>
      </w:pPr>
      <w:r>
        <w:rPr/>
      </w:r>
    </w:p>
    <w:tbl>
      <w:tblPr>
        <w:tblStyle w:val="a3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>
              <w:top w:val="nil"/>
              <w:left w:val="nil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#002</w:t>
            </w:r>
          </w:p>
        </w:tc>
      </w:tr>
    </w:tbl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correlation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delta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log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volume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close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open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open</m:t>
              </m:r>
            </m:den>
          </m:f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elta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log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volume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)</m:t>
        </m:r>
      </m:oMath>
      <w:r>
        <w:rPr/>
        <w:t>表示交易量较两日前的变化，正表示交易量增加，负表示交易量减少，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close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open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ope</m:t>
            </m:r>
          </m:den>
        </m:f>
        <m:r>
          <w:rPr>
            <w:rFonts w:ascii="Cambria Math" w:hAnsi="Cambria Math"/>
          </w:rPr>
          <m:t xml:space="preserve">n</m:t>
        </m:r>
      </m:oMath>
      <w:r>
        <w:rPr/>
        <w:t>可看做当日股价涨跌幅，正表示涨，负表示跌。忽略前面的负号时，该因子就是这两个指标的</w:t>
      </w:r>
      <w:r>
        <w:rPr/>
        <w:t>6</w:t>
      </w:r>
      <w:r>
        <w:rPr/>
        <w:t>日秩相关系数：为正，表示前</w:t>
      </w:r>
      <w:r>
        <w:rPr/>
        <w:t>6</w:t>
      </w:r>
      <w:r>
        <w:rPr/>
        <w:t>日股价上涨幅度排名靠前时，交易量增加量排名也靠前；为负，表示前</w:t>
      </w:r>
      <w:r>
        <w:rPr/>
        <w:t>6</w:t>
      </w:r>
      <w:r>
        <w:rPr/>
        <w:t>日股价上涨幅度排名靠前时，交易量增加量排名却靠后。取负号后则相反。该因子经过检验，发现是个</w:t>
      </w:r>
      <w:r>
        <w:rPr>
          <w:color w:val="FF0000"/>
        </w:rPr>
        <w:t>反转因子</w:t>
      </w:r>
      <w:r>
        <w:rPr/>
        <w:t>，股价上涨幅度排名与交易量变化排名负相关的股票，在后期收益更高。</w:t>
      </w:r>
    </w:p>
    <w:p>
      <w:pPr>
        <w:pStyle w:val="Normal"/>
        <w:rPr/>
      </w:pPr>
      <w:r>
        <w:rPr/>
        <w:t>10</w:t>
      </w:r>
      <w:r>
        <w:rPr/>
        <w:t>组</w:t>
      </w:r>
      <w:r>
        <w:rPr/>
        <w:t>1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51475" cy="201422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13660" cy="95631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86355" cy="94488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可以看出，</w:t>
      </w:r>
      <w:r>
        <w:rPr/>
        <w:t>1</w:t>
      </w:r>
      <w:r>
        <w:rPr/>
        <w:t>、</w:t>
      </w:r>
      <w:r>
        <w:rPr/>
        <w:t>2</w:t>
      </w:r>
      <w:r>
        <w:rPr/>
        <w:t>、</w:t>
      </w:r>
      <w:r>
        <w:rPr/>
        <w:t>3</w:t>
      </w:r>
      <w:r>
        <w:rPr/>
        <w:t>档有明显的单调递减趋势，而四档至以后的超额</w:t>
      </w:r>
      <w:r>
        <w:rPr/>
        <w:t>Alpha</w:t>
      </w:r>
      <w:r>
        <w:rPr/>
        <w:t>区分度不大，且单调性不强。该因子整体</w:t>
      </w:r>
      <w:r>
        <w:rPr/>
        <w:t>IC</w:t>
      </w:r>
      <w:r>
        <w:rPr/>
        <w:t>为</w:t>
      </w:r>
      <w:r>
        <w:rPr/>
        <w:t>0.0286</w:t>
      </w:r>
      <w:r>
        <w:rPr/>
        <w:t>，但各组内的</w:t>
      </w:r>
      <w:r>
        <w:rPr/>
        <w:t>IC</w:t>
      </w:r>
      <w:r>
        <w:rPr/>
        <w:t>却都低于</w:t>
      </w:r>
      <w:r>
        <w:rPr/>
        <w:t>0.01</w:t>
      </w:r>
      <w:r>
        <w:rPr/>
        <w:t>，说明各组内因子有效性不大。该因子的</w:t>
      </w:r>
      <w:r>
        <w:rPr/>
        <w:t>IC</w:t>
      </w:r>
      <w:r>
        <w:rPr/>
        <w:t>衰减较慢，当期因子与</w:t>
      </w:r>
      <w:r>
        <w:rPr/>
        <w:t>5</w:t>
      </w:r>
      <w:r>
        <w:rPr/>
        <w:t>期后的收益率的</w:t>
      </w:r>
      <w:r>
        <w:rPr/>
        <w:t>IC</w:t>
      </w:r>
      <w:r>
        <w:rPr/>
        <w:t>比率有</w:t>
      </w:r>
      <w:r>
        <w:rPr/>
        <w:t>0.01</w:t>
      </w:r>
      <w:r>
        <w:rPr/>
        <w:t>，下面将周期调为</w:t>
      </w:r>
      <w:r>
        <w:rPr/>
        <w:t>5</w:t>
      </w:r>
      <w:r>
        <w:rPr/>
        <w:t>天。</w:t>
      </w:r>
    </w:p>
    <w:p>
      <w:pPr>
        <w:pStyle w:val="Normal"/>
        <w:rPr/>
      </w:pPr>
      <w:r>
        <w:rPr/>
        <w:t>10</w:t>
      </w:r>
      <w:r>
        <w:rPr/>
        <w:t>组</w:t>
      </w:r>
      <w:r>
        <w:rPr/>
        <w:t>5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40045" cy="201993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69540" cy="97853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50490" cy="970280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周期改为</w:t>
      </w:r>
      <w:r>
        <w:rPr/>
        <w:t>5</w:t>
      </w:r>
      <w:r>
        <w:rPr/>
        <w:t>天后，各组胜率均有所降低，第一组收益率降低，各组之间超额收益差距减小。</w:t>
      </w:r>
      <w:r>
        <w:rPr/>
        <w:t>IC</w:t>
      </w:r>
      <w:r>
        <w:rPr/>
        <w:t>衰减依然较慢。</w:t>
      </w:r>
    </w:p>
    <w:p>
      <w:pPr>
        <w:pStyle w:val="Normal"/>
        <w:rPr/>
      </w:pPr>
      <w:r>
        <w:rPr/>
        <w:t>当周期调整为</w:t>
      </w:r>
      <w:r>
        <w:rPr/>
        <w:t>10</w:t>
      </w:r>
      <w:r>
        <w:rPr/>
        <w:t>天甚至更长，各组之间收益率则无差别。</w:t>
      </w:r>
    </w:p>
    <w:p>
      <w:pPr>
        <w:pStyle w:val="Normal"/>
        <w:rPr/>
      </w:pPr>
      <w:r>
        <w:rPr/>
        <w:t>20</w:t>
      </w:r>
      <w:r>
        <w:rPr/>
        <w:t>日周期，</w:t>
      </w:r>
      <w:r>
        <w:rPr/>
        <w:t>100</w:t>
      </w:r>
      <w:r>
        <w:rPr/>
        <w:t>只股，回测结果如下：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346075"/>
            <wp:effectExtent l="0" t="0" r="0" b="0"/>
            <wp:docPr id="7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与中证</w:t>
      </w:r>
      <w:r>
        <w:rPr/>
        <w:t>500</w:t>
      </w:r>
      <w:r>
        <w:rPr/>
        <w:t>无甚差别！</w:t>
      </w:r>
    </w:p>
    <w:p>
      <w:pPr>
        <w:pStyle w:val="Normal"/>
        <w:rPr/>
      </w:pPr>
      <w:r>
        <w:rPr/>
        <w:t>调仓周期改为</w:t>
      </w:r>
      <w:r>
        <w:rPr/>
        <w:t>10</w:t>
      </w:r>
      <w:r>
        <w:rPr/>
        <w:t>日：</w:t>
      </w:r>
    </w:p>
    <w:p>
      <w:pPr>
        <w:pStyle w:val="Normal"/>
        <w:rPr/>
      </w:pPr>
      <w:r>
        <w:rPr/>
        <w:drawing>
          <wp:inline distT="0" distB="0" distL="0" distR="0">
            <wp:extent cx="5486400" cy="320040"/>
            <wp:effectExtent l="0" t="0" r="0" b="0"/>
            <wp:docPr id="8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调仓周期太短，收益降低了。</w:t>
      </w:r>
    </w:p>
    <w:p>
      <w:pPr>
        <w:pStyle w:val="Normal"/>
        <w:rPr/>
      </w:pPr>
      <w:r>
        <w:rPr/>
      </w:r>
    </w:p>
    <w:tbl>
      <w:tblPr>
        <w:tblStyle w:val="a3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>
              <w:top w:val="nil"/>
              <w:left w:val="nil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#013</w:t>
            </w:r>
          </w:p>
        </w:tc>
      </w:tr>
    </w:tbl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covariance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close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volume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rPr/>
      </w:pPr>
      <w:r>
        <w:rPr/>
        <w:t>收盘价与交易量的秩相关系数的排序。相关性越负，因子越大，收益越高。涨停股该因子值较大：涨停时，收盘价上升为涨停价是，交易量一般都会降低，从而使得相关性为负。所以应该考虑剔除涨跌停股票。</w:t>
      </w:r>
    </w:p>
    <w:p>
      <w:pPr>
        <w:pStyle w:val="Normal"/>
        <w:rPr/>
      </w:pPr>
      <w:r>
        <w:rPr/>
        <w:t>下图是该因子分十组的收益表现。不管是不剔除涨跌停和</w:t>
      </w:r>
      <w:r>
        <w:rPr/>
        <w:t>st</w:t>
      </w:r>
      <w:r>
        <w:rPr/>
        <w:t>股票，还是仅剔除涨跌停，还是涨跌停和</w:t>
      </w:r>
      <w:r>
        <w:rPr/>
        <w:t>st</w:t>
      </w:r>
      <w:r>
        <w:rPr/>
        <w:t>股票都剔除，各组收益率表现模式都与下图类似。在周期选择上，</w:t>
      </w:r>
      <w:r>
        <w:rPr/>
        <w:t>1</w:t>
      </w:r>
      <w:r>
        <w:rPr/>
        <w:t>日、</w:t>
      </w:r>
      <w:r>
        <w:rPr/>
        <w:t>5</w:t>
      </w:r>
      <w:r>
        <w:rPr/>
        <w:t>日、</w:t>
      </w:r>
      <w:r>
        <w:rPr/>
        <w:t>10</w:t>
      </w:r>
      <w:r>
        <w:rPr/>
        <w:t>日区别不大，周期短一点收益稍微高些；</w:t>
      </w:r>
      <w:r>
        <w:rPr/>
        <w:t>1</w:t>
      </w:r>
      <w:r>
        <w:rPr/>
        <w:t>月为周期，前三组收益基本持平。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86400" cy="1995170"/>
            <wp:effectExtent l="0" t="0" r="0" b="0"/>
            <wp:docPr id="9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该因子单调性不甚好，第一组收益远大于其他组。该因子可以用来选出因子最大的一些股票来持有。</w:t>
      </w:r>
    </w:p>
    <w:p>
      <w:pPr>
        <w:pStyle w:val="Normal"/>
        <w:rPr/>
      </w:pPr>
      <w:r>
        <w:rPr/>
        <w:t>使用云宽客平台，选择因子最大的</w:t>
      </w:r>
      <w:r>
        <w:rPr/>
        <w:t>200</w:t>
      </w:r>
      <w:r>
        <w:rPr/>
        <w:t>只股票，调仓周期为</w:t>
      </w:r>
      <w:r>
        <w:rPr/>
        <w:t>20</w:t>
      </w:r>
      <w:r>
        <w:rPr/>
        <w:t>天，平均分配资金，无止损，回测结果如下：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327660"/>
            <wp:effectExtent l="0" t="0" r="0" b="0"/>
            <wp:docPr id="10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使用</w:t>
      </w:r>
      <w:r>
        <w:rPr/>
        <w:t>ricequant</w:t>
      </w:r>
      <w:r>
        <w:rPr/>
        <w:t>平台，选择因子最大的</w:t>
      </w:r>
      <w:r>
        <w:rPr/>
        <w:t>100</w:t>
      </w:r>
      <w:r>
        <w:rPr/>
        <w:t>只股票，调仓周期为</w:t>
      </w:r>
      <w:r>
        <w:rPr/>
        <w:t>10</w:t>
      </w:r>
      <w:r>
        <w:rPr/>
        <w:t>天，平均分配资金，</w:t>
      </w:r>
      <w:r>
        <w:rPr/>
        <w:t>10%</w:t>
      </w:r>
      <w:r>
        <w:rPr/>
        <w:t>个股止损，回测结果如下：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360045"/>
            <wp:effectExtent l="0" t="0" r="0" b="0"/>
            <wp:docPr id="11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Alpha</w:t>
      </w:r>
      <w:r>
        <w:rPr/>
        <w:t>确实显著存在，但夏普比率不高，回撤太大。</w:t>
      </w:r>
      <w:r>
        <w:rPr/>
        <w:t>15</w:t>
      </w:r>
      <w:r>
        <w:rPr/>
        <w:t>年那一波是硬伤，逃不掉。</w:t>
      </w:r>
    </w:p>
    <w:p>
      <w:pPr>
        <w:pStyle w:val="Normal"/>
        <w:rPr/>
      </w:pPr>
      <w:r>
        <w:rPr/>
      </w:r>
    </w:p>
    <w:tbl>
      <w:tblPr>
        <w:tblStyle w:val="a3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>
              <w:top w:val="nil"/>
              <w:left w:val="nil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#015</w:t>
            </w:r>
          </w:p>
        </w:tc>
      </w:tr>
    </w:tbl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nary>
            <m:naryPr>
              <m:chr m:val="∑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(</m:t>
              </m:r>
            </m:e>
          </m:nary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correlation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high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volume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rPr/>
      </w:pPr>
      <w:r>
        <w:rPr/>
        <w:t>该因子与</w:t>
      </w:r>
      <w:r>
        <w:rPr/>
        <w:t>#13</w:t>
      </w:r>
      <w:r>
        <w:rPr/>
        <w:t>号因子类似，都是价与量的秩相关系数的排序，相关系数前</w:t>
      </w:r>
      <w:r>
        <w:rPr/>
        <w:t>3</w:t>
      </w:r>
      <w:r>
        <w:rPr/>
        <w:t>日排序和越小，因子越大。</w:t>
      </w:r>
    </w:p>
    <w:p>
      <w:pPr>
        <w:pStyle w:val="Normal"/>
        <w:rPr/>
      </w:pPr>
      <w:r>
        <w:rPr/>
        <w:t>该因子</w:t>
      </w:r>
      <w:r>
        <w:rPr/>
        <w:t>1</w:t>
      </w:r>
      <w:r>
        <w:rPr/>
        <w:t>日和</w:t>
      </w:r>
      <w:r>
        <w:rPr/>
        <w:t>5</w:t>
      </w:r>
      <w:r>
        <w:rPr/>
        <w:t>日周期各组收益情况如下，单调性都非常好。（左：</w:t>
      </w:r>
      <w:r>
        <w:rPr/>
        <w:t>1</w:t>
      </w:r>
      <w:r>
        <w:rPr/>
        <w:t>日，右：</w:t>
      </w:r>
      <w:r>
        <w:rPr/>
        <w:t>5</w:t>
      </w:r>
      <w:r>
        <w:rPr/>
        <w:t>日）</w:t>
      </w:r>
    </w:p>
    <w:p>
      <w:pPr>
        <w:pStyle w:val="Normal"/>
        <w:rPr/>
      </w:pPr>
      <w:r>
        <w:rPr/>
        <w:drawing>
          <wp:inline distT="0" distB="0" distL="0" distR="0">
            <wp:extent cx="2565400" cy="932815"/>
            <wp:effectExtent l="0" t="0" r="0" b="0"/>
            <wp:docPr id="12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04770" cy="947420"/>
            <wp:effectExtent l="0" t="0" r="0" b="0"/>
            <wp:docPr id="13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仅剔除涨跌停股票，和剔除涨跌停以及</w:t>
      </w:r>
      <w:r>
        <w:rPr/>
        <w:t>st</w:t>
      </w:r>
      <w:r>
        <w:rPr/>
        <w:t>股票后，各组收益情况如下：（左：剔除涨跌停，右：剔除涨跌停和</w:t>
      </w:r>
      <w:r>
        <w:rPr/>
        <w:t>st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2595245" cy="943610"/>
            <wp:effectExtent l="0" t="0" r="0" b="0"/>
            <wp:docPr id="14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18410" cy="915670"/>
            <wp:effectExtent l="0" t="0" r="0" b="0"/>
            <wp:docPr id="1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单调性稍微有点紊乱，大致趋势还是有的。</w:t>
      </w:r>
    </w:p>
    <w:p>
      <w:pPr>
        <w:pStyle w:val="Normal"/>
        <w:rPr/>
      </w:pPr>
      <w:r>
        <w:rPr/>
        <w:t>使用云宽客平台，选择因子最大的</w:t>
      </w:r>
      <w:r>
        <w:rPr/>
        <w:t>100</w:t>
      </w:r>
      <w:r>
        <w:rPr/>
        <w:t>只股票，调仓周期为</w:t>
      </w:r>
      <w:r>
        <w:rPr/>
        <w:t>20</w:t>
      </w:r>
      <w:r>
        <w:rPr/>
        <w:t>天，平均分配资金，无止损，回测结果如下：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307340"/>
            <wp:effectExtent l="0" t="0" r="0" b="0"/>
            <wp:docPr id="1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下面是因子最大的</w:t>
      </w:r>
      <w:r>
        <w:rPr/>
        <w:t>100</w:t>
      </w:r>
      <w:r>
        <w:rPr/>
        <w:t>只股，调仓周期</w:t>
      </w:r>
      <w:r>
        <w:rPr/>
        <w:t>10</w:t>
      </w:r>
      <w:r>
        <w:rPr/>
        <w:t>天的回测结果。</w:t>
      </w:r>
    </w:p>
    <w:p>
      <w:pPr>
        <w:pStyle w:val="Normal"/>
        <w:rPr/>
      </w:pPr>
      <w:r>
        <w:rPr/>
        <w:drawing>
          <wp:inline distT="0" distB="0" distL="0" distR="0">
            <wp:extent cx="5486400" cy="319405"/>
            <wp:effectExtent l="0" t="0" r="0" b="0"/>
            <wp:docPr id="17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总的来说，该策略收益不太高。不过由于该因子单调性较好，或许可以做多空策略。</w:t>
      </w:r>
    </w:p>
    <w:p>
      <w:pPr>
        <w:pStyle w:val="Normal"/>
        <w:rPr/>
      </w:pPr>
      <w:r>
        <w:rPr/>
      </w:r>
    </w:p>
    <w:tbl>
      <w:tblPr>
        <w:tblStyle w:val="a3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>
              <w:top w:val="nil"/>
              <w:left w:val="nil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#016</w:t>
            </w:r>
          </w:p>
        </w:tc>
      </w:tr>
    </w:tbl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covariance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high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volume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rPr/>
      </w:pPr>
      <w:r>
        <w:rPr/>
        <w:t>这个因子不说了，与</w:t>
      </w:r>
      <w:r>
        <w:rPr/>
        <w:t>#13</w:t>
      </w:r>
      <w:r>
        <w:rPr/>
        <w:t>号因子极其相似。</w:t>
      </w:r>
    </w:p>
    <w:p>
      <w:pPr>
        <w:pStyle w:val="Normal"/>
        <w:rPr/>
      </w:pPr>
      <w:r>
        <w:rPr/>
        <w:t>5</w:t>
      </w:r>
      <w:r>
        <w:rPr/>
        <w:t>日周期，分组收益如下：第一组收益明显高于其他组。</w:t>
      </w:r>
    </w:p>
    <w:p>
      <w:pPr>
        <w:pStyle w:val="Normal"/>
        <w:rPr/>
      </w:pPr>
      <w:r>
        <w:rPr/>
        <w:drawing>
          <wp:inline distT="0" distB="0" distL="0" distR="0">
            <wp:extent cx="5486400" cy="1995170"/>
            <wp:effectExtent l="0" t="0" r="0" b="0"/>
            <wp:docPr id="18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将涨跌停股票和</w:t>
      </w:r>
      <w:r>
        <w:rPr/>
        <w:t>st</w:t>
      </w:r>
      <w:r>
        <w:rPr/>
        <w:t>股票剔除后，各组收益模式依然如此。</w:t>
      </w:r>
      <w:r>
        <w:rPr/>
        <w:t>10</w:t>
      </w:r>
      <w:r>
        <w:rPr/>
        <w:t>日及更长的周期效果不好。</w:t>
      </w:r>
    </w:p>
    <w:p>
      <w:pPr>
        <w:pStyle w:val="Normal"/>
        <w:rPr/>
      </w:pPr>
      <w:r>
        <w:rPr/>
        <w:t>选因子最大的</w:t>
      </w:r>
      <w:r>
        <w:rPr/>
        <w:t>100</w:t>
      </w:r>
      <w:r>
        <w:rPr/>
        <w:t>只股，调仓周期为</w:t>
      </w:r>
      <w:r>
        <w:rPr/>
        <w:t>5</w:t>
      </w:r>
      <w:r>
        <w:rPr/>
        <w:t>日，回测结果如下：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345440"/>
            <wp:effectExtent l="0" t="0" r="0" b="0"/>
            <wp:docPr id="19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总的来说，效果不太好，交易费用吃掉了很多收益。试试</w:t>
      </w:r>
      <w:r>
        <w:rPr/>
        <w:t>10</w:t>
      </w:r>
      <w:r>
        <w:rPr/>
        <w:t>日为调仓周期：</w:t>
      </w:r>
    </w:p>
    <w:p>
      <w:pPr>
        <w:pStyle w:val="Normal"/>
        <w:rPr/>
      </w:pPr>
      <w:r>
        <w:rPr/>
        <w:drawing>
          <wp:inline distT="0" distB="0" distL="0" distR="0">
            <wp:extent cx="5486400" cy="358775"/>
            <wp:effectExtent l="0" t="0" r="0" b="0"/>
            <wp:docPr id="2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20</w:t>
      </w:r>
      <w:r>
        <w:rPr/>
        <w:t>日一调仓：</w:t>
      </w:r>
    </w:p>
    <w:p>
      <w:pPr>
        <w:pStyle w:val="Normal"/>
        <w:rPr/>
      </w:pPr>
      <w:r>
        <w:rPr/>
        <w:drawing>
          <wp:inline distT="0" distB="0" distL="0" distR="0">
            <wp:extent cx="5486400" cy="324485"/>
            <wp:effectExtent l="0" t="0" r="0" b="0"/>
            <wp:docPr id="2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Style w:val="a3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>
              <w:top w:val="nil"/>
              <w:left w:val="nil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#041</w:t>
            </w:r>
          </w:p>
        </w:tc>
      </w:tr>
    </w:tbl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hig</m:t>
          </m:r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low</m:t>
          </m:r>
          <m:sSup>
            <m:e>
              <m:r>
                <w:rPr>
                  <w:rFonts w:ascii="Cambria Math" w:hAnsi="Cambria Math"/>
                </w:rPr>
                <m:t xml:space="preserve">)</m:t>
              </m:r>
            </m:e>
            <m:sup>
              <m:r>
                <w:rPr>
                  <w:rFonts w:ascii="Cambria Math" w:hAnsi="Cambria Math"/>
                </w:rPr>
                <m:t xml:space="preserve">0.5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vwap</m:t>
          </m:r>
        </m:oMath>
      </m:oMathPara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hig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low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0.5</m:t>
            </m:r>
          </m:sup>
        </m:sSup>
      </m:oMath>
      <w:r>
        <w:rPr/>
        <w:t>是最当日最高价与最低价的几何平均，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vwap</m:t>
        </m:r>
      </m:oMath>
      <w:r>
        <w:rPr/>
        <w:t>是当日的交易量加权平均价格。因子分组检验发现，该因子与后期收益率呈负相关关系。表明当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vwap</m:t>
        </m:r>
      </m:oMath>
      <w:r>
        <w:rPr/>
        <w:t>价格越高于最高价与最低价的平均时（因子负的越多），后期越有可能涨。</w:t>
      </w:r>
    </w:p>
    <w:p>
      <w:pPr>
        <w:pStyle w:val="Normal"/>
        <w:rPr/>
      </w:pPr>
      <w:r>
        <w:rPr/>
        <w:t>从数据分析中可以看出，该因子最小的都是些涨停的股票，开盘后，股价一路上升，然后封停。这样的股票当天的最高价是涨停价，最低价时开盘价或是比开盘价低，从而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hig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low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0.5</m:t>
            </m:r>
          </m:sup>
        </m:sSup>
      </m:oMath>
      <w:r>
        <w:rPr/>
        <w:t>最大是开盘价和最高价的中间，当价格涨到接近涨停线时不断震荡，会使得</w:t>
      </w:r>
      <w:r>
        <w:rPr/>
        <w:t>vwap</w:t>
      </w:r>
      <w:r>
        <w:rPr/>
        <w:t>较大，这样的走势计算出的因子是最小的。还有另外一种情况，前期高位震荡，收盘急速拉低。盘中深</w:t>
      </w:r>
      <w:r>
        <w:rPr/>
        <w:t>V</w:t>
      </w:r>
      <w:r>
        <w:rPr/>
        <w:t>也会有较低的因子。</w:t>
      </w:r>
    </w:p>
    <w:p>
      <w:pPr>
        <w:pStyle w:val="Normal"/>
        <w:rPr/>
      </w:pPr>
      <w:r>
        <w:rPr/>
        <w:t>另外，因子为</w:t>
      </w:r>
      <w:r>
        <w:rPr/>
        <w:t>0</w:t>
      </w:r>
      <w:r>
        <w:rPr/>
        <w:t>的股票也很特殊。因子为</w:t>
      </w:r>
      <w:r>
        <w:rPr/>
        <w:t>0</w:t>
      </w:r>
      <w:r>
        <w:rPr/>
        <w:t>，因为这几乎意味着</w:t>
      </w:r>
      <w:r>
        <w:rPr/>
        <w:t>high=low=vwap</w:t>
      </w:r>
      <w:r>
        <w:rPr/>
        <w:t>，全天就一个价格，不是开盘涨停就是开盘跌停。当然，也有可能时</w:t>
      </w:r>
      <w:r>
        <w:rPr/>
        <w:t>high</w:t>
      </w:r>
      <w:r>
        <w:rPr/>
        <w:t>与</w:t>
      </w:r>
      <w:r>
        <w:rPr/>
        <w:t>low</w:t>
      </w:r>
      <w:r>
        <w:rPr/>
        <w:t>的均值与</w:t>
      </w:r>
      <w:r>
        <w:rPr/>
        <w:t>vwap</w:t>
      </w:r>
      <w:r>
        <w:rPr/>
        <w:t>恰好相等，但这几率较小。</w:t>
      </w:r>
    </w:p>
    <w:p>
      <w:pPr>
        <w:pStyle w:val="Normal"/>
        <w:rPr/>
      </w:pPr>
      <w:r>
        <w:rPr/>
        <w:t>该因子是经过国外股市数据验证过，用</w:t>
      </w:r>
      <w:r>
        <w:rPr/>
        <w:t>A</w:t>
      </w:r>
      <w:r>
        <w:rPr/>
        <w:t>股数据计算因子时，应该对涨停跌停股票做一些处理。</w:t>
      </w:r>
    </w:p>
    <w:p>
      <w:pPr>
        <w:pStyle w:val="Normal"/>
        <w:rPr/>
      </w:pPr>
      <w:r>
        <w:rPr/>
        <w:t>10</w:t>
      </w:r>
      <w:r>
        <w:rPr/>
        <w:t>组</w:t>
      </w:r>
      <w:r>
        <w:rPr/>
        <w:t>1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51475" cy="2016125"/>
            <wp:effectExtent l="0" t="0" r="0" b="0"/>
            <wp:docPr id="22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47620" cy="932180"/>
            <wp:effectExtent l="0" t="0" r="0" b="0"/>
            <wp:docPr id="23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47620" cy="932180"/>
            <wp:effectExtent l="0" t="0" r="0" b="0"/>
            <wp:docPr id="2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各组有一定的单调性，但第</w:t>
      </w:r>
      <w:r>
        <w:rPr/>
        <w:t>10</w:t>
      </w:r>
      <w:r>
        <w:rPr/>
        <w:t>组与其他组有巨大的区别。</w:t>
      </w:r>
      <w:r>
        <w:rPr/>
        <w:t>IC</w:t>
      </w:r>
      <w:r>
        <w:rPr/>
        <w:t>方面，整体</w:t>
      </w:r>
      <w:r>
        <w:rPr/>
        <w:t>IC</w:t>
      </w:r>
      <w:r>
        <w:rPr/>
        <w:t>为</w:t>
      </w:r>
      <w:r>
        <w:rPr/>
        <w:t>-0.026</w:t>
      </w:r>
      <w:r>
        <w:rPr/>
        <w:t>，第</w:t>
      </w:r>
      <w:r>
        <w:rPr/>
        <w:t>10</w:t>
      </w:r>
      <w:r>
        <w:rPr/>
        <w:t>组的</w:t>
      </w:r>
      <w:r>
        <w:rPr/>
        <w:t xml:space="preserve">IC </w:t>
      </w:r>
      <w:r>
        <w:rPr/>
        <w:t>为</w:t>
      </w:r>
      <w:r>
        <w:rPr/>
        <w:t>-0.046</w:t>
      </w:r>
      <w:r>
        <w:rPr/>
        <w:t>，说明在第</w:t>
      </w:r>
      <w:r>
        <w:rPr/>
        <w:t>10</w:t>
      </w:r>
      <w:r>
        <w:rPr/>
        <w:t>组内不同因子的股票其后期收益率还有很大差别。</w:t>
      </w:r>
      <w:r>
        <w:rPr/>
        <w:t>IC</w:t>
      </w:r>
      <w:r>
        <w:rPr/>
        <w:t>衰减上看，该因子仅与后一日收益率呈负相关关系，与后面第二日收益率则是呈反转的正向关系，说明该因子所选股票只能持有一天。但为了以防万一，还是看看</w:t>
      </w:r>
      <w:r>
        <w:rPr/>
        <w:t>5</w:t>
      </w:r>
      <w:r>
        <w:rPr/>
        <w:t>日周期的效果。</w:t>
      </w:r>
    </w:p>
    <w:p>
      <w:pPr>
        <w:pStyle w:val="Normal"/>
        <w:rPr/>
      </w:pPr>
      <w:r>
        <w:rPr/>
        <w:t>10</w:t>
      </w:r>
      <w:r>
        <w:rPr/>
        <w:t>组</w:t>
      </w:r>
      <w:r>
        <w:rPr/>
        <w:t>5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34330" cy="2016125"/>
            <wp:effectExtent l="0" t="0" r="0" b="0"/>
            <wp:docPr id="2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19045" cy="922655"/>
            <wp:effectExtent l="0" t="0" r="0" b="0"/>
            <wp:docPr id="26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07615" cy="918845"/>
            <wp:effectExtent l="0" t="0" r="0" b="0"/>
            <wp:docPr id="27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这就比较奇怪了，以</w:t>
      </w:r>
      <w:r>
        <w:rPr/>
        <w:t>5</w:t>
      </w:r>
      <w:r>
        <w:rPr/>
        <w:t>日为周期之后，单调性不复存在，各组收益率呈现出一种倒</w:t>
      </w:r>
      <w:r>
        <w:rPr/>
        <w:t>U</w:t>
      </w:r>
      <w:r>
        <w:rPr/>
        <w:t>型关系，</w:t>
      </w:r>
      <w:r>
        <w:rPr/>
        <w:t>7</w:t>
      </w:r>
      <w:r>
        <w:rPr/>
        <w:t>组收益率最高，如果第</w:t>
      </w:r>
      <w:r>
        <w:rPr/>
        <w:t>7</w:t>
      </w:r>
      <w:r>
        <w:rPr/>
        <w:t>组的因子值平均在</w:t>
      </w:r>
      <w:r>
        <w:rPr/>
        <w:t>0</w:t>
      </w:r>
      <w:r>
        <w:rPr/>
        <w:t>左右，可以把该因子取个绝对值试试，看看是否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vwap</m:t>
        </m:r>
      </m:oMath>
      <w:r>
        <w:rPr/>
        <w:t>价格越接近于最高价与最低价的平均的股票，后期收益率越高，但这个要怎么解释？前</w:t>
      </w:r>
      <w:r>
        <w:rPr/>
        <w:t>4</w:t>
      </w:r>
      <w:r>
        <w:rPr/>
        <w:t>组</w:t>
      </w:r>
      <w:r>
        <w:rPr/>
        <w:t>IC</w:t>
      </w:r>
      <w:r>
        <w:rPr/>
        <w:t>为正，后几组</w:t>
      </w:r>
      <w:r>
        <w:rPr/>
        <w:t>IC</w:t>
      </w:r>
      <w:r>
        <w:rPr/>
        <w:t>为负，这难道意味着前</w:t>
      </w:r>
      <w:r>
        <w:rPr/>
        <w:t>4</w:t>
      </w:r>
      <w:r>
        <w:rPr/>
        <w:t>组动量，后</w:t>
      </w:r>
      <w:r>
        <w:rPr/>
        <w:t>6</w:t>
      </w:r>
      <w:r>
        <w:rPr/>
        <w:t>组反转？第</w:t>
      </w:r>
      <w:r>
        <w:rPr/>
        <w:t>10</w:t>
      </w:r>
      <w:r>
        <w:rPr/>
        <w:t>组的</w:t>
      </w:r>
      <w:r>
        <w:rPr/>
        <w:t>IC</w:t>
      </w:r>
      <w:r>
        <w:rPr/>
        <w:t>依然很高，可以就第</w:t>
      </w:r>
      <w:r>
        <w:rPr/>
        <w:t>10</w:t>
      </w:r>
      <w:r>
        <w:rPr/>
        <w:t>组仔细研究下。</w:t>
      </w:r>
    </w:p>
    <w:p>
      <w:pPr>
        <w:pStyle w:val="Normal"/>
        <w:rPr/>
      </w:pPr>
      <w:r>
        <w:rPr/>
        <w:t>当周期调整为</w:t>
      </w:r>
      <w:r>
        <w:rPr/>
        <w:t>10</w:t>
      </w:r>
      <w:r>
        <w:rPr/>
        <w:t>天甚至更长，各组之间收益率则无差别。</w:t>
      </w:r>
    </w:p>
    <w:p>
      <w:pPr>
        <w:pStyle w:val="Normal"/>
        <w:rPr/>
      </w:pPr>
      <w:r>
        <w:rPr/>
        <w:t>接下来我把涨跌停的股票的因子设为空，再来分析因子效果。</w:t>
      </w:r>
    </w:p>
    <w:p>
      <w:pPr>
        <w:pStyle w:val="Normal"/>
        <w:rPr/>
      </w:pPr>
      <w:r>
        <w:rPr/>
        <w:t>10</w:t>
      </w:r>
      <w:r>
        <w:rPr/>
        <w:t>组</w:t>
      </w:r>
      <w:r>
        <w:rPr/>
        <w:t>1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86400" cy="2016125"/>
            <wp:effectExtent l="0" t="0" r="0" b="0"/>
            <wp:docPr id="28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577465" cy="937260"/>
            <wp:effectExtent l="0" t="0" r="0" b="0"/>
            <wp:docPr id="2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81935" cy="853440"/>
            <wp:effectExtent l="0" t="0" r="0" b="0"/>
            <wp:docPr id="3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可以看出，即使是一天一调整，第</w:t>
      </w:r>
      <w:r>
        <w:rPr/>
        <w:t>10</w:t>
      </w:r>
      <w:r>
        <w:rPr/>
        <w:t>组的收益率也不再是最高的了。</w:t>
      </w:r>
      <w:r>
        <w:rPr/>
        <w:t>5</w:t>
      </w:r>
      <w:r>
        <w:rPr/>
        <w:t>日周期结果差不多，第</w:t>
      </w:r>
      <w:r>
        <w:rPr/>
        <w:t>10</w:t>
      </w:r>
      <w:r>
        <w:rPr/>
        <w:t>组的收益率进而降为负的了。</w:t>
      </w:r>
    </w:p>
    <w:p>
      <w:pPr>
        <w:pStyle w:val="Normal"/>
        <w:rPr/>
      </w:pPr>
      <w:r>
        <w:rPr/>
        <w:t>可是为什么第</w:t>
      </w:r>
      <w:r>
        <w:rPr/>
        <w:t>7</w:t>
      </w:r>
      <w:r>
        <w:rPr/>
        <w:t>组的收益率会是最高的？我计算了所有股票该因子的平均值，</w:t>
      </w:r>
      <w:r>
        <w:rPr/>
        <w:t>-0.0148</w:t>
      </w:r>
      <w:r>
        <w:rPr/>
        <w:t>，第</w:t>
      </w:r>
      <w:r>
        <w:rPr/>
        <w:t>7</w:t>
      </w:r>
      <w:r>
        <w:rPr/>
        <w:t>组的因子平均值为</w:t>
      </w:r>
      <w:r>
        <w:rPr/>
        <w:t>-0.0252</w:t>
      </w:r>
      <w:r>
        <w:rPr/>
        <w:t>，第</w:t>
      </w:r>
      <w:r>
        <w:rPr/>
        <w:t>6</w:t>
      </w:r>
      <w:r>
        <w:rPr/>
        <w:t>组的因子平均值为</w:t>
      </w:r>
      <w:r>
        <w:rPr/>
        <w:t>-0.0120</w:t>
      </w:r>
      <w:r>
        <w:rPr/>
        <w:t>。大胆猜想，股票因子接近市场平均值时，后期收益率更高。将每日因子都减去当日所有股票该因子的平均值，再取绝对值，然后看因子最小的股票收益率是否最高。</w:t>
      </w:r>
    </w:p>
    <w:p>
      <w:pPr>
        <w:pStyle w:val="Normal"/>
        <w:rPr/>
      </w:pPr>
      <w:r>
        <w:rPr/>
        <w:t>分</w:t>
      </w:r>
      <w:r>
        <w:rPr/>
        <w:t>10</w:t>
      </w:r>
      <w:r>
        <w:rPr/>
        <w:t>组，第</w:t>
      </w:r>
      <w:r>
        <w:rPr/>
        <w:t>8</w:t>
      </w:r>
      <w:r>
        <w:rPr/>
        <w:t>和</w:t>
      </w:r>
      <w:r>
        <w:rPr/>
        <w:t>9</w:t>
      </w:r>
      <w:r>
        <w:rPr/>
        <w:t>和</w:t>
      </w:r>
      <w:r>
        <w:rPr/>
        <w:t>10</w:t>
      </w:r>
      <w:r>
        <w:rPr/>
        <w:t>组收益率差别不大，影响单调性，所以分</w:t>
      </w:r>
      <w:r>
        <w:rPr/>
        <w:t>5</w:t>
      </w:r>
      <w:r>
        <w:rPr/>
        <w:t>组。</w:t>
      </w:r>
    </w:p>
    <w:p>
      <w:pPr>
        <w:pStyle w:val="Normal"/>
        <w:rPr/>
      </w:pPr>
      <w:r>
        <w:rPr/>
        <w:t>5</w:t>
      </w:r>
      <w:r>
        <w:rPr/>
        <w:t>组</w:t>
      </w:r>
      <w:r>
        <w:rPr/>
        <w:t>1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86400" cy="1228725"/>
            <wp:effectExtent l="0" t="0" r="0" b="0"/>
            <wp:docPr id="31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82850" cy="902970"/>
            <wp:effectExtent l="0" t="0" r="0" b="0"/>
            <wp:docPr id="32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96185" cy="907415"/>
            <wp:effectExtent l="0" t="0" r="0" b="0"/>
            <wp:docPr id="33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单调性比较明显，</w:t>
      </w:r>
      <w:r>
        <w:rPr/>
        <w:t>IC</w:t>
      </w:r>
      <w:r>
        <w:rPr/>
        <w:t>依次降低。但整体</w:t>
      </w:r>
      <w:r>
        <w:rPr/>
        <w:t>IC</w:t>
      </w:r>
      <w:r>
        <w:rPr/>
        <w:t>只有不到</w:t>
      </w:r>
      <w:r>
        <w:rPr/>
        <w:t>0.05</w:t>
      </w:r>
      <w:r>
        <w:rPr/>
        <w:t>，不是很理想，但相比之前，已经提升不少。</w:t>
      </w:r>
    </w:p>
    <w:p>
      <w:pPr>
        <w:pStyle w:val="Normal"/>
        <w:rPr/>
      </w:pPr>
      <w:r>
        <w:rPr/>
        <w:t>选因子最小的</w:t>
      </w:r>
      <w:r>
        <w:rPr/>
        <w:t>100</w:t>
      </w:r>
      <w:r>
        <w:rPr/>
        <w:t>只股，</w:t>
      </w:r>
      <w:r>
        <w:rPr/>
        <w:t>20</w:t>
      </w:r>
      <w:r>
        <w:rPr/>
        <w:t>日一调仓，结果如下：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348615"/>
            <wp:effectExtent l="0" t="0" r="0" b="0"/>
            <wp:docPr id="3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收益率不错，但回撤和波动率太高，导致</w:t>
      </w:r>
      <w:r>
        <w:rPr/>
        <w:t>sharpe</w:t>
      </w:r>
      <w:r>
        <w:rPr/>
        <w:t>比率和</w:t>
      </w:r>
      <w:r>
        <w:rPr/>
        <w:t>calmar</w:t>
      </w:r>
      <w:r>
        <w:rPr/>
        <w:t>比率不高。看看</w:t>
      </w:r>
      <w:r>
        <w:rPr/>
        <w:t>10</w:t>
      </w:r>
      <w:r>
        <w:rPr/>
        <w:t>日调仓周期的结果：</w:t>
      </w:r>
    </w:p>
    <w:p>
      <w:pPr>
        <w:pStyle w:val="Normal"/>
        <w:rPr/>
      </w:pPr>
      <w:r>
        <w:rPr/>
        <w:drawing>
          <wp:inline distT="0" distB="0" distL="0" distR="0">
            <wp:extent cx="5486400" cy="335915"/>
            <wp:effectExtent l="0" t="0" r="0" b="0"/>
            <wp:docPr id="3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收益降低了，看来还是</w:t>
      </w:r>
      <w:r>
        <w:rPr/>
        <w:t>20</w:t>
      </w:r>
      <w:r>
        <w:rPr/>
        <w:t>日比较靠谱。</w:t>
      </w:r>
    </w:p>
    <w:p>
      <w:pPr>
        <w:pStyle w:val="Normal"/>
        <w:rPr/>
      </w:pPr>
      <w:r>
        <w:rPr/>
      </w:r>
    </w:p>
    <w:tbl>
      <w:tblPr>
        <w:tblStyle w:val="a3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>
              <w:top w:val="nil"/>
              <w:left w:val="nil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#044</w:t>
            </w:r>
          </w:p>
        </w:tc>
      </w:tr>
    </w:tbl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correlation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high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rank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volume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rPr/>
      </w:pPr>
      <w:r>
        <w:rPr/>
        <w:t>依然是价与量的相关性因子。</w:t>
      </w:r>
    </w:p>
    <w:p>
      <w:pPr>
        <w:pStyle w:val="Normal"/>
        <w:rPr/>
      </w:pPr>
      <w:r>
        <w:rPr/>
        <w:t>5</w:t>
      </w:r>
      <w:r>
        <w:rPr/>
        <w:t>日周期各组收益情况如下：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1995170"/>
            <wp:effectExtent l="0" t="0" r="0" b="0"/>
            <wp:docPr id="36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10</w:t>
      </w:r>
      <w:r>
        <w:rPr/>
        <w:t>日周期单调性依然明显，各组收益差距略有收窄。更长周期效果不好。</w:t>
      </w:r>
    </w:p>
    <w:p>
      <w:pPr>
        <w:pStyle w:val="Normal"/>
        <w:rPr/>
      </w:pPr>
      <w:r>
        <w:rPr/>
        <w:t>10</w:t>
      </w:r>
      <w:r>
        <w:rPr/>
        <w:t>日调仓，选择因子最大的</w:t>
      </w:r>
      <w:r>
        <w:rPr/>
        <w:t>100</w:t>
      </w:r>
      <w:r>
        <w:rPr/>
        <w:t>只股，回测收益情况如下：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345440"/>
            <wp:effectExtent l="0" t="0" r="0" b="0"/>
            <wp:docPr id="37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20</w:t>
      </w:r>
      <w:r>
        <w:rPr/>
        <w:t>日为周期，回测情况如下：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318770"/>
            <wp:effectExtent l="0" t="0" r="0" b="0"/>
            <wp:docPr id="38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无甚变化。</w:t>
      </w:r>
    </w:p>
    <w:p>
      <w:pPr>
        <w:pStyle w:val="Normal"/>
        <w:rPr/>
      </w:pPr>
      <w:r>
        <w:rPr/>
      </w:r>
    </w:p>
    <w:tbl>
      <w:tblPr>
        <w:tblStyle w:val="a3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>
              <w:top w:val="nil"/>
              <w:left w:val="nil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#055</w:t>
            </w:r>
          </w:p>
        </w:tc>
      </w:tr>
    </w:tbl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corr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rank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close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min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low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max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high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min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low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12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rank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volume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6</m:t>
              </m:r>
            </m:e>
          </m:d>
        </m:oMath>
      </m:oMathPara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close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low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max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high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low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</m:den>
        </m:f>
      </m:oMath>
      <w:r>
        <w:rPr/>
        <w:t>是当日收盘价处于前</w:t>
      </w:r>
      <w:r>
        <w:rPr/>
        <w:t>12</w:t>
      </w:r>
      <w:r>
        <w:rPr/>
        <w:t>日最高最低价之间的什么位置，越靠近最高价，值越大，反之则越小。每日计算该值的排名，以及当日交易量的排名，然后计算前</w:t>
      </w:r>
      <w:r>
        <w:rPr/>
        <w:t>6</w:t>
      </w:r>
      <w:r>
        <w:rPr/>
        <w:t>日这两个指标的相关性。若相关性为负，表示收盘价靠近前</w:t>
      </w:r>
      <w:r>
        <w:rPr/>
        <w:t>12</w:t>
      </w:r>
      <w:r>
        <w:rPr/>
        <w:t>日最高价时，成交量却在减少，而收盘价靠近</w:t>
      </w:r>
      <w:r>
        <w:rPr/>
        <w:t>12</w:t>
      </w:r>
      <w:r>
        <w:rPr/>
        <w:t>日最低价时，成交量却在增加。分组检验发现，这两个排名具有负相关性的股票，后期收益较高。由于该因子是该相关系数乘以</w:t>
      </w:r>
      <w:r>
        <w:rPr/>
        <w:t>-1</w:t>
      </w:r>
      <w:r>
        <w:rPr/>
        <w:t>，所以因子越大，股票收益越高。</w:t>
      </w:r>
    </w:p>
    <w:p>
      <w:pPr>
        <w:pStyle w:val="Normal"/>
        <w:rPr/>
      </w:pPr>
      <w:r>
        <w:rPr/>
        <w:t>10</w:t>
      </w:r>
      <w:r>
        <w:rPr/>
        <w:t>组</w:t>
      </w:r>
      <w:r>
        <w:rPr/>
        <w:t>1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57825" cy="2008505"/>
            <wp:effectExtent l="0" t="0" r="0" b="0"/>
            <wp:docPr id="3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533650" cy="923290"/>
            <wp:effectExtent l="0" t="0" r="0" b="0"/>
            <wp:docPr id="4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67940" cy="935990"/>
            <wp:effectExtent l="0" t="0" r="0" b="0"/>
            <wp:docPr id="4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52110" cy="1682750"/>
            <wp:effectExtent l="0" t="0" r="0" b="0"/>
            <wp:docPr id="42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该因子分</w:t>
      </w:r>
      <w:r>
        <w:rPr/>
        <w:t>10</w:t>
      </w:r>
      <w:r>
        <w:rPr/>
        <w:t>组，基本上呈四个类型：</w:t>
      </w:r>
      <w:r>
        <w:rPr/>
        <w:t>1</w:t>
      </w:r>
      <w:r>
        <w:rPr/>
        <w:t>和</w:t>
      </w:r>
      <w:r>
        <w:rPr/>
        <w:t>2</w:t>
      </w:r>
      <w:r>
        <w:rPr/>
        <w:t>，</w:t>
      </w:r>
      <w:r>
        <w:rPr/>
        <w:t>3/4/5/6</w:t>
      </w:r>
      <w:r>
        <w:rPr/>
        <w:t>，</w:t>
      </w:r>
      <w:r>
        <w:rPr/>
        <w:t>7/8</w:t>
      </w:r>
      <w:r>
        <w:rPr/>
        <w:t>，</w:t>
      </w:r>
      <w:r>
        <w:rPr/>
        <w:t>9/10</w:t>
      </w:r>
      <w:r>
        <w:rPr/>
        <w:t>。</w:t>
      </w:r>
      <w:r>
        <w:rPr/>
        <w:t>IC</w:t>
      </w:r>
      <w:r>
        <w:rPr/>
        <w:t>衰减比较慢，该因子动量敞口较大。下面分</w:t>
      </w:r>
      <w:r>
        <w:rPr/>
        <w:t>5</w:t>
      </w:r>
      <w:r>
        <w:rPr/>
        <w:t>组检验。</w:t>
      </w:r>
    </w:p>
    <w:p>
      <w:pPr>
        <w:pStyle w:val="Normal"/>
        <w:rPr/>
      </w:pPr>
      <w:r>
        <w:rPr/>
        <w:t>5</w:t>
      </w:r>
      <w:r>
        <w:rPr/>
        <w:t>组</w:t>
      </w:r>
      <w:r>
        <w:rPr/>
        <w:t>5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86400" cy="1241425"/>
            <wp:effectExtent l="0" t="0" r="0" b="0"/>
            <wp:docPr id="43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69540" cy="970280"/>
            <wp:effectExtent l="0" t="0" r="0" b="0"/>
            <wp:docPr id="44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68905" cy="970280"/>
            <wp:effectExtent l="0" t="0" r="0" b="0"/>
            <wp:docPr id="45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这下单调性好了，各组之间区分度也有了，可是这</w:t>
      </w:r>
      <w:r>
        <w:rPr/>
        <w:t>IC</w:t>
      </w:r>
      <w:r>
        <w:rPr/>
        <w:t>衰减速度还是这般无解。</w:t>
      </w:r>
    </w:p>
    <w:p>
      <w:pPr>
        <w:pStyle w:val="Normal"/>
        <w:rPr/>
      </w:pPr>
      <w:r>
        <w:rPr/>
        <w:t>5</w:t>
      </w:r>
      <w:r>
        <w:rPr/>
        <w:t>组</w:t>
      </w:r>
      <w:r>
        <w:rPr/>
        <w:t>20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86400" cy="1235075"/>
            <wp:effectExtent l="0" t="0" r="0" b="0"/>
            <wp:docPr id="46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41600" cy="960755"/>
            <wp:effectExtent l="0" t="0" r="0" b="0"/>
            <wp:docPr id="47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06370" cy="984250"/>
            <wp:effectExtent l="0" t="0" r="0" b="0"/>
            <wp:docPr id="48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20</w:t>
      </w:r>
      <w:r>
        <w:rPr/>
        <w:t>日周期，收益率没有太大变化，但最大回撤降低了，好事。</w:t>
      </w:r>
    </w:p>
    <w:p>
      <w:pPr>
        <w:pStyle w:val="Normal"/>
        <w:rPr/>
      </w:pPr>
      <w:r>
        <w:rPr/>
        <w:t>20</w:t>
      </w:r>
      <w:r>
        <w:rPr/>
        <w:t>日调仓周期，选因子最大的</w:t>
      </w:r>
      <w:r>
        <w:rPr/>
        <w:t>100</w:t>
      </w:r>
      <w:r>
        <w:rPr/>
        <w:t>只股：</w:t>
      </w:r>
    </w:p>
    <w:p>
      <w:pPr>
        <w:pStyle w:val="Normal"/>
        <w:rPr/>
      </w:pPr>
      <w:r>
        <w:rPr/>
        <w:drawing>
          <wp:inline distT="0" distB="0" distL="0" distR="0">
            <wp:extent cx="5486400" cy="339090"/>
            <wp:effectExtent l="0" t="0" r="0" b="0"/>
            <wp:docPr id="49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Style w:val="a3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>
              <w:top w:val="nil"/>
              <w:left w:val="nil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#083</w:t>
            </w:r>
          </w:p>
        </w:tc>
      </w:tr>
    </w:tbl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rank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delay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f>
                                <m:num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high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low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f>
                                        <m:num>
                                          <m:nary>
                                            <m:naryPr>
                                              <m:chr m:val="∑"/>
                                              <m:subHide m:val="1"/>
                                              <m:supHide m:val="1"/>
                                            </m:naryPr>
                                            <m:sub/>
                                            <m:sup/>
                                            <m:e>
                                              <m:d>
                                                <m:dPr>
                                                  <m:begChr m:val="("/>
                                                  <m:endChr m:val=")"/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close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 xml:space="preserve">5</m:t>
                                                  </m:r>
                                                </m:e>
                                              </m:d>
                                            </m:e>
                                          </m:nary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5</m:t>
                                          </m:r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rank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rank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volume</m:t>
                          </m:r>
                        </m:e>
                      </m:d>
                    </m:e>
                  </m:d>
                </m:e>
              </m:d>
            </m:num>
            <m:den>
              <m:f>
                <m:num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high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low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("/>
                              <m:endChr m:val=")"/>
                            </m:dPr>
                            <m:e>
                              <m:f>
                                <m:num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</m:naryPr>
                                    <m:sub/>
                                    <m:sup/>
                                    <m:e>
                                      <m:d>
                                        <m:dPr>
                                          <m:begChr m:val="("/>
                                          <m:endChr m:val=")"/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close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5</m:t>
                                          </m:r>
                                        </m:e>
                                      </m:d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5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vwap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close</m:t>
                      </m:r>
                    </m:e>
                  </m:d>
                </m:den>
              </m:f>
            </m:den>
          </m:f>
        </m:oMath>
      </m:oMathPara>
    </w:p>
    <w:p>
      <w:pPr>
        <w:pStyle w:val="Normal"/>
        <w:rPr/>
      </w:pPr>
      <w:r>
        <w:rPr/>
        <w:t>额。。。这个因子看起来有点复杂。分子第二部分是两次</w:t>
      </w:r>
      <w:r>
        <w:rPr/>
        <w:t>rank</w:t>
      </w:r>
      <w:r>
        <w:rPr/>
        <w:t>，是多余的，一次</w:t>
      </w:r>
      <w:r>
        <w:rPr/>
        <w:t>rank</w:t>
      </w:r>
      <w:r>
        <w:rPr/>
        <w:t>就够了。分子分母有一个相同的部分：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high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low</m:t>
                      </m:r>
                    </m:e>
                  </m:d>
                </m:num>
                <m:den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close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5</m:t>
                                  </m:r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>
      <w:pPr>
        <w:pStyle w:val="Normal"/>
        <w:rPr/>
      </w:pPr>
      <w:r>
        <w:rPr/>
        <w:t>这是最高价与最低价的差额占</w:t>
      </w:r>
      <w:r>
        <w:rPr/>
        <w:t>5</w:t>
      </w:r>
      <w:r>
        <w:rPr/>
        <w:t>日平均收盘价的比例。至于该因子具体现实含义，看不透！</w:t>
      </w:r>
    </w:p>
    <w:p>
      <w:pPr>
        <w:pStyle w:val="Normal"/>
        <w:rPr/>
      </w:pPr>
      <w:r>
        <w:rPr/>
        <w:t>10</w:t>
      </w:r>
      <w:r>
        <w:rPr/>
        <w:t>日周期分组收益情况如下：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1995170"/>
            <wp:effectExtent l="0" t="0" r="0" b="0"/>
            <wp:docPr id="50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</w:t>
      </w:r>
      <w:r>
        <w:rPr/>
        <w:t>日，</w:t>
      </w:r>
      <w:r>
        <w:rPr/>
        <w:t>5</w:t>
      </w:r>
      <w:r>
        <w:rPr/>
        <w:t>日单调性相似。该因子单调性还是非常好的。</w:t>
      </w:r>
    </w:p>
    <w:p>
      <w:pPr>
        <w:pStyle w:val="Normal"/>
        <w:rPr/>
      </w:pPr>
      <w:r>
        <w:rPr/>
        <w:t>选因子最大的</w:t>
      </w:r>
      <w:r>
        <w:rPr/>
        <w:t>100</w:t>
      </w:r>
      <w:r>
        <w:rPr/>
        <w:t>只股票，</w:t>
      </w:r>
      <w:r>
        <w:rPr/>
        <w:t>10</w:t>
      </w:r>
      <w:r>
        <w:rPr/>
        <w:t>日的调仓周期，回测结果如下：</w:t>
      </w:r>
    </w:p>
    <w:p>
      <w:pPr>
        <w:pStyle w:val="Normal"/>
        <w:rPr/>
      </w:pPr>
      <w:r>
        <w:rPr/>
        <w:drawing>
          <wp:inline distT="0" distB="0" distL="0" distR="0">
            <wp:extent cx="5486400" cy="315595"/>
            <wp:effectExtent l="0" t="0" r="0" b="0"/>
            <wp:docPr id="51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情况并不乐观。然后是</w:t>
      </w:r>
      <w:r>
        <w:rPr/>
        <w:t>20</w:t>
      </w:r>
      <w:r>
        <w:rPr/>
        <w:t>日周期的结果：</w:t>
      </w:r>
    </w:p>
    <w:p>
      <w:pPr>
        <w:pStyle w:val="Normal"/>
        <w:rPr/>
      </w:pPr>
      <w:r>
        <w:rPr/>
        <w:drawing>
          <wp:inline distT="0" distB="0" distL="0" distR="0">
            <wp:extent cx="5486400" cy="339725"/>
            <wp:effectExtent l="0" t="0" r="0" b="0"/>
            <wp:docPr id="52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/>
        <w:tc>
          <w:tcPr>
            <w:tcW w:w="8630" w:type="dxa"/>
            <w:tcBorders>
              <w:top w:val="nil"/>
              <w:left w:val="nil"/>
              <w:right w:val="nil"/>
            </w:tcBorders>
            <w:shd w:color="auto" w:fill="5B9BD5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#101</w:t>
            </w:r>
          </w:p>
        </w:tc>
      </w:tr>
    </w:tbl>
    <w:p>
      <w:pPr>
        <w:pStyle w:val="Normal"/>
        <w:jc w:val="center"/>
        <w:rPr>
          <w:rFonts w:ascii="Calibri" w:hAnsi="Calibri" w:cs="Calibri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close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open</m:t>
              </m:r>
              <m:r>
                <w:rPr>
                  <w:rFonts w:ascii="Cambria Math" w:hAnsi="Cambria Math"/>
                </w:rPr>
                <m:t xml:space="preserve">)</m:t>
              </m:r>
            </m:num>
            <m:den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high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low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0.001</m:t>
              </m:r>
            </m:den>
          </m:f>
        </m:oMath>
      </m:oMathPara>
    </w:p>
    <w:p>
      <w:pPr>
        <w:pStyle w:val="Normal"/>
        <w:rPr/>
      </w:pPr>
      <w:r>
        <w:rPr/>
        <w:t>这个因子有点怪异，样子上。分母后面加的</w:t>
      </w:r>
      <w:r>
        <w:rPr/>
        <w:t>0.001</w:t>
      </w:r>
      <w:r>
        <w:rPr/>
        <w:t>，应该是防止</w:t>
      </w:r>
      <w:r>
        <w:rPr/>
        <w:t>high=low</w:t>
      </w:r>
      <w:r>
        <w:rPr/>
        <w:t>的情况下，分母为零，无法相除。不考虑那个</w:t>
      </w:r>
      <w:r>
        <w:rPr/>
        <w:t>0.001</w:t>
      </w:r>
      <w:r>
        <w:rPr/>
        <w:t>，这就是个简单的蜡烛线实体占总体的比例。</w:t>
      </w:r>
    </w:p>
    <w:p>
      <w:pPr>
        <w:pStyle w:val="Normal"/>
        <w:rPr/>
      </w:pPr>
      <w:r>
        <w:rPr/>
        <w:t>10</w:t>
      </w:r>
      <w:r>
        <w:rPr/>
        <w:t>组</w:t>
      </w:r>
      <w:r>
        <w:rPr/>
        <w:t>1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86400" cy="2020570"/>
            <wp:effectExtent l="0" t="0" r="0" b="0"/>
            <wp:docPr id="53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41600" cy="960755"/>
            <wp:effectExtent l="0" t="0" r="0" b="0"/>
            <wp:docPr id="54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60015" cy="967105"/>
            <wp:effectExtent l="0" t="0" r="0" b="0"/>
            <wp:docPr id="55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86400" cy="1682750"/>
            <wp:effectExtent l="0" t="0" r="0" b="0"/>
            <wp:docPr id="56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这里应该是有问题的，该因子最大的股票应该是那些当天直接拉涨停的股票，后续一般也会有很大的涨幅，但这样的股票是买不进去的，所以第一组的巨额收益是不具有参考性的；风险因子敞口上，动量达到了</w:t>
      </w:r>
      <w:r>
        <w:rPr/>
        <w:t>15%</w:t>
      </w:r>
      <w:r>
        <w:rPr/>
        <w:t>，这也印证了这一点。并且后面几组的单调性似乎也是乱的。从</w:t>
      </w:r>
      <w:r>
        <w:rPr/>
        <w:t>IC</w:t>
      </w:r>
      <w:r>
        <w:rPr/>
        <w:t>上看，第</w:t>
      </w:r>
      <w:r>
        <w:rPr/>
        <w:t>1</w:t>
      </w:r>
      <w:r>
        <w:rPr/>
        <w:t>组合第</w:t>
      </w:r>
      <w:r>
        <w:rPr/>
        <w:t>10</w:t>
      </w:r>
      <w:r>
        <w:rPr/>
        <w:t>组的</w:t>
      </w:r>
      <w:r>
        <w:rPr/>
        <w:t>IC</w:t>
      </w:r>
      <w:r>
        <w:rPr/>
        <w:t>都有</w:t>
      </w:r>
      <w:r>
        <w:rPr/>
        <w:t>0.03</w:t>
      </w:r>
      <w:r>
        <w:rPr/>
        <w:t>左右，可以多这两组进行分析，剔除掉涨停跌停股票，该因子应该还是有效的。</w:t>
      </w:r>
    </w:p>
    <w:p>
      <w:pPr>
        <w:pStyle w:val="Normal"/>
        <w:rPr/>
      </w:pPr>
      <w:r>
        <w:rPr/>
        <w:t>10</w:t>
      </w:r>
      <w:r>
        <w:rPr/>
        <w:t>组</w:t>
      </w:r>
      <w:r>
        <w:rPr/>
        <w:t>5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86400" cy="2018665"/>
            <wp:effectExtent l="0" t="0" r="0" b="0"/>
            <wp:docPr id="57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595245" cy="943610"/>
            <wp:effectExtent l="0" t="0" r="0" b="0"/>
            <wp:docPr id="5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58415" cy="930275"/>
            <wp:effectExtent l="0" t="0" r="0" b="0"/>
            <wp:docPr id="59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以</w:t>
      </w:r>
      <w:r>
        <w:rPr/>
        <w:t>5</w:t>
      </w:r>
      <w:r>
        <w:rPr/>
        <w:t>日为周期，这就比较有意思了。第一组居然是收益率最低的，收益率最高的是第</w:t>
      </w:r>
      <w:r>
        <w:rPr/>
        <w:t>8</w:t>
      </w:r>
      <w:r>
        <w:rPr/>
        <w:t>组。好想知道第</w:t>
      </w:r>
      <w:r>
        <w:rPr/>
        <w:t>8</w:t>
      </w:r>
      <w:r>
        <w:rPr/>
        <w:t>组的因子是个什么样的特征！</w:t>
      </w:r>
    </w:p>
    <w:p>
      <w:pPr>
        <w:pStyle w:val="Normal"/>
        <w:rPr/>
      </w:pPr>
      <w:r>
        <w:rPr/>
        <w:t>10</w:t>
      </w:r>
      <w:r>
        <w:rPr/>
        <w:t>组</w:t>
      </w:r>
      <w:r>
        <w:rPr/>
        <w:t>20</w:t>
      </w:r>
      <w:r>
        <w:rPr/>
        <w:t>日（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86400" cy="2021840"/>
            <wp:effectExtent l="0" t="0" r="0" b="0"/>
            <wp:docPr id="60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41600" cy="960755"/>
            <wp:effectExtent l="0" t="0" r="0" b="0"/>
            <wp:docPr id="61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69540" cy="970280"/>
            <wp:effectExtent l="0" t="0" r="0" b="0"/>
            <wp:docPr id="62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怪异！说是倒</w:t>
      </w:r>
      <w:r>
        <w:rPr/>
        <w:t>U</w:t>
      </w:r>
      <w:r>
        <w:rPr/>
        <w:t>型，中间有个凹。还得去看看每组的因子特征是怎样的。</w:t>
      </w:r>
    </w:p>
    <w:p>
      <w:pPr>
        <w:pStyle w:val="Normal"/>
        <w:rPr/>
      </w:pPr>
      <w:r>
        <w:rPr/>
        <w:t>10</w:t>
      </w:r>
      <w:r>
        <w:rPr/>
        <w:t>组</w:t>
      </w:r>
      <w:r>
        <w:rPr/>
        <w:t>1</w:t>
      </w:r>
      <w:r>
        <w:rPr/>
        <w:t>月（</w:t>
      </w:r>
      <w:r>
        <w:rPr/>
        <w:t>20130101-20161231</w:t>
      </w:r>
      <w:r>
        <w:rPr/>
        <w:t>，中证</w:t>
      </w:r>
      <w:r>
        <w:rPr/>
        <w:t>500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0">
            <wp:extent cx="5486400" cy="2017395"/>
            <wp:effectExtent l="0" t="0" r="0" b="0"/>
            <wp:docPr id="6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16200" cy="951230"/>
            <wp:effectExtent l="0" t="0" r="0" b="0"/>
            <wp:docPr id="64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41600" cy="960755"/>
            <wp:effectExtent l="0" t="0" r="0" b="0"/>
            <wp:docPr id="65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不解了，</w:t>
      </w:r>
      <w:r>
        <w:rPr/>
        <w:t>20</w:t>
      </w:r>
      <w:r>
        <w:rPr/>
        <w:t>日与</w:t>
      </w:r>
      <w:r>
        <w:rPr/>
        <w:t>1</w:t>
      </w:r>
      <w:r>
        <w:rPr/>
        <w:t>月分明差不多，可这结果差别简直完全不一样啊。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以上因子的相关性如下：</w:t>
      </w:r>
    </w:p>
    <w:tbl>
      <w:tblPr>
        <w:tblW w:w="82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0"/>
        <w:gridCol w:w="959"/>
        <w:gridCol w:w="960"/>
        <w:gridCol w:w="961"/>
        <w:gridCol w:w="959"/>
        <w:gridCol w:w="961"/>
        <w:gridCol w:w="959"/>
        <w:gridCol w:w="961"/>
        <w:gridCol w:w="959"/>
      </w:tblGrid>
      <w:tr>
        <w:trPr>
          <w:trHeight w:val="300" w:hRule="atLeast"/>
        </w:trPr>
        <w:tc>
          <w:tcPr>
            <w:tcW w:w="6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002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013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015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016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041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044</w:t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055</w:t>
            </w:r>
          </w:p>
        </w:tc>
        <w:tc>
          <w:tcPr>
            <w:tcW w:w="9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083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002</w:t>
            </w:r>
          </w:p>
        </w:tc>
        <w:tc>
          <w:tcPr>
            <w:tcW w:w="959" w:type="dxa"/>
            <w:tcBorders/>
            <w:shd w:color="000000" w:fill="F8696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1.0000</w:t>
            </w:r>
          </w:p>
        </w:tc>
        <w:tc>
          <w:tcPr>
            <w:tcW w:w="960" w:type="dxa"/>
            <w:tcBorders/>
            <w:shd w:color="000000" w:fill="FED981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0.3335</w:t>
            </w:r>
          </w:p>
        </w:tc>
        <w:tc>
          <w:tcPr>
            <w:tcW w:w="961" w:type="dxa"/>
            <w:tcBorders/>
            <w:shd w:color="000000" w:fill="E0E28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0.1526</w:t>
            </w:r>
          </w:p>
        </w:tc>
        <w:tc>
          <w:tcPr>
            <w:tcW w:w="959" w:type="dxa"/>
            <w:tcBorders/>
            <w:shd w:color="000000" w:fill="DCE18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0.1438</w:t>
            </w:r>
          </w:p>
        </w:tc>
        <w:tc>
          <w:tcPr>
            <w:tcW w:w="961" w:type="dxa"/>
            <w:tcBorders/>
            <w:shd w:color="000000" w:fill="8AC97D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-0.0441</w:t>
            </w:r>
          </w:p>
        </w:tc>
        <w:tc>
          <w:tcPr>
            <w:tcW w:w="959" w:type="dxa"/>
            <w:tcBorders/>
            <w:shd w:color="000000" w:fill="F3E783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0.1952</w:t>
            </w:r>
          </w:p>
        </w:tc>
        <w:tc>
          <w:tcPr>
            <w:tcW w:w="961" w:type="dxa"/>
            <w:tcBorders/>
            <w:shd w:color="000000" w:fill="FECB7E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0.4148</w:t>
            </w:r>
          </w:p>
        </w:tc>
        <w:tc>
          <w:tcPr>
            <w:tcW w:w="959" w:type="dxa"/>
            <w:tcBorders/>
            <w:shd w:color="000000" w:fill="AAD27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0.0292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013</w:t>
            </w:r>
          </w:p>
        </w:tc>
        <w:tc>
          <w:tcPr>
            <w:tcW w:w="959" w:type="dxa"/>
            <w:tcBorders/>
            <w:shd w:color="000000" w:fill="FED981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0.3335</w:t>
            </w:r>
          </w:p>
        </w:tc>
        <w:tc>
          <w:tcPr>
            <w:tcW w:w="960" w:type="dxa"/>
            <w:tcBorders/>
            <w:shd w:color="000000" w:fill="F8696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1.0000</w:t>
            </w:r>
          </w:p>
        </w:tc>
        <w:tc>
          <w:tcPr>
            <w:tcW w:w="961" w:type="dxa"/>
            <w:tcBorders/>
            <w:shd w:color="000000" w:fill="FDBB7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0.5126</w:t>
            </w:r>
          </w:p>
        </w:tc>
        <w:tc>
          <w:tcPr>
            <w:tcW w:w="959" w:type="dxa"/>
            <w:tcBorders/>
            <w:shd w:color="000000" w:fill="FDB77A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0.5381</w:t>
            </w:r>
          </w:p>
        </w:tc>
        <w:tc>
          <w:tcPr>
            <w:tcW w:w="961" w:type="dxa"/>
            <w:tcBorders/>
            <w:shd w:color="000000" w:fill="72C27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-0.0994</w:t>
            </w:r>
          </w:p>
        </w:tc>
        <w:tc>
          <w:tcPr>
            <w:tcW w:w="959" w:type="dxa"/>
            <w:tcBorders/>
            <w:shd w:color="000000" w:fill="FDC07C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0.4843</w:t>
            </w:r>
          </w:p>
        </w:tc>
        <w:tc>
          <w:tcPr>
            <w:tcW w:w="961" w:type="dxa"/>
            <w:tcBorders/>
            <w:shd w:color="000000" w:fill="FDC07C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0.4845</w:t>
            </w:r>
          </w:p>
        </w:tc>
        <w:tc>
          <w:tcPr>
            <w:tcW w:w="959" w:type="dxa"/>
            <w:tcBorders/>
            <w:shd w:color="000000" w:fill="9DCE7E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-0.0019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015</w:t>
            </w:r>
          </w:p>
        </w:tc>
        <w:tc>
          <w:tcPr>
            <w:tcW w:w="959" w:type="dxa"/>
            <w:tcBorders/>
            <w:shd w:color="000000" w:fill="E0E28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0.1526</w:t>
            </w:r>
          </w:p>
        </w:tc>
        <w:tc>
          <w:tcPr>
            <w:tcW w:w="960" w:type="dxa"/>
            <w:tcBorders/>
            <w:shd w:color="000000" w:fill="FDBB7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0.5126</w:t>
            </w:r>
          </w:p>
        </w:tc>
        <w:tc>
          <w:tcPr>
            <w:tcW w:w="961" w:type="dxa"/>
            <w:tcBorders/>
            <w:shd w:color="000000" w:fill="F8696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1.0000</w:t>
            </w:r>
          </w:p>
        </w:tc>
        <w:tc>
          <w:tcPr>
            <w:tcW w:w="959" w:type="dxa"/>
            <w:tcBorders/>
            <w:shd w:color="000000" w:fill="FED881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0.3414</w:t>
            </w:r>
          </w:p>
        </w:tc>
        <w:tc>
          <w:tcPr>
            <w:tcW w:w="961" w:type="dxa"/>
            <w:tcBorders/>
            <w:shd w:color="000000" w:fill="90CB7D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-0.0318</w:t>
            </w:r>
          </w:p>
        </w:tc>
        <w:tc>
          <w:tcPr>
            <w:tcW w:w="959" w:type="dxa"/>
            <w:tcBorders/>
            <w:shd w:color="000000" w:fill="FDC27D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0.4674</w:t>
            </w:r>
          </w:p>
        </w:tc>
        <w:tc>
          <w:tcPr>
            <w:tcW w:w="961" w:type="dxa"/>
            <w:tcBorders/>
            <w:shd w:color="000000" w:fill="FFE18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0.2842</w:t>
            </w:r>
          </w:p>
        </w:tc>
        <w:tc>
          <w:tcPr>
            <w:tcW w:w="959" w:type="dxa"/>
            <w:tcBorders/>
            <w:shd w:color="000000" w:fill="A6D17E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0.0193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016</w:t>
            </w:r>
          </w:p>
        </w:tc>
        <w:tc>
          <w:tcPr>
            <w:tcW w:w="959" w:type="dxa"/>
            <w:tcBorders/>
            <w:shd w:color="000000" w:fill="DCE18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0.1438</w:t>
            </w:r>
          </w:p>
        </w:tc>
        <w:tc>
          <w:tcPr>
            <w:tcW w:w="960" w:type="dxa"/>
            <w:tcBorders/>
            <w:shd w:color="000000" w:fill="FDB77A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0.5381</w:t>
            </w:r>
          </w:p>
        </w:tc>
        <w:tc>
          <w:tcPr>
            <w:tcW w:w="961" w:type="dxa"/>
            <w:tcBorders/>
            <w:shd w:color="000000" w:fill="FED881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0.3414</w:t>
            </w:r>
          </w:p>
        </w:tc>
        <w:tc>
          <w:tcPr>
            <w:tcW w:w="959" w:type="dxa"/>
            <w:tcBorders/>
            <w:shd w:color="000000" w:fill="F8696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1.0000</w:t>
            </w:r>
          </w:p>
        </w:tc>
        <w:tc>
          <w:tcPr>
            <w:tcW w:w="961" w:type="dxa"/>
            <w:tcBorders/>
            <w:shd w:color="000000" w:fill="63BE7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-0.1353</w:t>
            </w:r>
          </w:p>
        </w:tc>
        <w:tc>
          <w:tcPr>
            <w:tcW w:w="959" w:type="dxa"/>
            <w:tcBorders/>
            <w:shd w:color="000000" w:fill="FED781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0.3458</w:t>
            </w:r>
          </w:p>
        </w:tc>
        <w:tc>
          <w:tcPr>
            <w:tcW w:w="961" w:type="dxa"/>
            <w:tcBorders/>
            <w:shd w:color="000000" w:fill="FFE78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0.2483</w:t>
            </w:r>
          </w:p>
        </w:tc>
        <w:tc>
          <w:tcPr>
            <w:tcW w:w="959" w:type="dxa"/>
            <w:tcBorders/>
            <w:shd w:color="000000" w:fill="97CD7E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-0.0148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041</w:t>
            </w:r>
          </w:p>
        </w:tc>
        <w:tc>
          <w:tcPr>
            <w:tcW w:w="959" w:type="dxa"/>
            <w:tcBorders/>
            <w:shd w:color="000000" w:fill="8AC97D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-0.0441</w:t>
            </w:r>
          </w:p>
        </w:tc>
        <w:tc>
          <w:tcPr>
            <w:tcW w:w="960" w:type="dxa"/>
            <w:tcBorders/>
            <w:shd w:color="000000" w:fill="72C27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-0.0994</w:t>
            </w:r>
          </w:p>
        </w:tc>
        <w:tc>
          <w:tcPr>
            <w:tcW w:w="961" w:type="dxa"/>
            <w:tcBorders/>
            <w:shd w:color="000000" w:fill="90CB7D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-0.0318</w:t>
            </w:r>
          </w:p>
        </w:tc>
        <w:tc>
          <w:tcPr>
            <w:tcW w:w="959" w:type="dxa"/>
            <w:tcBorders/>
            <w:shd w:color="000000" w:fill="63BE7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-0.1353</w:t>
            </w:r>
          </w:p>
        </w:tc>
        <w:tc>
          <w:tcPr>
            <w:tcW w:w="961" w:type="dxa"/>
            <w:tcBorders/>
            <w:shd w:color="000000" w:fill="F8696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1.0000</w:t>
            </w:r>
          </w:p>
        </w:tc>
        <w:tc>
          <w:tcPr>
            <w:tcW w:w="959" w:type="dxa"/>
            <w:tcBorders/>
            <w:shd w:color="000000" w:fill="9FCF7E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0.0041</w:t>
            </w:r>
          </w:p>
        </w:tc>
        <w:tc>
          <w:tcPr>
            <w:tcW w:w="961" w:type="dxa"/>
            <w:tcBorders/>
            <w:shd w:color="000000" w:fill="90CB7D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-0.0314</w:t>
            </w:r>
          </w:p>
        </w:tc>
        <w:tc>
          <w:tcPr>
            <w:tcW w:w="959" w:type="dxa"/>
            <w:tcBorders/>
            <w:shd w:color="000000" w:fill="B2D47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0.0461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044</w:t>
            </w:r>
          </w:p>
        </w:tc>
        <w:tc>
          <w:tcPr>
            <w:tcW w:w="959" w:type="dxa"/>
            <w:tcBorders/>
            <w:shd w:color="000000" w:fill="F3E783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0.1952</w:t>
            </w:r>
          </w:p>
        </w:tc>
        <w:tc>
          <w:tcPr>
            <w:tcW w:w="960" w:type="dxa"/>
            <w:tcBorders/>
            <w:shd w:color="000000" w:fill="FDC07C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0.4843</w:t>
            </w:r>
          </w:p>
        </w:tc>
        <w:tc>
          <w:tcPr>
            <w:tcW w:w="961" w:type="dxa"/>
            <w:tcBorders/>
            <w:shd w:color="000000" w:fill="FDC27D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0.4674</w:t>
            </w:r>
          </w:p>
        </w:tc>
        <w:tc>
          <w:tcPr>
            <w:tcW w:w="959" w:type="dxa"/>
            <w:tcBorders/>
            <w:shd w:color="000000" w:fill="FED781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0.3458</w:t>
            </w:r>
          </w:p>
        </w:tc>
        <w:tc>
          <w:tcPr>
            <w:tcW w:w="961" w:type="dxa"/>
            <w:tcBorders/>
            <w:shd w:color="000000" w:fill="9FCF7E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0.0041</w:t>
            </w:r>
          </w:p>
        </w:tc>
        <w:tc>
          <w:tcPr>
            <w:tcW w:w="959" w:type="dxa"/>
            <w:tcBorders/>
            <w:shd w:color="000000" w:fill="F8696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1.0000</w:t>
            </w:r>
          </w:p>
        </w:tc>
        <w:tc>
          <w:tcPr>
            <w:tcW w:w="961" w:type="dxa"/>
            <w:tcBorders/>
            <w:shd w:color="000000" w:fill="FED68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0.3523</w:t>
            </w:r>
          </w:p>
        </w:tc>
        <w:tc>
          <w:tcPr>
            <w:tcW w:w="959" w:type="dxa"/>
            <w:tcBorders/>
            <w:shd w:color="000000" w:fill="A9D27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0.0269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055</w:t>
            </w:r>
          </w:p>
        </w:tc>
        <w:tc>
          <w:tcPr>
            <w:tcW w:w="959" w:type="dxa"/>
            <w:tcBorders/>
            <w:shd w:color="000000" w:fill="FECB7E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0.4148</w:t>
            </w:r>
          </w:p>
        </w:tc>
        <w:tc>
          <w:tcPr>
            <w:tcW w:w="960" w:type="dxa"/>
            <w:tcBorders/>
            <w:shd w:color="000000" w:fill="FDC07C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0.4845</w:t>
            </w:r>
          </w:p>
        </w:tc>
        <w:tc>
          <w:tcPr>
            <w:tcW w:w="961" w:type="dxa"/>
            <w:tcBorders/>
            <w:shd w:color="000000" w:fill="FFE18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0.2842</w:t>
            </w:r>
          </w:p>
        </w:tc>
        <w:tc>
          <w:tcPr>
            <w:tcW w:w="959" w:type="dxa"/>
            <w:tcBorders/>
            <w:shd w:color="000000" w:fill="FFE784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0.2483</w:t>
            </w:r>
          </w:p>
        </w:tc>
        <w:tc>
          <w:tcPr>
            <w:tcW w:w="961" w:type="dxa"/>
            <w:tcBorders/>
            <w:shd w:color="000000" w:fill="90CB7D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-0.0314</w:t>
            </w:r>
          </w:p>
        </w:tc>
        <w:tc>
          <w:tcPr>
            <w:tcW w:w="959" w:type="dxa"/>
            <w:tcBorders/>
            <w:shd w:color="000000" w:fill="FED68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0.3523</w:t>
            </w:r>
          </w:p>
        </w:tc>
        <w:tc>
          <w:tcPr>
            <w:tcW w:w="961" w:type="dxa"/>
            <w:tcBorders/>
            <w:shd w:color="000000" w:fill="F8696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1.0000</w:t>
            </w:r>
          </w:p>
        </w:tc>
        <w:tc>
          <w:tcPr>
            <w:tcW w:w="959" w:type="dxa"/>
            <w:tcBorders/>
            <w:shd w:color="000000" w:fill="AED37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0.0372</w:t>
            </w:r>
          </w:p>
        </w:tc>
      </w:tr>
      <w:tr>
        <w:trPr>
          <w:trHeight w:val="300" w:hRule="atLeast"/>
        </w:trPr>
        <w:tc>
          <w:tcPr>
            <w:tcW w:w="6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083</w:t>
            </w:r>
          </w:p>
        </w:tc>
        <w:tc>
          <w:tcPr>
            <w:tcW w:w="959" w:type="dxa"/>
            <w:tcBorders/>
            <w:shd w:color="000000" w:fill="AAD27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0.0292</w:t>
            </w:r>
          </w:p>
        </w:tc>
        <w:tc>
          <w:tcPr>
            <w:tcW w:w="960" w:type="dxa"/>
            <w:tcBorders/>
            <w:shd w:color="000000" w:fill="9DCE7E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-0.0019</w:t>
            </w:r>
          </w:p>
        </w:tc>
        <w:tc>
          <w:tcPr>
            <w:tcW w:w="961" w:type="dxa"/>
            <w:tcBorders/>
            <w:shd w:color="000000" w:fill="A6D17E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0.0193</w:t>
            </w:r>
          </w:p>
        </w:tc>
        <w:tc>
          <w:tcPr>
            <w:tcW w:w="959" w:type="dxa"/>
            <w:tcBorders/>
            <w:shd w:color="000000" w:fill="97CD7E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-0.0148</w:t>
            </w:r>
          </w:p>
        </w:tc>
        <w:tc>
          <w:tcPr>
            <w:tcW w:w="961" w:type="dxa"/>
            <w:tcBorders/>
            <w:shd w:color="000000" w:fill="B2D47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0.0461</w:t>
            </w:r>
          </w:p>
        </w:tc>
        <w:tc>
          <w:tcPr>
            <w:tcW w:w="959" w:type="dxa"/>
            <w:tcBorders/>
            <w:shd w:color="000000" w:fill="A9D27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0.0269</w:t>
            </w:r>
          </w:p>
        </w:tc>
        <w:tc>
          <w:tcPr>
            <w:tcW w:w="961" w:type="dxa"/>
            <w:tcBorders/>
            <w:shd w:color="000000" w:fill="AED37F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0.0372</w:t>
            </w:r>
          </w:p>
        </w:tc>
        <w:tc>
          <w:tcPr>
            <w:tcW w:w="959" w:type="dxa"/>
            <w:tcBorders/>
            <w:shd w:color="000000" w:fill="F8696B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041</w:t>
      </w:r>
      <w:r>
        <w:rPr/>
        <w:t>号因子与</w:t>
      </w:r>
      <w:r>
        <w:rPr/>
        <w:t>083</w:t>
      </w:r>
      <w:r>
        <w:rPr/>
        <w:t>号因子与其他因子的相关性较低。</w:t>
      </w:r>
    </w:p>
    <w:p>
      <w:pPr>
        <w:pStyle w:val="Normal"/>
        <w:rPr/>
      </w:pPr>
      <w:r>
        <w:rPr/>
        <w:t>41</w:t>
      </w:r>
      <w:r>
        <w:rPr/>
        <w:t>号因子与</w:t>
      </w:r>
      <w:r>
        <w:rPr/>
        <w:t>83</w:t>
      </w:r>
      <w:r>
        <w:rPr/>
        <w:t>号因子组成的多因子选股策略，回测结果如下（调仓周期为</w:t>
      </w:r>
      <w:r>
        <w:rPr/>
        <w:t>20</w:t>
      </w:r>
      <w:r>
        <w:rPr/>
        <w:t>日，选择合成因子最大的</w:t>
      </w:r>
      <w:r>
        <w:rPr/>
        <w:t>100</w:t>
      </w:r>
      <w:r>
        <w:rPr/>
        <w:t>只股）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86400" cy="356870"/>
            <wp:effectExtent l="0" t="0" r="0" b="0"/>
            <wp:docPr id="66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32a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<Relationship Id="rId7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3367A-A7CC-4F08-89DB-7FB1F3F5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Application>LibreOffice/24.2.7.2$Linux_X86_64 LibreOffice_project/420$Build-2</Application>
  <AppVersion>15.0000</AppVersion>
  <Pages>15</Pages>
  <Words>825</Words>
  <Characters>4706</Characters>
  <CharactersWithSpaces>5520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2017-02-21T02:33:00Z</dcterms:created>
  <dc:creator>LZJF</dc:creator>
  <dc:description/>
  <dc:language>en-US</dc:language>
  <cp:lastModifiedBy/>
  <dcterms:modified xsi:type="dcterms:W3CDTF">2025-06-15T20:05:41Z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