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Agenda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Date:  28/4-14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Facilitator: Oskar Frost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Participants: Oskar Frost, Tobias Foughman, Joakim Milleson, Tom Dahlén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Objectives (5 min)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Hur powerups ska implementeras, vad som skall impementeras härnäst.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Reports (15 min)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Tobias - Implementerat (delvis) obeservermönster i Classic.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Joakim - Jobbat lite med Campaign, olika metoder för att byta level och se när spel är avklarat.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 - Jobbat med en "Spara-klass", som nästan är klar.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Oskar - Jobbat med viewn och har lagt grunden till de bakomliggande funktionerna. Fungerar ej ännu.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Discussion items (35 min)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 har nu en nästan fungerande classic, dock så har inte gameover implementerats och viewn är inte helt klar. Endast kommunikationen när modellen är updaterad saknas. (Observer)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Minhantering - Returnera en enum (Item) till Classic i chooseSquare-metoden, där Classic får göra nödvändig hantering (gameover, dra bort liv etc).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Campaign - Kan påbörjas när powerups är implementerade.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Powerups - Klasser med en metod som tar som inparametrar en gameboard och ev. extra information typ position o.s.v.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Vyn för spelmenyn skall vara lika för Campaign och Classic, bara mer avskalad i classic där mindre information behöver visas upp.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GameOver - Spara highscore och sedan ge alternativen starta om, spela igen och avsluta.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Outcomes and assignments (5 min)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Tobias - Minhantering.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Joakim - Gameover.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 - Powerups.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Oskar - Viewn.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Wrap up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På fredag (2/5-14) så har vi nästa möte.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Hur har det gått? Campaign, hur den ska implementeras.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