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F7B" w:rsidRDefault="00BC1F7B" w:rsidP="00BC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7B" w:rsidRDefault="00BC1F7B" w:rsidP="00BC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 xml:space="preserve"> ds2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)Session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"Usage"</w:t>
      </w:r>
      <w:r>
        <w:rPr>
          <w:rFonts w:ascii="Consolas" w:hAnsi="Consolas" w:cs="Consolas"/>
          <w:sz w:val="19"/>
          <w:szCs w:val="19"/>
        </w:rPr>
        <w:t>];</w:t>
      </w:r>
    </w:p>
    <w:p w:rsidR="00BC1F7B" w:rsidRDefault="00BC1F7B" w:rsidP="00BC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ds2.Tables[</w:t>
      </w:r>
      <w:proofErr w:type="gramEnd"/>
      <w:r>
        <w:rPr>
          <w:rFonts w:ascii="Consolas" w:hAnsi="Consolas" w:cs="Consolas"/>
          <w:sz w:val="19"/>
          <w:szCs w:val="19"/>
        </w:rPr>
        <w:t>0];</w:t>
      </w:r>
    </w:p>
    <w:p w:rsidR="00BC1F7B" w:rsidRDefault="00BC1F7B" w:rsidP="00BC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7B" w:rsidRDefault="00BC1F7B" w:rsidP="00BC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dt.AsEnumerable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C1F7B" w:rsidRDefault="00BC1F7B" w:rsidP="00BC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o.Field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MetricConfigurationID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sz w:val="19"/>
          <w:szCs w:val="19"/>
        </w:rPr>
        <w:t>MetricID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       </w:t>
      </w:r>
    </w:p>
    <w:p w:rsidR="00BC1F7B" w:rsidRDefault="00BC1F7B" w:rsidP="00BC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C1F7B" w:rsidRDefault="00BC1F7B" w:rsidP="00BC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BC1F7B" w:rsidRDefault="00BC1F7B" w:rsidP="00BC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MetricUsageName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o.Field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MetricUsageName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),</w:t>
      </w:r>
    </w:p>
    <w:p w:rsidR="00BC1F7B" w:rsidRDefault="00BC1F7B" w:rsidP="00BC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Start      =      </w:t>
      </w:r>
      <w:proofErr w:type="spellStart"/>
      <w:r>
        <w:rPr>
          <w:rFonts w:ascii="Consolas" w:hAnsi="Consolas" w:cs="Consolas"/>
          <w:sz w:val="19"/>
          <w:szCs w:val="19"/>
        </w:rPr>
        <w:t>o.Field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start_DT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),</w:t>
      </w:r>
    </w:p>
    <w:p w:rsidR="00BC1F7B" w:rsidRDefault="00BC1F7B" w:rsidP="00BC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End        =      </w:t>
      </w:r>
      <w:proofErr w:type="spellStart"/>
      <w:r>
        <w:rPr>
          <w:rFonts w:ascii="Consolas" w:hAnsi="Consolas" w:cs="Consolas"/>
          <w:sz w:val="19"/>
          <w:szCs w:val="19"/>
        </w:rPr>
        <w:t>o.Field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end_DT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BC1F7B" w:rsidRDefault="00BC1F7B" w:rsidP="00BC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};</w:t>
      </w:r>
    </w:p>
    <w:p w:rsidR="00BC1F7B" w:rsidRDefault="00BC1F7B" w:rsidP="00BC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BC1F7B" w:rsidRDefault="00BC1F7B" w:rsidP="00BC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GridView3.DataSource = query;</w:t>
      </w:r>
    </w:p>
    <w:p w:rsidR="00BC1F7B" w:rsidRDefault="00BC1F7B" w:rsidP="00BC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GridView3.DataBind(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208CF" w:rsidRDefault="003208CF"/>
    <w:p w:rsidR="00BC1F7B" w:rsidRDefault="00BC1F7B">
      <w:r w:rsidRPr="00230B7B">
        <w:rPr>
          <w:highlight w:val="yellow"/>
        </w:rPr>
        <w:t>En Grid</w:t>
      </w:r>
      <w:bookmarkStart w:id="0" w:name="_GoBack"/>
      <w:bookmarkEnd w:id="0"/>
    </w:p>
    <w:p w:rsidR="00BC1F7B" w:rsidRDefault="00BC1F7B">
      <w:proofErr w:type="spellStart"/>
      <w:r w:rsidRPr="00BC1F7B">
        <w:t>dataformatstring</w:t>
      </w:r>
      <w:proofErr w:type="spellEnd"/>
      <w:r w:rsidRPr="00BC1F7B">
        <w:t>="{0</w:t>
      </w:r>
      <w:proofErr w:type="gramStart"/>
      <w:r w:rsidRPr="00BC1F7B">
        <w:t>:MMMM</w:t>
      </w:r>
      <w:proofErr w:type="gramEnd"/>
      <w:r w:rsidRPr="00BC1F7B">
        <w:t xml:space="preserve"> d, </w:t>
      </w:r>
      <w:proofErr w:type="spellStart"/>
      <w:r w:rsidRPr="00BC1F7B">
        <w:t>yyyy</w:t>
      </w:r>
      <w:proofErr w:type="spellEnd"/>
      <w:r w:rsidRPr="00BC1F7B">
        <w:t>}"</w:t>
      </w:r>
    </w:p>
    <w:p w:rsidR="00BD4A27" w:rsidRPr="00BD4A27" w:rsidRDefault="00BD4A27">
      <w:pPr>
        <w:rPr>
          <w:b/>
        </w:rPr>
      </w:pPr>
      <w:r w:rsidRPr="00BD4A27">
        <w:rPr>
          <w:b/>
        </w:rPr>
        <w:t xml:space="preserve">OTRO </w:t>
      </w:r>
      <w:r>
        <w:rPr>
          <w:b/>
        </w:rPr>
        <w:t>USANDO</w:t>
      </w:r>
      <w:r w:rsidRPr="00BD4A27">
        <w:rPr>
          <w:b/>
        </w:rPr>
        <w:t xml:space="preserve"> CACHE</w:t>
      </w:r>
    </w:p>
    <w:p w:rsidR="00BD4A27" w:rsidRDefault="00BD4A27" w:rsidP="00BD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LoadSite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D4A27" w:rsidRDefault="00BD4A27" w:rsidP="00BD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D4A27" w:rsidRDefault="00BD4A27" w:rsidP="00BD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RegionID</w:t>
      </w:r>
      <w:proofErr w:type="spellEnd"/>
      <w:r>
        <w:rPr>
          <w:rFonts w:ascii="Consolas" w:hAnsi="Consolas" w:cs="Consolas"/>
          <w:sz w:val="19"/>
          <w:szCs w:val="19"/>
        </w:rPr>
        <w:t xml:space="preserve">    =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ddlRegion.SelectedValue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D4A27" w:rsidRDefault="00BD4A27" w:rsidP="00BD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SubRegionID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ddlSubRegion.SelectedValue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D4A27" w:rsidRDefault="00BD4A27" w:rsidP="00BD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4A27" w:rsidRDefault="00BD4A27" w:rsidP="00BD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(Cache[</w:t>
      </w:r>
      <w:r>
        <w:rPr>
          <w:rFonts w:ascii="Consolas" w:hAnsi="Consolas" w:cs="Consolas"/>
          <w:color w:val="A31515"/>
          <w:sz w:val="19"/>
          <w:szCs w:val="19"/>
        </w:rPr>
        <w:t>"Sites2"</w:t>
      </w:r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BD4A27" w:rsidRDefault="00BD4A27" w:rsidP="00BD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BD4A27" w:rsidRDefault="00BD4A27" w:rsidP="00BD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sz w:val="19"/>
          <w:szCs w:val="19"/>
        </w:rPr>
        <w:t>[2];</w:t>
      </w:r>
    </w:p>
    <w:p w:rsidR="00BD4A27" w:rsidRDefault="00BD4A27" w:rsidP="00BD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sz w:val="19"/>
          <w:szCs w:val="19"/>
        </w:rPr>
        <w:t>parameters[</w:t>
      </w:r>
      <w:proofErr w:type="gramEnd"/>
      <w:r>
        <w:rPr>
          <w:rFonts w:ascii="Consolas" w:hAnsi="Consolas" w:cs="Consolas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RegionId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D4A27" w:rsidRDefault="00BD4A27" w:rsidP="00BD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sz w:val="19"/>
          <w:szCs w:val="19"/>
        </w:rPr>
        <w:t>parameters[</w:t>
      </w:r>
      <w:proofErr w:type="gramEnd"/>
      <w:r>
        <w:rPr>
          <w:rFonts w:ascii="Consolas" w:hAnsi="Consolas" w:cs="Consolas"/>
          <w:sz w:val="19"/>
          <w:szCs w:val="19"/>
        </w:rPr>
        <w:t>0].Value = 0;</w:t>
      </w:r>
    </w:p>
    <w:p w:rsidR="00BD4A27" w:rsidRDefault="00BD4A27" w:rsidP="00BD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sz w:val="19"/>
          <w:szCs w:val="19"/>
        </w:rPr>
        <w:t>parameters[</w:t>
      </w:r>
      <w:proofErr w:type="gramEnd"/>
      <w:r>
        <w:rPr>
          <w:rFonts w:ascii="Consolas" w:hAnsi="Consolas" w:cs="Consolas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SubRegionId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D4A27" w:rsidRDefault="00BD4A27" w:rsidP="00BD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sz w:val="19"/>
          <w:szCs w:val="19"/>
        </w:rPr>
        <w:t>parameters[</w:t>
      </w:r>
      <w:proofErr w:type="gramEnd"/>
      <w:r>
        <w:rPr>
          <w:rFonts w:ascii="Consolas" w:hAnsi="Consolas" w:cs="Consolas"/>
          <w:sz w:val="19"/>
          <w:szCs w:val="19"/>
        </w:rPr>
        <w:t>1].Value = 0;</w:t>
      </w:r>
    </w:p>
    <w:p w:rsidR="00BD4A27" w:rsidRDefault="00BD4A27" w:rsidP="00BD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4A27" w:rsidRDefault="00BD4A27" w:rsidP="00BD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 xml:space="preserve"> ds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SqlHelper</w:t>
      </w:r>
      <w:r>
        <w:rPr>
          <w:rFonts w:ascii="Consolas" w:hAnsi="Consolas" w:cs="Consolas"/>
          <w:sz w:val="19"/>
          <w:szCs w:val="19"/>
        </w:rPr>
        <w:t>.ExecuteDataset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connStr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sp_RefMap_GetSites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parameters);</w:t>
      </w:r>
    </w:p>
    <w:p w:rsidR="00BD4A27" w:rsidRDefault="00BD4A27" w:rsidP="00BD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Cache.Insert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"Sites2"</w:t>
      </w:r>
      <w:r>
        <w:rPr>
          <w:rFonts w:ascii="Consolas" w:hAnsi="Consolas" w:cs="Consolas"/>
          <w:sz w:val="19"/>
          <w:szCs w:val="19"/>
        </w:rPr>
        <w:t xml:space="preserve">, ds,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.Now.AddMinutes</w:t>
      </w:r>
      <w:proofErr w:type="spellEnd"/>
      <w:r>
        <w:rPr>
          <w:rFonts w:ascii="Consolas" w:hAnsi="Consolas" w:cs="Consolas"/>
          <w:sz w:val="19"/>
          <w:szCs w:val="19"/>
        </w:rPr>
        <w:t xml:space="preserve">(30), </w:t>
      </w:r>
      <w:proofErr w:type="spellStart"/>
      <w:r>
        <w:rPr>
          <w:rFonts w:ascii="Consolas" w:hAnsi="Consolas" w:cs="Consolas"/>
          <w:sz w:val="19"/>
          <w:szCs w:val="19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</w:rPr>
        <w:t>Cache</w:t>
      </w:r>
      <w:r>
        <w:rPr>
          <w:rFonts w:ascii="Consolas" w:hAnsi="Consolas" w:cs="Consolas"/>
          <w:sz w:val="19"/>
          <w:szCs w:val="19"/>
        </w:rPr>
        <w:t>.NoSlidingExpiration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D4A27" w:rsidRDefault="00BD4A27" w:rsidP="00BD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BD4A27" w:rsidRDefault="00BD4A27" w:rsidP="00BD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4A27" w:rsidRDefault="00BD4A27" w:rsidP="00BD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 xml:space="preserve"> ds2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)Cache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"Sites2"</w:t>
      </w:r>
      <w:r>
        <w:rPr>
          <w:rFonts w:ascii="Consolas" w:hAnsi="Consolas" w:cs="Consolas"/>
          <w:sz w:val="19"/>
          <w:szCs w:val="19"/>
        </w:rPr>
        <w:t>];</w:t>
      </w:r>
    </w:p>
    <w:p w:rsidR="00BD4A27" w:rsidRDefault="00BD4A27" w:rsidP="00BD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ds2.Tables[</w:t>
      </w:r>
      <w:proofErr w:type="gramEnd"/>
      <w:r>
        <w:rPr>
          <w:rFonts w:ascii="Consolas" w:hAnsi="Consolas" w:cs="Consolas"/>
          <w:sz w:val="19"/>
          <w:szCs w:val="19"/>
        </w:rPr>
        <w:t>0];</w:t>
      </w:r>
    </w:p>
    <w:p w:rsidR="00AE7AD9" w:rsidRDefault="00AE7AD9" w:rsidP="00BD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dt.AsEnumerable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</w:rPr>
        <w:t>o.Field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Region_ID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    == </w:t>
      </w:r>
      <w:proofErr w:type="spellStart"/>
      <w:r>
        <w:rPr>
          <w:rFonts w:ascii="Consolas" w:hAnsi="Consolas" w:cs="Consolas"/>
          <w:sz w:val="19"/>
          <w:szCs w:val="19"/>
        </w:rPr>
        <w:t>RegionID</w:t>
      </w:r>
      <w:proofErr w:type="spellEnd"/>
      <w:r>
        <w:rPr>
          <w:rFonts w:ascii="Consolas" w:hAnsi="Consolas" w:cs="Consolas"/>
          <w:sz w:val="19"/>
          <w:szCs w:val="19"/>
        </w:rPr>
        <w:t xml:space="preserve">    || </w:t>
      </w:r>
      <w:proofErr w:type="spellStart"/>
      <w:r>
        <w:rPr>
          <w:rFonts w:ascii="Consolas" w:hAnsi="Consolas" w:cs="Consolas"/>
          <w:sz w:val="19"/>
          <w:szCs w:val="19"/>
        </w:rPr>
        <w:t>RegionID</w:t>
      </w:r>
      <w:proofErr w:type="spellEnd"/>
      <w:r>
        <w:rPr>
          <w:rFonts w:ascii="Consolas" w:hAnsi="Consolas" w:cs="Consolas"/>
          <w:sz w:val="19"/>
          <w:szCs w:val="19"/>
        </w:rPr>
        <w:t xml:space="preserve"> == 0 )</w:t>
      </w: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&amp;&amp;   </w:t>
      </w:r>
      <w:proofErr w:type="gramStart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sz w:val="19"/>
          <w:szCs w:val="19"/>
        </w:rPr>
        <w:t>o.Field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SubRegion_ID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sz w:val="19"/>
          <w:szCs w:val="19"/>
        </w:rPr>
        <w:t>SubRegionID</w:t>
      </w:r>
      <w:proofErr w:type="spellEnd"/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SubRegionID</w:t>
      </w:r>
      <w:proofErr w:type="spellEnd"/>
      <w:r>
        <w:rPr>
          <w:rFonts w:ascii="Consolas" w:hAnsi="Consolas" w:cs="Consolas"/>
          <w:sz w:val="19"/>
          <w:szCs w:val="19"/>
        </w:rPr>
        <w:t xml:space="preserve"> ==0)      </w:t>
      </w: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{</w:t>
      </w: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sz w:val="19"/>
          <w:szCs w:val="19"/>
        </w:rPr>
        <w:t>Site_Name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o.Field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),</w:t>
      </w: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sz w:val="19"/>
          <w:szCs w:val="19"/>
        </w:rPr>
        <w:t>Site_ID</w:t>
      </w:r>
      <w:proofErr w:type="spellEnd"/>
      <w:r>
        <w:rPr>
          <w:rFonts w:ascii="Consolas" w:hAnsi="Consolas" w:cs="Consolas"/>
          <w:sz w:val="19"/>
          <w:szCs w:val="19"/>
        </w:rPr>
        <w:t xml:space="preserve">   = </w:t>
      </w:r>
      <w:proofErr w:type="spellStart"/>
      <w:r>
        <w:rPr>
          <w:rFonts w:ascii="Consolas" w:hAnsi="Consolas" w:cs="Consolas"/>
          <w:sz w:val="19"/>
          <w:szCs w:val="19"/>
        </w:rPr>
        <w:t>o.Field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};</w:t>
      </w:r>
    </w:p>
    <w:p w:rsidR="00BD4A27" w:rsidRDefault="00BD4A27" w:rsidP="00BD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4A27" w:rsidRDefault="00BD4A27" w:rsidP="00BD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ddlSite.DataSource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= query;</w:t>
      </w:r>
    </w:p>
    <w:p w:rsidR="00BD4A27" w:rsidRDefault="00BD4A27" w:rsidP="00BD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ddlSite.DataTextField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BD4A27" w:rsidRDefault="00BD4A27" w:rsidP="00BD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ddlSite.DataValueField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BD4A27" w:rsidRDefault="00BD4A27" w:rsidP="00BD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ddlSite.DataBind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D4A27" w:rsidRDefault="00BD4A27" w:rsidP="00BD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4A27" w:rsidRDefault="00BD4A27" w:rsidP="00BD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ListItem</w:t>
      </w:r>
      <w:proofErr w:type="spellEnd"/>
      <w:r>
        <w:rPr>
          <w:rFonts w:ascii="Consolas" w:hAnsi="Consolas" w:cs="Consolas"/>
          <w:sz w:val="19"/>
          <w:szCs w:val="19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ListItem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"--All--"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>);</w:t>
      </w:r>
    </w:p>
    <w:p w:rsidR="00BD4A27" w:rsidRDefault="00BD4A27" w:rsidP="00BD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ddlSite.Items.Insert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0, li);</w:t>
      </w:r>
    </w:p>
    <w:p w:rsidR="00BD4A27" w:rsidRDefault="00BD4A27" w:rsidP="00BD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D4A27" w:rsidRDefault="00BD4A27"/>
    <w:p w:rsidR="00AE7AD9" w:rsidRP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AE7AD9">
        <w:rPr>
          <w:rFonts w:ascii="Consolas" w:hAnsi="Consolas" w:cs="Consolas"/>
          <w:b/>
          <w:sz w:val="19"/>
          <w:szCs w:val="19"/>
        </w:rPr>
        <w:lastRenderedPageBreak/>
        <w:t>CON DISTINCT</w:t>
      </w: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Load</w:t>
      </w:r>
      <w:r>
        <w:rPr>
          <w:rFonts w:ascii="Consolas" w:hAnsi="Consolas" w:cs="Consolas"/>
          <w:sz w:val="19"/>
          <w:szCs w:val="19"/>
        </w:rPr>
        <w:t>SubRegion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RegionID</w:t>
      </w:r>
      <w:proofErr w:type="spellEnd"/>
      <w:r>
        <w:rPr>
          <w:rFonts w:ascii="Consolas" w:hAnsi="Consolas" w:cs="Consolas"/>
          <w:sz w:val="19"/>
          <w:szCs w:val="19"/>
        </w:rPr>
        <w:t xml:space="preserve">    =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ddlRegion.SelectedValue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SubRegionID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;</w:t>
      </w: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(Cache[</w:t>
      </w:r>
      <w:r>
        <w:rPr>
          <w:rFonts w:ascii="Consolas" w:hAnsi="Consolas" w:cs="Consolas"/>
          <w:color w:val="A31515"/>
          <w:sz w:val="19"/>
          <w:szCs w:val="19"/>
        </w:rPr>
        <w:t>"Sites2"</w:t>
      </w:r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sz w:val="19"/>
          <w:szCs w:val="19"/>
        </w:rPr>
        <w:t>[2];</w:t>
      </w: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sz w:val="19"/>
          <w:szCs w:val="19"/>
        </w:rPr>
        <w:t>parameters[</w:t>
      </w:r>
      <w:proofErr w:type="gramEnd"/>
      <w:r>
        <w:rPr>
          <w:rFonts w:ascii="Consolas" w:hAnsi="Consolas" w:cs="Consolas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RegionId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sz w:val="19"/>
          <w:szCs w:val="19"/>
        </w:rPr>
        <w:t>parameters[</w:t>
      </w:r>
      <w:proofErr w:type="gramEnd"/>
      <w:r>
        <w:rPr>
          <w:rFonts w:ascii="Consolas" w:hAnsi="Consolas" w:cs="Consolas"/>
          <w:sz w:val="19"/>
          <w:szCs w:val="19"/>
        </w:rPr>
        <w:t>0].Value = 0;</w:t>
      </w: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sz w:val="19"/>
          <w:szCs w:val="19"/>
        </w:rPr>
        <w:t>parameters[</w:t>
      </w:r>
      <w:proofErr w:type="gramEnd"/>
      <w:r>
        <w:rPr>
          <w:rFonts w:ascii="Consolas" w:hAnsi="Consolas" w:cs="Consolas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SubRegionId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sz w:val="19"/>
          <w:szCs w:val="19"/>
        </w:rPr>
        <w:t>parameters[</w:t>
      </w:r>
      <w:proofErr w:type="gramEnd"/>
      <w:r>
        <w:rPr>
          <w:rFonts w:ascii="Consolas" w:hAnsi="Consolas" w:cs="Consolas"/>
          <w:sz w:val="19"/>
          <w:szCs w:val="19"/>
        </w:rPr>
        <w:t>1].Value = 0;</w:t>
      </w: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 xml:space="preserve"> ds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SqlHelper</w:t>
      </w:r>
      <w:r>
        <w:rPr>
          <w:rFonts w:ascii="Consolas" w:hAnsi="Consolas" w:cs="Consolas"/>
          <w:sz w:val="19"/>
          <w:szCs w:val="19"/>
        </w:rPr>
        <w:t>.ExecuteDataset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connStr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sp_RefMap_GetSites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parameters);</w:t>
      </w: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Cache.Insert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"Sites2"</w:t>
      </w:r>
      <w:r>
        <w:rPr>
          <w:rFonts w:ascii="Consolas" w:hAnsi="Consolas" w:cs="Consolas"/>
          <w:sz w:val="19"/>
          <w:szCs w:val="19"/>
        </w:rPr>
        <w:t xml:space="preserve">, ds,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.Now.AddMinutes</w:t>
      </w:r>
      <w:proofErr w:type="spellEnd"/>
      <w:r>
        <w:rPr>
          <w:rFonts w:ascii="Consolas" w:hAnsi="Consolas" w:cs="Consolas"/>
          <w:sz w:val="19"/>
          <w:szCs w:val="19"/>
        </w:rPr>
        <w:t xml:space="preserve">(30), </w:t>
      </w:r>
      <w:proofErr w:type="spellStart"/>
      <w:r>
        <w:rPr>
          <w:rFonts w:ascii="Consolas" w:hAnsi="Consolas" w:cs="Consolas"/>
          <w:sz w:val="19"/>
          <w:szCs w:val="19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</w:rPr>
        <w:t>Cache</w:t>
      </w:r>
      <w:r>
        <w:rPr>
          <w:rFonts w:ascii="Consolas" w:hAnsi="Consolas" w:cs="Consolas"/>
          <w:sz w:val="19"/>
          <w:szCs w:val="19"/>
        </w:rPr>
        <w:t>.NoSlidingExpiration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 xml:space="preserve"> ds2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)Cache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"Sites2"</w:t>
      </w:r>
      <w:r>
        <w:rPr>
          <w:rFonts w:ascii="Consolas" w:hAnsi="Consolas" w:cs="Consolas"/>
          <w:sz w:val="19"/>
          <w:szCs w:val="19"/>
        </w:rPr>
        <w:t>];</w:t>
      </w: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ds2.Tables[</w:t>
      </w:r>
      <w:proofErr w:type="gramEnd"/>
      <w:r>
        <w:rPr>
          <w:rFonts w:ascii="Consolas" w:hAnsi="Consolas" w:cs="Consolas"/>
          <w:sz w:val="19"/>
          <w:szCs w:val="19"/>
        </w:rPr>
        <w:t>0];</w:t>
      </w: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5D9" w:rsidRDefault="00CE15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5D9" w:rsidRPr="00230B7B" w:rsidRDefault="00CE15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230B7B">
        <w:rPr>
          <w:rFonts w:ascii="Consolas" w:hAnsi="Consolas" w:cs="Consolas"/>
          <w:b/>
          <w:sz w:val="19"/>
          <w:szCs w:val="19"/>
          <w:highlight w:val="cyan"/>
        </w:rPr>
        <w:t>Option 1</w:t>
      </w:r>
    </w:p>
    <w:p w:rsidR="00CE15D9" w:rsidRDefault="00CE15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dt.AsEnumerable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</w:rPr>
        <w:t>o.Field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Region_ID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 </w:t>
      </w:r>
      <w:r w:rsidR="00E656A7"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sz w:val="19"/>
          <w:szCs w:val="19"/>
        </w:rPr>
        <w:t>RegionID</w:t>
      </w:r>
      <w:proofErr w:type="spellEnd"/>
      <w:r>
        <w:rPr>
          <w:rFonts w:ascii="Consolas" w:hAnsi="Consolas" w:cs="Consolas"/>
          <w:sz w:val="19"/>
          <w:szCs w:val="19"/>
        </w:rPr>
        <w:t xml:space="preserve">    || </w:t>
      </w:r>
      <w:proofErr w:type="spellStart"/>
      <w:r>
        <w:rPr>
          <w:rFonts w:ascii="Consolas" w:hAnsi="Consolas" w:cs="Consolas"/>
          <w:sz w:val="19"/>
          <w:szCs w:val="19"/>
        </w:rPr>
        <w:t>RegionID</w:t>
      </w:r>
      <w:proofErr w:type="spellEnd"/>
      <w:r>
        <w:rPr>
          <w:rFonts w:ascii="Consolas" w:hAnsi="Consolas" w:cs="Consolas"/>
          <w:sz w:val="19"/>
          <w:szCs w:val="19"/>
        </w:rPr>
        <w:t xml:space="preserve"> == 0 )</w:t>
      </w:r>
    </w:p>
    <w:p w:rsidR="00E656A7" w:rsidRDefault="00E656A7" w:rsidP="00AE7AD9">
      <w:pPr>
        <w:autoSpaceDE w:val="0"/>
        <w:autoSpaceDN w:val="0"/>
        <w:adjustRightInd w:val="0"/>
        <w:spacing w:after="0" w:line="240" w:lineRule="auto"/>
      </w:pPr>
      <w:r>
        <w:t xml:space="preserve">               </w:t>
      </w:r>
      <w:proofErr w:type="gramStart"/>
      <w:r w:rsidRPr="00E656A7">
        <w:rPr>
          <w:highlight w:val="yellow"/>
        </w:rPr>
        <w:t>order</w:t>
      </w:r>
      <w:proofErr w:type="gramEnd"/>
      <w:r w:rsidRPr="00E656A7">
        <w:rPr>
          <w:highlight w:val="yellow"/>
        </w:rPr>
        <w:t xml:space="preserve"> by </w:t>
      </w:r>
      <w:r w:rsidRPr="00E656A7">
        <w:rPr>
          <w:highlight w:val="yellow"/>
        </w:rPr>
        <w:t xml:space="preserve"> </w:t>
      </w:r>
      <w:proofErr w:type="spellStart"/>
      <w:r w:rsidRPr="00E656A7">
        <w:rPr>
          <w:highlight w:val="yellow"/>
        </w:rPr>
        <w:t>o.SubRegion_Name</w:t>
      </w:r>
      <w:proofErr w:type="spellEnd"/>
      <w:r w:rsidRPr="00E656A7">
        <w:rPr>
          <w:highlight w:val="yellow"/>
        </w:rPr>
        <w:t xml:space="preserve"> descending</w:t>
      </w:r>
    </w:p>
    <w:p w:rsidR="00E656A7" w:rsidRDefault="00E656A7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{</w:t>
      </w: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 w:rsidR="00CE15D9">
        <w:rPr>
          <w:rFonts w:ascii="Consolas" w:hAnsi="Consolas" w:cs="Consolas"/>
          <w:sz w:val="19"/>
          <w:szCs w:val="19"/>
        </w:rPr>
        <w:t>ubRegion</w:t>
      </w:r>
      <w:r>
        <w:rPr>
          <w:rFonts w:ascii="Consolas" w:hAnsi="Consolas" w:cs="Consolas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o.Field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CE15D9" w:rsidRPr="00CE15D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CE15D9">
        <w:rPr>
          <w:rFonts w:ascii="Consolas" w:hAnsi="Consolas" w:cs="Consolas"/>
          <w:color w:val="A31515"/>
          <w:sz w:val="19"/>
          <w:szCs w:val="19"/>
        </w:rPr>
        <w:t>SubRegion</w:t>
      </w:r>
      <w:r>
        <w:rPr>
          <w:rFonts w:ascii="Consolas" w:hAnsi="Consolas" w:cs="Consolas"/>
          <w:color w:val="A31515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),</w:t>
      </w: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 w:rsidR="00CE15D9">
        <w:rPr>
          <w:rFonts w:ascii="Consolas" w:hAnsi="Consolas" w:cs="Consolas"/>
          <w:sz w:val="19"/>
          <w:szCs w:val="19"/>
        </w:rPr>
        <w:t>ubRegion</w:t>
      </w:r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  = </w:t>
      </w:r>
      <w:proofErr w:type="spellStart"/>
      <w:r>
        <w:rPr>
          <w:rFonts w:ascii="Consolas" w:hAnsi="Consolas" w:cs="Consolas"/>
          <w:sz w:val="19"/>
          <w:szCs w:val="19"/>
        </w:rPr>
        <w:t>o.Field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</w:t>
      </w:r>
      <w:r w:rsidR="00CE15D9">
        <w:rPr>
          <w:rFonts w:ascii="Consolas" w:hAnsi="Consolas" w:cs="Consolas"/>
          <w:color w:val="A31515"/>
          <w:sz w:val="19"/>
          <w:szCs w:val="19"/>
        </w:rPr>
        <w:t>ubRegion</w:t>
      </w:r>
      <w:r>
        <w:rPr>
          <w:rFonts w:ascii="Consolas" w:hAnsi="Consolas" w:cs="Consolas"/>
          <w:color w:val="A31515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};</w:t>
      </w: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0B7B" w:rsidRDefault="00230B7B" w:rsidP="0023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ddlSubRegion.</w:t>
      </w:r>
      <w:r>
        <w:rPr>
          <w:rFonts w:ascii="Consolas" w:hAnsi="Consolas" w:cs="Consolas"/>
          <w:sz w:val="19"/>
          <w:szCs w:val="19"/>
        </w:rPr>
        <w:t>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230B7B">
        <w:rPr>
          <w:rFonts w:ascii="Consolas" w:hAnsi="Consolas" w:cs="Consolas"/>
          <w:sz w:val="19"/>
          <w:szCs w:val="19"/>
          <w:highlight w:val="yellow"/>
        </w:rPr>
        <w:t>q</w:t>
      </w:r>
      <w:r w:rsidRPr="00230B7B">
        <w:rPr>
          <w:rFonts w:ascii="Consolas" w:hAnsi="Consolas" w:cs="Consolas"/>
          <w:sz w:val="19"/>
          <w:szCs w:val="19"/>
          <w:highlight w:val="yellow"/>
        </w:rPr>
        <w:t>uery.Distinct</w:t>
      </w:r>
      <w:proofErr w:type="spellEnd"/>
      <w:r w:rsidRPr="00230B7B">
        <w:rPr>
          <w:rFonts w:ascii="Consolas" w:hAnsi="Consolas" w:cs="Consolas"/>
          <w:sz w:val="19"/>
          <w:szCs w:val="19"/>
          <w:highlight w:val="yellow"/>
        </w:rPr>
        <w:t>(</w:t>
      </w:r>
      <w:proofErr w:type="gramEnd"/>
      <w:r w:rsidRPr="00230B7B">
        <w:rPr>
          <w:rFonts w:ascii="Consolas" w:hAnsi="Consolas" w:cs="Consolas"/>
          <w:sz w:val="19"/>
          <w:szCs w:val="19"/>
          <w:highlight w:val="yellow"/>
        </w:rPr>
        <w:t>);</w:t>
      </w:r>
    </w:p>
    <w:p w:rsidR="00230B7B" w:rsidRDefault="00230B7B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5D9" w:rsidRDefault="00CE15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5D9" w:rsidRPr="00CE15D9" w:rsidRDefault="00230B7B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230B7B">
        <w:rPr>
          <w:rFonts w:ascii="Consolas" w:hAnsi="Consolas" w:cs="Consolas"/>
          <w:b/>
          <w:sz w:val="19"/>
          <w:szCs w:val="19"/>
        </w:rPr>
        <w:t xml:space="preserve">  </w:t>
      </w:r>
      <w:r w:rsidR="00CE15D9" w:rsidRPr="00230B7B">
        <w:rPr>
          <w:rFonts w:ascii="Consolas" w:hAnsi="Consolas" w:cs="Consolas"/>
          <w:b/>
          <w:sz w:val="19"/>
          <w:szCs w:val="19"/>
          <w:highlight w:val="cyan"/>
        </w:rPr>
        <w:t>Option 2</w:t>
      </w:r>
    </w:p>
    <w:p w:rsidR="00CE15D9" w:rsidRDefault="00CE15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5D9" w:rsidRDefault="00CE15D9" w:rsidP="00CE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dt.AsEnumerable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E15D9" w:rsidRDefault="00CE15D9" w:rsidP="00CE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</w:rPr>
        <w:t>o.Field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Region_ID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sz w:val="19"/>
          <w:szCs w:val="19"/>
        </w:rPr>
        <w:t>RegionID</w:t>
      </w:r>
      <w:proofErr w:type="spellEnd"/>
      <w:r>
        <w:rPr>
          <w:rFonts w:ascii="Consolas" w:hAnsi="Consolas" w:cs="Consolas"/>
          <w:sz w:val="19"/>
          <w:szCs w:val="19"/>
        </w:rPr>
        <w:t xml:space="preserve">    || </w:t>
      </w:r>
      <w:proofErr w:type="spellStart"/>
      <w:r>
        <w:rPr>
          <w:rFonts w:ascii="Consolas" w:hAnsi="Consolas" w:cs="Consolas"/>
          <w:sz w:val="19"/>
          <w:szCs w:val="19"/>
        </w:rPr>
        <w:t>RegionID</w:t>
      </w:r>
      <w:proofErr w:type="spellEnd"/>
      <w:r>
        <w:rPr>
          <w:rFonts w:ascii="Consolas" w:hAnsi="Consolas" w:cs="Consolas"/>
          <w:sz w:val="19"/>
          <w:szCs w:val="19"/>
        </w:rPr>
        <w:t xml:space="preserve"> == 0 )</w:t>
      </w:r>
    </w:p>
    <w:p w:rsidR="00CE15D9" w:rsidRDefault="00CE15D9" w:rsidP="00CE15D9">
      <w:pPr>
        <w:autoSpaceDE w:val="0"/>
        <w:autoSpaceDN w:val="0"/>
        <w:adjustRightInd w:val="0"/>
        <w:spacing w:after="0" w:line="240" w:lineRule="auto"/>
      </w:pPr>
      <w:r>
        <w:t xml:space="preserve">               </w:t>
      </w:r>
      <w:proofErr w:type="gramStart"/>
      <w:r w:rsidRPr="00E656A7">
        <w:rPr>
          <w:highlight w:val="yellow"/>
        </w:rPr>
        <w:t>order</w:t>
      </w:r>
      <w:proofErr w:type="gramEnd"/>
      <w:r w:rsidRPr="00E656A7">
        <w:rPr>
          <w:highlight w:val="yellow"/>
        </w:rPr>
        <w:t xml:space="preserve"> by  </w:t>
      </w:r>
      <w:proofErr w:type="spellStart"/>
      <w:r w:rsidRPr="00E656A7">
        <w:rPr>
          <w:highlight w:val="yellow"/>
        </w:rPr>
        <w:t>o.SubRegion_Name</w:t>
      </w:r>
      <w:proofErr w:type="spellEnd"/>
      <w:r w:rsidRPr="00E656A7">
        <w:rPr>
          <w:highlight w:val="yellow"/>
        </w:rPr>
        <w:t xml:space="preserve"> descending</w:t>
      </w:r>
    </w:p>
    <w:p w:rsidR="00CE15D9" w:rsidRDefault="00CE15D9" w:rsidP="00CE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5D9" w:rsidRDefault="00CE15D9" w:rsidP="00CE15D9">
      <w:pPr>
        <w:pStyle w:val="NormalWeb"/>
        <w:ind w:left="720"/>
      </w:pPr>
      <w:r>
        <w:t xml:space="preserve">   </w:t>
      </w:r>
      <w:proofErr w:type="gramStart"/>
      <w:r>
        <w:t>select</w:t>
      </w:r>
      <w:proofErr w:type="gramEnd"/>
      <w:r>
        <w:t xml:space="preserve"> o)</w:t>
      </w:r>
      <w:r>
        <w:br/>
        <w:t xml:space="preserve">    .Distinct(new </w:t>
      </w:r>
      <w:r w:rsidRPr="00230B7B">
        <w:rPr>
          <w:highlight w:val="yellow"/>
        </w:rPr>
        <w:t xml:space="preserve">Distinct </w:t>
      </w:r>
      <w:proofErr w:type="spellStart"/>
      <w:r w:rsidRPr="00230B7B">
        <w:rPr>
          <w:highlight w:val="yellow"/>
        </w:rPr>
        <w:t>SubRegion_ID</w:t>
      </w:r>
      <w:proofErr w:type="spellEnd"/>
      <w:r w:rsidRPr="00230B7B">
        <w:rPr>
          <w:highlight w:val="yellow"/>
        </w:rPr>
        <w:t>())</w:t>
      </w:r>
      <w:r>
        <w:br/>
        <w:t>    .Select(o=&gt;new{</w:t>
      </w:r>
      <w:proofErr w:type="spellStart"/>
      <w:r>
        <w:t>o.SubRegion_Name</w:t>
      </w:r>
      <w:proofErr w:type="spellEnd"/>
      <w:r>
        <w:t xml:space="preserve">, </w:t>
      </w:r>
      <w:proofErr w:type="spellStart"/>
      <w:r>
        <w:t>o.SubRegion_ID</w:t>
      </w:r>
      <w:proofErr w:type="spellEnd"/>
      <w:r>
        <w:t xml:space="preserve"> });</w:t>
      </w:r>
    </w:p>
    <w:p w:rsidR="00CE15D9" w:rsidRDefault="00CE15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5D9" w:rsidRDefault="00CE15D9" w:rsidP="00CE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dd</w:t>
      </w:r>
      <w:r>
        <w:rPr>
          <w:rFonts w:ascii="Consolas" w:hAnsi="Consolas" w:cs="Consolas"/>
          <w:sz w:val="19"/>
          <w:szCs w:val="19"/>
        </w:rPr>
        <w:t>lSubRegion.</w:t>
      </w:r>
      <w:r>
        <w:rPr>
          <w:rFonts w:ascii="Consolas" w:hAnsi="Consolas" w:cs="Consolas"/>
          <w:sz w:val="19"/>
          <w:szCs w:val="19"/>
        </w:rPr>
        <w:t>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= query;</w:t>
      </w:r>
    </w:p>
    <w:p w:rsidR="00E656A7" w:rsidRDefault="00E656A7" w:rsidP="00E6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ddlSubRegion.DataTextField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SubRegion_Name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E656A7" w:rsidRDefault="00E656A7" w:rsidP="00E6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ddlSubRegion.DataValueField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SubRegion_ID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E656A7" w:rsidRDefault="00E656A7" w:rsidP="00E6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ddlSubRegion.DataBind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656A7" w:rsidRDefault="00E656A7" w:rsidP="00E6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56A7" w:rsidRDefault="00E656A7" w:rsidP="00E6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ListItem</w:t>
      </w:r>
      <w:proofErr w:type="spellEnd"/>
      <w:r>
        <w:rPr>
          <w:rFonts w:ascii="Consolas" w:hAnsi="Consolas" w:cs="Consolas"/>
          <w:sz w:val="19"/>
          <w:szCs w:val="19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ListItem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"--All--"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>);</w:t>
      </w:r>
    </w:p>
    <w:p w:rsidR="00E656A7" w:rsidRDefault="00E656A7" w:rsidP="00E6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ddlSubRegion.Items.Insert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0, li);</w:t>
      </w:r>
    </w:p>
    <w:p w:rsidR="00AE7AD9" w:rsidRDefault="00AE7AD9" w:rsidP="00AE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sectPr w:rsidR="00AE7AD9" w:rsidSect="00BC1F7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F581D"/>
    <w:multiLevelType w:val="multilevel"/>
    <w:tmpl w:val="568E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F7B"/>
    <w:rsid w:val="000007D4"/>
    <w:rsid w:val="00083D56"/>
    <w:rsid w:val="000E0A30"/>
    <w:rsid w:val="000F25E1"/>
    <w:rsid w:val="00104F19"/>
    <w:rsid w:val="0016154A"/>
    <w:rsid w:val="00230B7B"/>
    <w:rsid w:val="00246443"/>
    <w:rsid w:val="00302A43"/>
    <w:rsid w:val="003208CF"/>
    <w:rsid w:val="004608CC"/>
    <w:rsid w:val="004F7E2A"/>
    <w:rsid w:val="00501E04"/>
    <w:rsid w:val="006456C5"/>
    <w:rsid w:val="006848D5"/>
    <w:rsid w:val="00726F15"/>
    <w:rsid w:val="00751867"/>
    <w:rsid w:val="007A4AE8"/>
    <w:rsid w:val="00800753"/>
    <w:rsid w:val="00824AB7"/>
    <w:rsid w:val="00826570"/>
    <w:rsid w:val="00891675"/>
    <w:rsid w:val="00910511"/>
    <w:rsid w:val="00956408"/>
    <w:rsid w:val="009E21B7"/>
    <w:rsid w:val="00A13154"/>
    <w:rsid w:val="00A46A87"/>
    <w:rsid w:val="00A91D00"/>
    <w:rsid w:val="00AB3DF4"/>
    <w:rsid w:val="00AE7AD9"/>
    <w:rsid w:val="00B469A6"/>
    <w:rsid w:val="00BC1F7B"/>
    <w:rsid w:val="00BD4A27"/>
    <w:rsid w:val="00BE16E7"/>
    <w:rsid w:val="00CC122C"/>
    <w:rsid w:val="00CE15D9"/>
    <w:rsid w:val="00CE5B97"/>
    <w:rsid w:val="00DF1B26"/>
    <w:rsid w:val="00E428F1"/>
    <w:rsid w:val="00E47E66"/>
    <w:rsid w:val="00E656A7"/>
    <w:rsid w:val="00EB5B9A"/>
    <w:rsid w:val="00EC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1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1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0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549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0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35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66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29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01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038804">
                                              <w:marLeft w:val="0"/>
                                              <w:marRight w:val="4875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89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129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351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392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1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5891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7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95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5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4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74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665240">
                                              <w:marLeft w:val="0"/>
                                              <w:marRight w:val="4875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50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191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998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353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5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5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90980</cp:lastModifiedBy>
  <cp:revision>7</cp:revision>
  <dcterms:created xsi:type="dcterms:W3CDTF">2012-03-21T21:05:00Z</dcterms:created>
  <dcterms:modified xsi:type="dcterms:W3CDTF">2012-04-12T15:29:00Z</dcterms:modified>
</cp:coreProperties>
</file>