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508EC" w14:textId="77777777" w:rsidR="00823505" w:rsidRPr="00823505" w:rsidRDefault="00823505" w:rsidP="00823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823505">
        <w:rPr>
          <w:rFonts w:ascii="Courier New" w:eastAsia="Times New Roman" w:hAnsi="Courier New" w:cs="Courier New"/>
          <w:b/>
          <w:color w:val="000000"/>
          <w:sz w:val="24"/>
          <w:szCs w:val="24"/>
        </w:rPr>
        <w:t>&lt;%@ Page Language=</w:t>
      </w:r>
      <w:r w:rsidRPr="00823505">
        <w:rPr>
          <w:rFonts w:ascii="Courier New" w:eastAsia="Times New Roman" w:hAnsi="Courier New" w:cs="Courier New"/>
          <w:b/>
          <w:color w:val="800000"/>
          <w:sz w:val="24"/>
          <w:szCs w:val="24"/>
        </w:rPr>
        <w:t>"C#"</w:t>
      </w:r>
      <w:r w:rsidRPr="0082350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%&gt;</w:t>
      </w:r>
    </w:p>
    <w:p w14:paraId="0E940ECB" w14:textId="77777777" w:rsidR="00823505" w:rsidRDefault="00823505" w:rsidP="00823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823505">
        <w:rPr>
          <w:rFonts w:ascii="Courier New" w:eastAsia="Times New Roman" w:hAnsi="Courier New" w:cs="Courier New"/>
          <w:b/>
          <w:color w:val="000000"/>
          <w:sz w:val="24"/>
          <w:szCs w:val="24"/>
        </w:rPr>
        <w:t>&lt;%@ Reference Control=</w:t>
      </w:r>
      <w:r w:rsidRPr="00823505">
        <w:rPr>
          <w:rFonts w:ascii="Courier New" w:eastAsia="Times New Roman" w:hAnsi="Courier New" w:cs="Courier New"/>
          <w:b/>
          <w:color w:val="800000"/>
          <w:sz w:val="24"/>
          <w:szCs w:val="24"/>
        </w:rPr>
        <w:t>"~/Controls/Spinner.ascx"</w:t>
      </w:r>
      <w:r w:rsidRPr="0082350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%&gt;</w:t>
      </w:r>
    </w:p>
    <w:p w14:paraId="6108390B" w14:textId="77777777" w:rsidR="00823505" w:rsidRDefault="00823505" w:rsidP="00823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&lt;script </w:t>
      </w:r>
      <w:proofErr w:type="spellStart"/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>runat</w:t>
      </w:r>
      <w:proofErr w:type="spellEnd"/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3505">
        <w:rPr>
          <w:rFonts w:ascii="Courier New" w:eastAsia="Times New Roman" w:hAnsi="Courier New" w:cs="Courier New"/>
          <w:color w:val="800000"/>
          <w:sz w:val="20"/>
          <w:szCs w:val="20"/>
        </w:rPr>
        <w:t>"server"</w:t>
      </w:r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38136C9" w14:textId="77777777" w:rsidR="00B67E0E" w:rsidRPr="00823505" w:rsidRDefault="00B67E0E" w:rsidP="00823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F840D" w14:textId="77777777" w:rsidR="00823505" w:rsidRPr="00823505" w:rsidRDefault="00823505" w:rsidP="00823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505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>ASP.Spinner</w:t>
      </w:r>
      <w:proofErr w:type="spellEnd"/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>Spinner1;</w:t>
      </w:r>
      <w:proofErr w:type="gramEnd"/>
    </w:p>
    <w:p w14:paraId="5719C80E" w14:textId="77777777" w:rsidR="00823505" w:rsidRPr="00823505" w:rsidRDefault="00823505" w:rsidP="00823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505">
        <w:rPr>
          <w:rFonts w:ascii="Courier New" w:eastAsia="Times New Roman" w:hAnsi="Courier New" w:cs="Courier New"/>
          <w:color w:val="0000FF"/>
          <w:sz w:val="20"/>
          <w:szCs w:val="20"/>
        </w:rPr>
        <w:t>protected</w:t>
      </w:r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3505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>Page_</w:t>
      </w:r>
      <w:proofErr w:type="gramStart"/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proofErr w:type="spellEnd"/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sender, </w:t>
      </w:r>
      <w:proofErr w:type="spellStart"/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>EventArgs</w:t>
      </w:r>
      <w:proofErr w:type="spellEnd"/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</w:t>
      </w:r>
    </w:p>
    <w:p w14:paraId="131C990E" w14:textId="77777777" w:rsidR="00823505" w:rsidRPr="00823505" w:rsidRDefault="00823505" w:rsidP="00823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B286B01" w14:textId="77777777" w:rsidR="00823505" w:rsidRPr="00823505" w:rsidRDefault="00823505" w:rsidP="00823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Spinner1 = (</w:t>
      </w:r>
      <w:proofErr w:type="spellStart"/>
      <w:proofErr w:type="gramStart"/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>ASP.Spinner</w:t>
      </w:r>
      <w:proofErr w:type="spellEnd"/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spellStart"/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>LoadControl</w:t>
      </w:r>
      <w:proofErr w:type="spellEnd"/>
      <w:proofErr w:type="gramEnd"/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23505">
        <w:rPr>
          <w:rFonts w:ascii="Courier New" w:eastAsia="Times New Roman" w:hAnsi="Courier New" w:cs="Courier New"/>
          <w:color w:val="800000"/>
          <w:sz w:val="20"/>
          <w:szCs w:val="20"/>
        </w:rPr>
        <w:t>"~/Controls/Spinner.ascx"</w:t>
      </w:r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89DD2B0" w14:textId="77777777" w:rsidR="00823505" w:rsidRPr="00823505" w:rsidRDefault="00823505" w:rsidP="00823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235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Set </w:t>
      </w:r>
      <w:proofErr w:type="spellStart"/>
      <w:r w:rsidRPr="00823505">
        <w:rPr>
          <w:rFonts w:ascii="Courier New" w:eastAsia="Times New Roman" w:hAnsi="Courier New" w:cs="Courier New"/>
          <w:color w:val="008000"/>
          <w:sz w:val="20"/>
          <w:szCs w:val="20"/>
        </w:rPr>
        <w:t>MaxValue</w:t>
      </w:r>
      <w:proofErr w:type="spellEnd"/>
      <w:r w:rsidRPr="0082350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first.</w:t>
      </w:r>
    </w:p>
    <w:p w14:paraId="09A8952A" w14:textId="77777777" w:rsidR="00823505" w:rsidRPr="00823505" w:rsidRDefault="00823505" w:rsidP="00823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Spinner1.MaxValue = </w:t>
      </w:r>
      <w:proofErr w:type="gramStart"/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>20;</w:t>
      </w:r>
      <w:proofErr w:type="gramEnd"/>
    </w:p>
    <w:p w14:paraId="236F1CF7" w14:textId="77777777" w:rsidR="00823505" w:rsidRPr="00823505" w:rsidRDefault="00823505" w:rsidP="00823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Spinner1.MinValue = </w:t>
      </w:r>
      <w:proofErr w:type="gramStart"/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>10;</w:t>
      </w:r>
      <w:proofErr w:type="gramEnd"/>
    </w:p>
    <w:p w14:paraId="78B6E5C0" w14:textId="77777777" w:rsidR="00823505" w:rsidRPr="00823505" w:rsidRDefault="00823505" w:rsidP="00823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>PlaceHolder1.Controls.Add</w:t>
      </w:r>
      <w:proofErr w:type="gramEnd"/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>(Spinner1);</w:t>
      </w:r>
    </w:p>
    <w:p w14:paraId="1B98F588" w14:textId="77777777" w:rsidR="00823505" w:rsidRPr="00823505" w:rsidRDefault="00823505" w:rsidP="008235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350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61022C5" w14:textId="77777777" w:rsidR="00670BB4" w:rsidRDefault="00670BB4"/>
    <w:p w14:paraId="4412BA88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 xml:space="preserve"> dt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DataTable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1D8ABA84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sql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"select badge, names, manager from roster where risk = '"</w:t>
      </w:r>
      <w:r>
        <w:rPr>
          <w:rFonts w:ascii="Courier New" w:hAnsi="Courier New" w:cs="Courier New"/>
          <w:noProof/>
          <w:sz w:val="20"/>
          <w:szCs w:val="20"/>
        </w:rPr>
        <w:t>+risk+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"' order by fec_mod limit 10"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E221BE3" w14:textId="77777777" w:rsidR="00B67E0E" w:rsidRDefault="00B67E0E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D94CDAD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dt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Class1</w:t>
      </w:r>
      <w:r>
        <w:rPr>
          <w:rFonts w:ascii="Courier New" w:hAnsi="Courier New" w:cs="Courier New"/>
          <w:noProof/>
          <w:sz w:val="20"/>
          <w:szCs w:val="20"/>
        </w:rPr>
        <w:t>.Retrieve(sql);</w:t>
      </w:r>
    </w:p>
    <w:p w14:paraId="40A32337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4D8AC5C1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TableRow</w:t>
      </w:r>
      <w:r>
        <w:rPr>
          <w:rFonts w:ascii="Courier New" w:hAnsi="Courier New" w:cs="Courier New"/>
          <w:noProof/>
          <w:sz w:val="20"/>
          <w:szCs w:val="20"/>
        </w:rPr>
        <w:t xml:space="preserve"> tr;</w:t>
      </w:r>
    </w:p>
    <w:p w14:paraId="5FD14F9C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 xml:space="preserve"> tc;</w:t>
      </w:r>
    </w:p>
    <w:p w14:paraId="7BE7ECFC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Control</w:t>
      </w:r>
      <w:r>
        <w:rPr>
          <w:rFonts w:ascii="Courier New" w:hAnsi="Courier New" w:cs="Courier New"/>
          <w:noProof/>
          <w:sz w:val="20"/>
          <w:szCs w:val="20"/>
        </w:rPr>
        <w:t xml:space="preserve"> bar;</w:t>
      </w:r>
    </w:p>
    <w:p w14:paraId="0B7B6D2C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917DA93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(System.Data.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DataRow</w:t>
      </w:r>
      <w:r>
        <w:rPr>
          <w:rFonts w:ascii="Courier New" w:hAnsi="Courier New" w:cs="Courier New"/>
          <w:noProof/>
          <w:sz w:val="20"/>
          <w:szCs w:val="20"/>
        </w:rPr>
        <w:t xml:space="preserve"> 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_ds.Tables[0].Rows)</w:t>
      </w:r>
    </w:p>
    <w:p w14:paraId="4328E59C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12FD71F5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TableRow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20098724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tc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TableCell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28924054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bar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Control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0DBA9E9A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bar = LoadControl(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"Recent.ascx"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B632361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5512B3D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((Recent)bar).person_where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"http://olympus.us.dell.com/escco/PERFORMANCE/History.aspx?badge="</w:t>
      </w:r>
      <w:r>
        <w:rPr>
          <w:rFonts w:ascii="Courier New" w:hAnsi="Courier New" w:cs="Courier New"/>
          <w:noProof/>
          <w:sz w:val="20"/>
          <w:szCs w:val="20"/>
        </w:rPr>
        <w:t xml:space="preserve"> + x[0].ToString() +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"&amp;names="</w:t>
      </w:r>
      <w:r>
        <w:rPr>
          <w:rFonts w:ascii="Courier New" w:hAnsi="Courier New" w:cs="Courier New"/>
          <w:noProof/>
          <w:sz w:val="20"/>
          <w:szCs w:val="20"/>
        </w:rPr>
        <w:t xml:space="preserve"> + x[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"names"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14:paraId="05F48553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((Recent)bar).person_name = x[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"manager"</w:t>
      </w:r>
      <w:r>
        <w:rPr>
          <w:rFonts w:ascii="Courier New" w:hAnsi="Courier New" w:cs="Courier New"/>
          <w:noProof/>
          <w:sz w:val="20"/>
          <w:szCs w:val="20"/>
        </w:rPr>
        <w:t xml:space="preserve">].ToString() +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"/"</w:t>
      </w:r>
      <w:r>
        <w:rPr>
          <w:rFonts w:ascii="Courier New" w:hAnsi="Courier New" w:cs="Courier New"/>
          <w:noProof/>
          <w:sz w:val="20"/>
          <w:szCs w:val="20"/>
        </w:rPr>
        <w:t xml:space="preserve"> + x[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"names"</w:t>
      </w:r>
      <w:r>
        <w:rPr>
          <w:rFonts w:ascii="Courier New" w:hAnsi="Courier New" w:cs="Courier New"/>
          <w:noProof/>
          <w:sz w:val="20"/>
          <w:szCs w:val="20"/>
        </w:rPr>
        <w:t>].ToString();</w:t>
      </w:r>
    </w:p>
    <w:p w14:paraId="10AB838B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1EE21C6D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(risk ==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"High"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63694C86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((Recent)bar).person_font = System.Drawing.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.Red;</w:t>
      </w:r>
    </w:p>
    <w:p w14:paraId="59A9A318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5BE2B791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((Recent)bar).person_font = System.Drawing.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Color</w:t>
      </w:r>
      <w:r>
        <w:rPr>
          <w:rFonts w:ascii="Courier New" w:hAnsi="Courier New" w:cs="Courier New"/>
          <w:noProof/>
          <w:sz w:val="20"/>
          <w:szCs w:val="20"/>
        </w:rPr>
        <w:t>.Green;</w:t>
      </w:r>
    </w:p>
    <w:p w14:paraId="23A92C70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C1A9AB5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tc.Controls.Add(bar);</w:t>
      </w:r>
    </w:p>
    <w:p w14:paraId="13ADD950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tr.Cells.Add(tc);</w:t>
      </w:r>
    </w:p>
    <w:p w14:paraId="0F769773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39CD1E5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(risk ==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"High"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422D2418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RecentHigh.Rows.Add(tr);</w:t>
      </w:r>
    </w:p>
    <w:p w14:paraId="58CE87C1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063AEB8E" w14:textId="77777777" w:rsidR="00746A97" w:rsidRDefault="00746A97" w:rsidP="00746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RecentMed.Rows.Add(tr);</w:t>
      </w:r>
    </w:p>
    <w:p w14:paraId="1D6B6467" w14:textId="77777777" w:rsidR="00746A97" w:rsidRDefault="00746A97" w:rsidP="00746A97"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sectPr w:rsidR="00746A97" w:rsidSect="0067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3505"/>
    <w:rsid w:val="00670BB4"/>
    <w:rsid w:val="00746A97"/>
    <w:rsid w:val="00823505"/>
    <w:rsid w:val="00B67E0E"/>
    <w:rsid w:val="00D3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285A"/>
  <w15:chartTrackingRefBased/>
  <w15:docId w15:val="{DCC0D8A7-6F33-415E-BCC0-6C3A2131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235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0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81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1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6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42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TOMAS_DALE</dc:creator>
  <cp:keywords/>
  <dc:description/>
  <cp:lastModifiedBy>Tomas Dale Recinos</cp:lastModifiedBy>
  <cp:revision>2</cp:revision>
  <dcterms:created xsi:type="dcterms:W3CDTF">2021-09-23T03:28:00Z</dcterms:created>
  <dcterms:modified xsi:type="dcterms:W3CDTF">2021-09-23T03:28:00Z</dcterms:modified>
</cp:coreProperties>
</file>