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52C" w:rsidRDefault="00C3752C" w:rsidP="00C3752C">
      <w:pPr>
        <w:tabs>
          <w:tab w:val="left" w:pos="0"/>
        </w:tabs>
        <w:spacing w:after="0" w:line="240" w:lineRule="auto"/>
        <w:rPr>
          <w:rFonts w:ascii="Verdana" w:hAnsi="Verdana" w:cs="Courier New"/>
          <w:b/>
          <w:sz w:val="20"/>
          <w:szCs w:val="20"/>
        </w:rPr>
      </w:pPr>
      <w:r>
        <w:rPr>
          <w:rFonts w:ascii="Verdana" w:hAnsi="Verdana" w:cs="Courier New"/>
          <w:b/>
          <w:sz w:val="20"/>
          <w:szCs w:val="20"/>
          <w:highlight w:val="yellow"/>
        </w:rPr>
        <w:t xml:space="preserve">SQL DATA ADAPTER – DATA SET    LOAD COMBO  </w:t>
      </w:r>
    </w:p>
    <w:p w:rsidR="00C3752C" w:rsidRDefault="00C3752C" w:rsidP="00C3752C">
      <w:pPr>
        <w:tabs>
          <w:tab w:val="left" w:pos="0"/>
        </w:tabs>
        <w:spacing w:after="0" w:line="240" w:lineRule="auto"/>
        <w:rPr>
          <w:rFonts w:ascii="Verdana" w:hAnsi="Verdana" w:cs="Courier New"/>
          <w:b/>
          <w:sz w:val="20"/>
          <w:szCs w:val="20"/>
        </w:rPr>
      </w:pP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 w:rsidRPr="00C3752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752C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conn.Open();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C3752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 w:rsidRPr="00C3752C">
        <w:rPr>
          <w:rFonts w:ascii="Consolas" w:hAnsi="Consolas" w:cs="Consolas"/>
          <w:color w:val="A31515"/>
          <w:sz w:val="19"/>
          <w:szCs w:val="19"/>
          <w:highlight w:val="white"/>
        </w:rPr>
        <w:t>"select 0 id, ' Select One' Description union select id, description from tsDepartments order by description"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comando = </w:t>
      </w:r>
      <w:r w:rsidRPr="00C3752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(sql, conn);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dataAdapter = </w:t>
      </w:r>
      <w:r w:rsidRPr="00C3752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dataAdapter.SelectCommand = comando;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 w:rsidRPr="00C3752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dataAdapter.Fill(dt);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dpDepto.DataSource = dt;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dpDepto.ValueMember = </w:t>
      </w:r>
      <w:r w:rsidRPr="00C3752C"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dpDepto.DisplayMember = </w:t>
      </w:r>
      <w:r w:rsidRPr="00C3752C"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dpDepto.SelectedIndex = 0;</w:t>
      </w:r>
    </w:p>
    <w:p w:rsid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C3752C">
        <w:rPr>
          <w:rFonts w:ascii="Consolas" w:hAnsi="Consolas" w:cs="Consolas"/>
          <w:color w:val="00B050"/>
          <w:sz w:val="19"/>
          <w:szCs w:val="19"/>
          <w:highlight w:val="white"/>
        </w:rPr>
        <w:t>// Segundo combo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comando.CommandText = </w:t>
      </w:r>
      <w:r w:rsidRPr="00C3752C">
        <w:rPr>
          <w:rFonts w:ascii="Consolas" w:hAnsi="Consolas" w:cs="Consolas"/>
          <w:color w:val="A31515"/>
          <w:sz w:val="19"/>
          <w:szCs w:val="19"/>
          <w:highlight w:val="white"/>
        </w:rPr>
        <w:t>"select 0 id, ' Select One' Descr union select id, Descr from tsCoverage order by Descr"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dataAdapter.SelectCommand = comando;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 w:rsidRPr="00C3752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dataAdapter.Fill(dt2);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ddlCoverage.DataSource = dt2;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ddlCoverage.ValueMember = </w:t>
      </w:r>
      <w:r w:rsidRPr="00C3752C"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ddlCoverage.DisplayMember = </w:t>
      </w:r>
      <w:r w:rsidRPr="00C3752C">
        <w:rPr>
          <w:rFonts w:ascii="Consolas" w:hAnsi="Consolas" w:cs="Consolas"/>
          <w:color w:val="A31515"/>
          <w:sz w:val="19"/>
          <w:szCs w:val="19"/>
          <w:highlight w:val="white"/>
        </w:rPr>
        <w:t>"CoverageDescr"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752C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C3752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 = ex.ToString();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752C"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conn.Close();     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3752C" w:rsidRDefault="00C3752C" w:rsidP="00C3752C">
      <w:pPr>
        <w:tabs>
          <w:tab w:val="left" w:pos="0"/>
        </w:tabs>
        <w:spacing w:after="0" w:line="240" w:lineRule="auto"/>
        <w:rPr>
          <w:rFonts w:ascii="Verdana" w:hAnsi="Verdana" w:cs="Courier New"/>
          <w:b/>
          <w:sz w:val="20"/>
          <w:szCs w:val="20"/>
        </w:rPr>
      </w:pPr>
    </w:p>
    <w:p w:rsidR="00E41EAC" w:rsidRDefault="00E41EAC" w:rsidP="00C3752C">
      <w:pPr>
        <w:tabs>
          <w:tab w:val="left" w:pos="0"/>
        </w:tabs>
        <w:spacing w:after="0" w:line="240" w:lineRule="auto"/>
        <w:rPr>
          <w:rFonts w:ascii="Verdana" w:hAnsi="Verdana" w:cs="Courier New"/>
          <w:b/>
          <w:sz w:val="20"/>
          <w:szCs w:val="20"/>
        </w:rPr>
      </w:pPr>
    </w:p>
    <w:p w:rsidR="00E41EAC" w:rsidRDefault="00E41EAC" w:rsidP="00E41EAC">
      <w:pPr>
        <w:tabs>
          <w:tab w:val="left" w:pos="0"/>
        </w:tabs>
        <w:spacing w:after="0" w:line="240" w:lineRule="auto"/>
        <w:rPr>
          <w:rFonts w:ascii="Verdana" w:hAnsi="Verdana" w:cs="Courier New"/>
          <w:b/>
          <w:sz w:val="20"/>
          <w:szCs w:val="20"/>
          <w:highlight w:val="yellow"/>
        </w:rPr>
      </w:pPr>
    </w:p>
    <w:p w:rsidR="00E41EAC" w:rsidRDefault="00E41EAC" w:rsidP="00E41EAC">
      <w:pPr>
        <w:tabs>
          <w:tab w:val="left" w:pos="0"/>
        </w:tabs>
        <w:spacing w:after="0" w:line="240" w:lineRule="auto"/>
        <w:rPr>
          <w:rFonts w:ascii="Verdana" w:hAnsi="Verdana" w:cs="Courier New"/>
          <w:b/>
          <w:sz w:val="20"/>
          <w:szCs w:val="20"/>
          <w:highlight w:val="yellow"/>
        </w:rPr>
      </w:pPr>
    </w:p>
    <w:p w:rsidR="00E41EAC" w:rsidRDefault="00E41EAC" w:rsidP="00E41EAC">
      <w:pPr>
        <w:tabs>
          <w:tab w:val="left" w:pos="0"/>
        </w:tabs>
        <w:spacing w:after="0" w:line="240" w:lineRule="auto"/>
        <w:rPr>
          <w:rFonts w:ascii="Verdana" w:hAnsi="Verdana" w:cs="Courier New"/>
          <w:b/>
          <w:sz w:val="20"/>
          <w:szCs w:val="20"/>
          <w:highlight w:val="yellow"/>
        </w:rPr>
      </w:pPr>
    </w:p>
    <w:p w:rsidR="00E41EAC" w:rsidRDefault="00E41EAC" w:rsidP="00E41EAC">
      <w:pPr>
        <w:tabs>
          <w:tab w:val="left" w:pos="0"/>
        </w:tabs>
        <w:spacing w:after="0" w:line="240" w:lineRule="auto"/>
        <w:rPr>
          <w:rFonts w:ascii="Verdana" w:hAnsi="Verdana" w:cs="Courier New"/>
          <w:b/>
          <w:sz w:val="20"/>
          <w:szCs w:val="20"/>
        </w:rPr>
      </w:pPr>
      <w:r>
        <w:rPr>
          <w:rFonts w:ascii="Verdana" w:hAnsi="Verdana" w:cs="Courier New"/>
          <w:b/>
          <w:sz w:val="20"/>
          <w:szCs w:val="20"/>
          <w:highlight w:val="yellow"/>
        </w:rPr>
        <w:lastRenderedPageBreak/>
        <w:t>SQL DATA AD</w:t>
      </w:r>
      <w:r>
        <w:rPr>
          <w:rFonts w:ascii="Verdana" w:hAnsi="Verdana" w:cs="Courier New"/>
          <w:b/>
          <w:sz w:val="20"/>
          <w:szCs w:val="20"/>
          <w:highlight w:val="yellow"/>
        </w:rPr>
        <w:t>APTER – DATA SET    LOAD LIST -&gt; LISTBOX</w:t>
      </w:r>
      <w:bookmarkStart w:id="0" w:name="_GoBack"/>
      <w:bookmarkEnd w:id="0"/>
    </w:p>
    <w:p w:rsidR="00E41EAC" w:rsidRDefault="00E41EAC" w:rsidP="00C3752C">
      <w:pPr>
        <w:tabs>
          <w:tab w:val="left" w:pos="0"/>
        </w:tabs>
        <w:spacing w:after="0" w:line="240" w:lineRule="auto"/>
        <w:rPr>
          <w:rFonts w:ascii="Verdana" w:hAnsi="Verdana" w:cs="Courier New"/>
          <w:b/>
          <w:sz w:val="20"/>
          <w:szCs w:val="20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lstContacts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.StrConn);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conn.Open();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id, description, code from tsDepartments order by 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comando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(sql, conn);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dataAdapter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dataAdapter.SelectCommand = comando;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comando.CommandText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Contacts"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dataAdapter.SelectCommand = comando;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dataAdapter.Fill(dt2);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dt2.Rows)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.lstContacts.Add(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 Value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.ToInt32(dr[0].ToString()),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Text = dr[1].ToString(),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Code = dr[2].ToString() }); 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conn.Close();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.lstContacts)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 = i.Value.ToString()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i.Text;</w:t>
      </w:r>
    </w:p>
    <w:p w:rsidR="00E41EAC" w:rsidRDefault="00E41EAC" w:rsidP="00E4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listBox5.Items.Add(nombre);</w:t>
      </w:r>
    </w:p>
    <w:p w:rsidR="00E41EAC" w:rsidRDefault="00E41EAC" w:rsidP="00E41EA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E41EAC" w:rsidRDefault="00E41EAC" w:rsidP="00C3752C">
      <w:pPr>
        <w:tabs>
          <w:tab w:val="left" w:pos="0"/>
        </w:tabs>
        <w:spacing w:after="0" w:line="240" w:lineRule="auto"/>
        <w:rPr>
          <w:rFonts w:ascii="Verdana" w:hAnsi="Verdana" w:cs="Courier New"/>
          <w:b/>
          <w:sz w:val="20"/>
          <w:szCs w:val="20"/>
        </w:rPr>
      </w:pPr>
    </w:p>
    <w:p w:rsidR="00E41EAC" w:rsidRDefault="00E41EAC" w:rsidP="00C3752C">
      <w:pPr>
        <w:tabs>
          <w:tab w:val="left" w:pos="0"/>
        </w:tabs>
        <w:spacing w:after="0" w:line="240" w:lineRule="auto"/>
        <w:rPr>
          <w:rFonts w:ascii="Verdana" w:hAnsi="Verdana" w:cs="Courier New"/>
          <w:b/>
          <w:sz w:val="20"/>
          <w:szCs w:val="20"/>
        </w:rPr>
      </w:pPr>
    </w:p>
    <w:p w:rsidR="00C3752C" w:rsidRDefault="00C3752C" w:rsidP="00CA631F">
      <w:pPr>
        <w:tabs>
          <w:tab w:val="left" w:pos="0"/>
        </w:tabs>
        <w:spacing w:after="0" w:line="240" w:lineRule="auto"/>
        <w:rPr>
          <w:rFonts w:ascii="Verdana" w:hAnsi="Verdana" w:cs="Courier New"/>
          <w:b/>
          <w:sz w:val="20"/>
          <w:szCs w:val="20"/>
          <w:highlight w:val="yellow"/>
        </w:rPr>
      </w:pPr>
    </w:p>
    <w:p w:rsidR="00564FE2" w:rsidRPr="00564FE2" w:rsidRDefault="00564FE2" w:rsidP="00CA631F">
      <w:pPr>
        <w:tabs>
          <w:tab w:val="left" w:pos="0"/>
        </w:tabs>
        <w:spacing w:after="0" w:line="240" w:lineRule="auto"/>
        <w:rPr>
          <w:rFonts w:ascii="Verdana" w:hAnsi="Verdana" w:cs="Courier New"/>
          <w:b/>
          <w:sz w:val="20"/>
          <w:szCs w:val="20"/>
        </w:rPr>
      </w:pPr>
      <w:r w:rsidRPr="00564FE2">
        <w:rPr>
          <w:rFonts w:ascii="Verdana" w:hAnsi="Verdana" w:cs="Courier New"/>
          <w:b/>
          <w:sz w:val="20"/>
          <w:szCs w:val="20"/>
          <w:highlight w:val="yellow"/>
        </w:rPr>
        <w:t>SCROLL DATA READER</w:t>
      </w:r>
    </w:p>
    <w:p w:rsidR="00564FE2" w:rsidRDefault="00564FE2" w:rsidP="00CA631F">
      <w:pPr>
        <w:tabs>
          <w:tab w:val="left" w:pos="0"/>
        </w:tabs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CA631F" w:rsidRPr="00686AED" w:rsidRDefault="00CA631F" w:rsidP="00CA631F">
      <w:pPr>
        <w:tabs>
          <w:tab w:val="left" w:pos="0"/>
        </w:tabs>
        <w:spacing w:after="0" w:line="240" w:lineRule="auto"/>
        <w:rPr>
          <w:rFonts w:ascii="Verdana" w:hAnsi="Verdana" w:cs="Courier New"/>
          <w:sz w:val="20"/>
          <w:szCs w:val="20"/>
        </w:rPr>
      </w:pPr>
      <w:r w:rsidRPr="00686AED">
        <w:rPr>
          <w:rFonts w:ascii="Verdana" w:hAnsi="Verdana" w:cs="Courier New"/>
          <w:sz w:val="20"/>
          <w:szCs w:val="20"/>
        </w:rPr>
        <w:t>System.Data.</w:t>
      </w:r>
      <w:r w:rsidRPr="00686AED">
        <w:rPr>
          <w:rFonts w:ascii="Verdana" w:hAnsi="Verdana" w:cs="Courier New"/>
          <w:color w:val="008080"/>
          <w:sz w:val="20"/>
          <w:szCs w:val="20"/>
        </w:rPr>
        <w:t>IDbConnection</w:t>
      </w:r>
      <w:r w:rsidRPr="00686AED">
        <w:rPr>
          <w:rFonts w:ascii="Verdana" w:hAnsi="Verdana" w:cs="Courier New"/>
          <w:sz w:val="20"/>
          <w:szCs w:val="20"/>
        </w:rPr>
        <w:t xml:space="preserve"> dbConnection = </w:t>
      </w:r>
      <w:r w:rsidRPr="00686AED">
        <w:rPr>
          <w:rFonts w:ascii="Verdana" w:hAnsi="Verdana" w:cs="Courier New"/>
          <w:color w:val="0000FF"/>
          <w:sz w:val="20"/>
          <w:szCs w:val="20"/>
        </w:rPr>
        <w:t>new</w:t>
      </w:r>
      <w:r w:rsidRPr="00686AED">
        <w:rPr>
          <w:rFonts w:ascii="Verdana" w:hAnsi="Verdana" w:cs="Courier New"/>
          <w:sz w:val="20"/>
          <w:szCs w:val="20"/>
        </w:rPr>
        <w:t xml:space="preserve"> System.Data.OleDb.</w:t>
      </w:r>
      <w:r w:rsidRPr="00686AED">
        <w:rPr>
          <w:rFonts w:ascii="Verdana" w:hAnsi="Verdana" w:cs="Courier New"/>
          <w:color w:val="008080"/>
          <w:sz w:val="20"/>
          <w:szCs w:val="20"/>
        </w:rPr>
        <w:t>OleDbConnection</w:t>
      </w:r>
      <w:r w:rsidRPr="00686AED">
        <w:rPr>
          <w:rFonts w:ascii="Verdana" w:hAnsi="Verdana" w:cs="Courier New"/>
          <w:sz w:val="20"/>
          <w:szCs w:val="20"/>
        </w:rPr>
        <w:t>(conn_string);</w:t>
      </w:r>
    </w:p>
    <w:p w:rsidR="00CA631F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>System.Data.</w:t>
      </w:r>
      <w:r w:rsidRPr="00AC03A6">
        <w:rPr>
          <w:rFonts w:ascii="Verdana" w:hAnsi="Verdana" w:cs="Courier New"/>
          <w:color w:val="008080"/>
          <w:sz w:val="20"/>
          <w:szCs w:val="20"/>
        </w:rPr>
        <w:t>IDbCommand</w:t>
      </w:r>
      <w:r w:rsidRPr="00AC03A6">
        <w:rPr>
          <w:rFonts w:ascii="Verdana" w:hAnsi="Verdana" w:cs="Courier New"/>
          <w:sz w:val="20"/>
          <w:szCs w:val="20"/>
        </w:rPr>
        <w:t xml:space="preserve"> dbCommand = </w:t>
      </w:r>
      <w:r w:rsidRPr="00AC03A6">
        <w:rPr>
          <w:rFonts w:ascii="Verdana" w:hAnsi="Verdana" w:cs="Courier New"/>
          <w:color w:val="0000FF"/>
          <w:sz w:val="20"/>
          <w:szCs w:val="20"/>
        </w:rPr>
        <w:t>new</w:t>
      </w:r>
      <w:r w:rsidRPr="00AC03A6">
        <w:rPr>
          <w:rFonts w:ascii="Verdana" w:hAnsi="Verdana" w:cs="Courier New"/>
          <w:sz w:val="20"/>
          <w:szCs w:val="20"/>
        </w:rPr>
        <w:t xml:space="preserve"> System.Data.OleDb.</w:t>
      </w:r>
      <w:r w:rsidRPr="00AC03A6">
        <w:rPr>
          <w:rFonts w:ascii="Verdana" w:hAnsi="Verdana" w:cs="Courier New"/>
          <w:color w:val="008080"/>
          <w:sz w:val="20"/>
          <w:szCs w:val="20"/>
        </w:rPr>
        <w:t>OleDbCommand</w:t>
      </w:r>
      <w:r w:rsidRPr="00AC03A6">
        <w:rPr>
          <w:rFonts w:ascii="Verdana" w:hAnsi="Verdana" w:cs="Courier New"/>
          <w:sz w:val="20"/>
          <w:szCs w:val="20"/>
        </w:rPr>
        <w:t>();</w:t>
      </w:r>
    </w:p>
    <w:p w:rsidR="00CA631F" w:rsidRPr="00AC03A6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CA631F" w:rsidRPr="00AC03A6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>dbCommand.CommandText = sql</w:t>
      </w:r>
      <w:r>
        <w:rPr>
          <w:rFonts w:ascii="Verdana" w:hAnsi="Verdana" w:cs="Courier New"/>
          <w:sz w:val="20"/>
          <w:szCs w:val="20"/>
        </w:rPr>
        <w:t>String</w:t>
      </w:r>
      <w:r w:rsidRPr="00AC03A6">
        <w:rPr>
          <w:rFonts w:ascii="Verdana" w:hAnsi="Verdana" w:cs="Courier New"/>
          <w:sz w:val="20"/>
          <w:szCs w:val="20"/>
        </w:rPr>
        <w:t>;</w:t>
      </w:r>
    </w:p>
    <w:p w:rsidR="00CA631F" w:rsidRPr="00AC03A6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>dbCommand.Connection = dbConnection;</w:t>
      </w:r>
    </w:p>
    <w:p w:rsidR="00CA631F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8000"/>
          <w:sz w:val="20"/>
          <w:szCs w:val="20"/>
        </w:rPr>
      </w:pPr>
    </w:p>
    <w:p w:rsidR="00CA631F" w:rsidRPr="00AC03A6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8000"/>
          <w:sz w:val="20"/>
          <w:szCs w:val="20"/>
        </w:rPr>
      </w:pPr>
      <w:r w:rsidRPr="00AC03A6">
        <w:rPr>
          <w:rFonts w:ascii="Verdana" w:hAnsi="Verdana" w:cs="Courier New"/>
          <w:color w:val="008000"/>
          <w:sz w:val="20"/>
          <w:szCs w:val="20"/>
        </w:rPr>
        <w:t>//**********************************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>System.Data.</w:t>
      </w:r>
      <w:r w:rsidRPr="00564FE2">
        <w:rPr>
          <w:rFonts w:ascii="Verdana" w:hAnsi="Verdana" w:cs="Courier New"/>
          <w:b/>
          <w:noProof/>
          <w:color w:val="2B91AF"/>
          <w:sz w:val="20"/>
          <w:szCs w:val="20"/>
        </w:rPr>
        <w:t>IDataReader</w:t>
      </w:r>
      <w:r w:rsidRPr="00686AED">
        <w:rPr>
          <w:rFonts w:ascii="Verdana" w:hAnsi="Verdana" w:cs="Courier New"/>
          <w:noProof/>
          <w:sz w:val="20"/>
          <w:szCs w:val="20"/>
        </w:rPr>
        <w:t xml:space="preserve"> dataReader = </w:t>
      </w:r>
      <w:r w:rsidRPr="00686AED">
        <w:rPr>
          <w:rFonts w:ascii="Verdana" w:hAnsi="Verdana" w:cs="Courier New"/>
          <w:noProof/>
          <w:color w:val="0000FF"/>
          <w:sz w:val="20"/>
          <w:szCs w:val="20"/>
        </w:rPr>
        <w:t>null</w:t>
      </w:r>
      <w:r w:rsidRPr="00686AED">
        <w:rPr>
          <w:rFonts w:ascii="Verdana" w:hAnsi="Verdana" w:cs="Courier New"/>
          <w:noProof/>
          <w:sz w:val="20"/>
          <w:szCs w:val="20"/>
        </w:rPr>
        <w:t>;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</w:t>
      </w:r>
      <w:r w:rsidRPr="00686AED">
        <w:rPr>
          <w:rFonts w:ascii="Verdana" w:hAnsi="Verdana" w:cs="Courier New"/>
          <w:noProof/>
          <w:color w:val="0000FF"/>
          <w:sz w:val="20"/>
          <w:szCs w:val="20"/>
        </w:rPr>
        <w:t>try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{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    dbConnection.Open();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    </w:t>
      </w:r>
      <w:r w:rsidRPr="00564FE2">
        <w:rPr>
          <w:rFonts w:ascii="Verdana" w:hAnsi="Verdana" w:cs="Courier New"/>
          <w:b/>
          <w:noProof/>
          <w:color w:val="C00000"/>
          <w:sz w:val="20"/>
          <w:szCs w:val="20"/>
        </w:rPr>
        <w:t>dataReader</w:t>
      </w:r>
      <w:r w:rsidRPr="00686AED">
        <w:rPr>
          <w:rFonts w:ascii="Verdana" w:hAnsi="Verdana" w:cs="Courier New"/>
          <w:noProof/>
          <w:sz w:val="20"/>
          <w:szCs w:val="20"/>
        </w:rPr>
        <w:t xml:space="preserve"> = dbCommand.ExecuteReader(System.Data.</w:t>
      </w:r>
      <w:r w:rsidRPr="00686AED">
        <w:rPr>
          <w:rFonts w:ascii="Verdana" w:hAnsi="Verdana" w:cs="Courier New"/>
          <w:noProof/>
          <w:color w:val="2B91AF"/>
          <w:sz w:val="20"/>
          <w:szCs w:val="20"/>
        </w:rPr>
        <w:t>CommandBehavior</w:t>
      </w:r>
      <w:r w:rsidRPr="00686AED">
        <w:rPr>
          <w:rFonts w:ascii="Verdana" w:hAnsi="Verdana" w:cs="Courier New"/>
          <w:noProof/>
          <w:sz w:val="20"/>
          <w:szCs w:val="20"/>
        </w:rPr>
        <w:t>.CloseConnection);</w:t>
      </w:r>
    </w:p>
    <w:p w:rsidR="00CA631F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    </w:t>
      </w:r>
      <w:r w:rsidRPr="00686AED">
        <w:rPr>
          <w:rFonts w:ascii="Verdana" w:hAnsi="Verdana" w:cs="Courier New"/>
          <w:noProof/>
          <w:color w:val="0000FF"/>
          <w:sz w:val="20"/>
          <w:szCs w:val="20"/>
        </w:rPr>
        <w:t>string</w:t>
      </w:r>
      <w:r w:rsidRPr="00686AED">
        <w:rPr>
          <w:rFonts w:ascii="Verdana" w:hAnsi="Verdana" w:cs="Courier New"/>
          <w:noProof/>
          <w:sz w:val="20"/>
          <w:szCs w:val="20"/>
        </w:rPr>
        <w:t xml:space="preserve"> cc;</w:t>
      </w:r>
    </w:p>
    <w:p w:rsidR="007C7516" w:rsidRPr="00686AED" w:rsidRDefault="007C7516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    </w:t>
      </w:r>
      <w:r w:rsidRPr="00686AED">
        <w:rPr>
          <w:rFonts w:ascii="Verdana" w:hAnsi="Verdana" w:cs="Courier New"/>
          <w:noProof/>
          <w:color w:val="0000FF"/>
          <w:sz w:val="20"/>
          <w:szCs w:val="20"/>
        </w:rPr>
        <w:t>while</w:t>
      </w:r>
      <w:r w:rsidRPr="00686AED">
        <w:rPr>
          <w:rFonts w:ascii="Verdana" w:hAnsi="Verdana" w:cs="Courier New"/>
          <w:noProof/>
          <w:sz w:val="20"/>
          <w:szCs w:val="20"/>
        </w:rPr>
        <w:t xml:space="preserve"> (dataReader.Read())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    {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        cc = dataReader.GetValue(0).ToString();</w:t>
      </w:r>
    </w:p>
    <w:p w:rsidR="007C7516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        g_week1 = System.</w:t>
      </w:r>
      <w:r w:rsidRPr="00686AED">
        <w:rPr>
          <w:rFonts w:ascii="Verdana" w:hAnsi="Verdana" w:cs="Courier New"/>
          <w:noProof/>
          <w:color w:val="2B91AF"/>
          <w:sz w:val="20"/>
          <w:szCs w:val="20"/>
        </w:rPr>
        <w:t>Convert</w:t>
      </w:r>
      <w:r w:rsidRPr="00686AED">
        <w:rPr>
          <w:rFonts w:ascii="Verdana" w:hAnsi="Verdana" w:cs="Courier New"/>
          <w:noProof/>
          <w:sz w:val="20"/>
          <w:szCs w:val="20"/>
        </w:rPr>
        <w:t>.ToInt32(cc);</w:t>
      </w:r>
    </w:p>
    <w:p w:rsidR="007C7516" w:rsidRDefault="007C7516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</w:p>
    <w:p w:rsidR="007C7516" w:rsidRDefault="007C7516" w:rsidP="007C7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calls = </w:t>
      </w:r>
      <w:r>
        <w:rPr>
          <w:rFonts w:ascii="Courier New" w:hAnsi="Courier New" w:cs="Courier New"/>
          <w:color w:val="008080"/>
          <w:sz w:val="20"/>
          <w:szCs w:val="20"/>
        </w:rPr>
        <w:t>Double</w:t>
      </w:r>
      <w:r>
        <w:rPr>
          <w:rFonts w:ascii="Courier New" w:hAnsi="Courier New" w:cs="Courier New"/>
          <w:sz w:val="20"/>
          <w:szCs w:val="20"/>
        </w:rPr>
        <w:t xml:space="preserve">.Parse(x.GetValue(1).ToString());  </w:t>
      </w:r>
    </w:p>
    <w:p w:rsidR="007C7516" w:rsidRPr="00686AED" w:rsidRDefault="007C7516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    }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}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</w:t>
      </w:r>
      <w:r w:rsidRPr="00686AED">
        <w:rPr>
          <w:rFonts w:ascii="Verdana" w:hAnsi="Verdana" w:cs="Courier New"/>
          <w:noProof/>
          <w:color w:val="0000FF"/>
          <w:sz w:val="20"/>
          <w:szCs w:val="20"/>
        </w:rPr>
        <w:t>catch</w:t>
      </w:r>
      <w:r w:rsidRPr="00686AED">
        <w:rPr>
          <w:rFonts w:ascii="Verdana" w:hAnsi="Verdana" w:cs="Courier New"/>
          <w:noProof/>
          <w:sz w:val="20"/>
          <w:szCs w:val="20"/>
        </w:rPr>
        <w:t xml:space="preserve"> { }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</w:t>
      </w:r>
      <w:r w:rsidRPr="00686AED">
        <w:rPr>
          <w:rFonts w:ascii="Verdana" w:hAnsi="Verdana" w:cs="Courier New"/>
          <w:noProof/>
          <w:color w:val="0000FF"/>
          <w:sz w:val="20"/>
          <w:szCs w:val="20"/>
        </w:rPr>
        <w:t>finally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{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    </w:t>
      </w:r>
      <w:r w:rsidRPr="00686AED">
        <w:rPr>
          <w:rFonts w:ascii="Verdana" w:hAnsi="Verdana" w:cs="Courier New"/>
          <w:noProof/>
          <w:color w:val="0000FF"/>
          <w:sz w:val="20"/>
          <w:szCs w:val="20"/>
        </w:rPr>
        <w:t>if</w:t>
      </w:r>
      <w:r w:rsidRPr="00686AED">
        <w:rPr>
          <w:rFonts w:ascii="Verdana" w:hAnsi="Verdana" w:cs="Courier New"/>
          <w:noProof/>
          <w:sz w:val="20"/>
          <w:szCs w:val="20"/>
        </w:rPr>
        <w:t xml:space="preserve"> ((dataReader != </w:t>
      </w:r>
      <w:r w:rsidRPr="00686AED">
        <w:rPr>
          <w:rFonts w:ascii="Verdana" w:hAnsi="Verdana" w:cs="Courier New"/>
          <w:noProof/>
          <w:color w:val="0000FF"/>
          <w:sz w:val="20"/>
          <w:szCs w:val="20"/>
        </w:rPr>
        <w:t>null</w:t>
      </w:r>
      <w:r w:rsidRPr="00686AED">
        <w:rPr>
          <w:rFonts w:ascii="Verdana" w:hAnsi="Verdana" w:cs="Courier New"/>
          <w:noProof/>
          <w:sz w:val="20"/>
          <w:szCs w:val="20"/>
        </w:rPr>
        <w:t>) &amp;&amp; (!dataReader.IsClosed))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        dataReader.Close();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    </w:t>
      </w:r>
      <w:r w:rsidRPr="00686AED">
        <w:rPr>
          <w:rFonts w:ascii="Verdana" w:hAnsi="Verdana" w:cs="Courier New"/>
          <w:noProof/>
          <w:color w:val="0000FF"/>
          <w:sz w:val="20"/>
          <w:szCs w:val="20"/>
        </w:rPr>
        <w:t>if</w:t>
      </w:r>
      <w:r w:rsidRPr="00686AED">
        <w:rPr>
          <w:rFonts w:ascii="Verdana" w:hAnsi="Verdana" w:cs="Courier New"/>
          <w:noProof/>
          <w:sz w:val="20"/>
          <w:szCs w:val="20"/>
        </w:rPr>
        <w:t xml:space="preserve"> (dbConnection.State != </w:t>
      </w:r>
      <w:r w:rsidRPr="00686AED">
        <w:rPr>
          <w:rFonts w:ascii="Verdana" w:hAnsi="Verdana" w:cs="Courier New"/>
          <w:noProof/>
          <w:color w:val="2B91AF"/>
          <w:sz w:val="20"/>
          <w:szCs w:val="20"/>
        </w:rPr>
        <w:t>ConnectionState</w:t>
      </w:r>
      <w:r w:rsidRPr="00686AED">
        <w:rPr>
          <w:rFonts w:ascii="Verdana" w:hAnsi="Verdana" w:cs="Courier New"/>
          <w:noProof/>
          <w:sz w:val="20"/>
          <w:szCs w:val="20"/>
        </w:rPr>
        <w:t>.Closed)</w:t>
      </w:r>
    </w:p>
    <w:p w:rsidR="00CA631F" w:rsidRPr="00686AED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        dbConnection.Close();</w:t>
      </w:r>
    </w:p>
    <w:p w:rsidR="00B402F0" w:rsidRPr="00AC03A6" w:rsidRDefault="00CA631F" w:rsidP="00CA631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686AED">
        <w:rPr>
          <w:rFonts w:ascii="Verdana" w:hAnsi="Verdana" w:cs="Courier New"/>
          <w:noProof/>
          <w:sz w:val="20"/>
          <w:szCs w:val="20"/>
        </w:rPr>
        <w:t xml:space="preserve">            }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8000"/>
          <w:sz w:val="20"/>
          <w:szCs w:val="20"/>
        </w:rPr>
      </w:pPr>
      <w:r w:rsidRPr="00AC03A6">
        <w:rPr>
          <w:rFonts w:ascii="Verdana" w:hAnsi="Verdana" w:cs="Courier New"/>
          <w:color w:val="008000"/>
          <w:sz w:val="20"/>
          <w:szCs w:val="20"/>
        </w:rPr>
        <w:t>//*************</w:t>
      </w:r>
      <w:r w:rsidR="00170923" w:rsidRPr="00AC03A6">
        <w:rPr>
          <w:rFonts w:ascii="Verdana" w:hAnsi="Verdana" w:cs="Courier New"/>
          <w:color w:val="008000"/>
          <w:sz w:val="20"/>
          <w:szCs w:val="20"/>
        </w:rPr>
        <w:t>****************</w:t>
      </w:r>
    </w:p>
    <w:p w:rsidR="00B402F0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564FE2" w:rsidRDefault="00564FE2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0"/>
          <w:szCs w:val="20"/>
        </w:rPr>
      </w:pPr>
      <w:r w:rsidRPr="00564FE2">
        <w:rPr>
          <w:rFonts w:ascii="Verdana" w:hAnsi="Verdana" w:cs="Courier New"/>
          <w:b/>
          <w:sz w:val="20"/>
          <w:szCs w:val="20"/>
          <w:highlight w:val="yellow"/>
        </w:rPr>
        <w:t>SCROLL DATASET</w:t>
      </w:r>
    </w:p>
    <w:p w:rsidR="00564FE2" w:rsidRPr="00564FE2" w:rsidRDefault="00564FE2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0"/>
          <w:szCs w:val="20"/>
        </w:rPr>
      </w:pP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>System.Data.</w:t>
      </w:r>
      <w:r w:rsidRPr="00AC03A6">
        <w:rPr>
          <w:rFonts w:ascii="Verdana" w:hAnsi="Verdana" w:cs="Courier New"/>
          <w:color w:val="008080"/>
          <w:sz w:val="20"/>
          <w:szCs w:val="20"/>
        </w:rPr>
        <w:t>IDbDataAdapter</w:t>
      </w:r>
      <w:r w:rsidRPr="00AC03A6">
        <w:rPr>
          <w:rFonts w:ascii="Verdana" w:hAnsi="Verdana" w:cs="Courier New"/>
          <w:sz w:val="20"/>
          <w:szCs w:val="20"/>
        </w:rPr>
        <w:t xml:space="preserve"> dataAdapter = </w:t>
      </w:r>
      <w:r w:rsidRPr="00AC03A6">
        <w:rPr>
          <w:rFonts w:ascii="Verdana" w:hAnsi="Verdana" w:cs="Courier New"/>
          <w:color w:val="0000FF"/>
          <w:sz w:val="20"/>
          <w:szCs w:val="20"/>
        </w:rPr>
        <w:t>new</w:t>
      </w:r>
      <w:r w:rsidRPr="00AC03A6">
        <w:rPr>
          <w:rFonts w:ascii="Verdana" w:hAnsi="Verdana" w:cs="Courier New"/>
          <w:sz w:val="20"/>
          <w:szCs w:val="20"/>
        </w:rPr>
        <w:t xml:space="preserve"> System.Data.OleDb.</w:t>
      </w:r>
      <w:r w:rsidRPr="00AC03A6">
        <w:rPr>
          <w:rFonts w:ascii="Verdana" w:hAnsi="Verdana" w:cs="Courier New"/>
          <w:color w:val="008080"/>
          <w:sz w:val="20"/>
          <w:szCs w:val="20"/>
        </w:rPr>
        <w:t>OleDbDataAdapter</w:t>
      </w:r>
      <w:r w:rsidRPr="00AC03A6">
        <w:rPr>
          <w:rFonts w:ascii="Verdana" w:hAnsi="Verdana" w:cs="Courier New"/>
          <w:sz w:val="20"/>
          <w:szCs w:val="20"/>
        </w:rPr>
        <w:t>();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>dataAdapter.SelectCommand = dbCommand;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>System.Data.</w:t>
      </w:r>
      <w:r w:rsidRPr="00AC03A6">
        <w:rPr>
          <w:rFonts w:ascii="Verdana" w:hAnsi="Verdana" w:cs="Courier New"/>
          <w:color w:val="008080"/>
          <w:sz w:val="20"/>
          <w:szCs w:val="20"/>
        </w:rPr>
        <w:t>DataSet</w:t>
      </w:r>
      <w:r w:rsidRPr="00AC03A6">
        <w:rPr>
          <w:rFonts w:ascii="Verdana" w:hAnsi="Verdana" w:cs="Courier New"/>
          <w:sz w:val="20"/>
          <w:szCs w:val="20"/>
        </w:rPr>
        <w:t xml:space="preserve"> ds = </w:t>
      </w:r>
      <w:r w:rsidRPr="00AC03A6">
        <w:rPr>
          <w:rFonts w:ascii="Verdana" w:hAnsi="Verdana" w:cs="Courier New"/>
          <w:color w:val="0000FF"/>
          <w:sz w:val="20"/>
          <w:szCs w:val="20"/>
        </w:rPr>
        <w:t>new</w:t>
      </w:r>
      <w:r w:rsidRPr="00AC03A6">
        <w:rPr>
          <w:rFonts w:ascii="Verdana" w:hAnsi="Verdana" w:cs="Courier New"/>
          <w:sz w:val="20"/>
          <w:szCs w:val="20"/>
        </w:rPr>
        <w:t xml:space="preserve"> System.Data.</w:t>
      </w:r>
      <w:r w:rsidRPr="00AC03A6">
        <w:rPr>
          <w:rFonts w:ascii="Verdana" w:hAnsi="Verdana" w:cs="Courier New"/>
          <w:color w:val="00B050"/>
          <w:sz w:val="24"/>
          <w:szCs w:val="24"/>
        </w:rPr>
        <w:t>DataSet</w:t>
      </w:r>
      <w:r w:rsidRPr="00AC03A6">
        <w:rPr>
          <w:rFonts w:ascii="Verdana" w:hAnsi="Verdana" w:cs="Courier New"/>
          <w:sz w:val="20"/>
          <w:szCs w:val="20"/>
        </w:rPr>
        <w:t>();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>dataAdapter.Fill(</w:t>
      </w:r>
      <w:r w:rsidRPr="00AC03A6">
        <w:rPr>
          <w:rFonts w:ascii="Verdana" w:hAnsi="Verdana" w:cs="Courier New"/>
          <w:color w:val="00B050"/>
          <w:sz w:val="24"/>
          <w:szCs w:val="24"/>
        </w:rPr>
        <w:t>dataSet</w:t>
      </w:r>
      <w:r w:rsidRPr="00AC03A6">
        <w:rPr>
          <w:rFonts w:ascii="Verdana" w:hAnsi="Verdana" w:cs="Courier New"/>
          <w:sz w:val="20"/>
          <w:szCs w:val="20"/>
        </w:rPr>
        <w:t>);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lastRenderedPageBreak/>
        <w:t xml:space="preserve">        </w:t>
      </w:r>
      <w:r w:rsidRPr="00AC03A6">
        <w:rPr>
          <w:rFonts w:ascii="Verdana" w:hAnsi="Verdana" w:cs="Courier New"/>
          <w:color w:val="0000FF"/>
          <w:sz w:val="20"/>
          <w:szCs w:val="20"/>
        </w:rPr>
        <w:t>foreach</w:t>
      </w:r>
      <w:r w:rsidRPr="00AC03A6">
        <w:rPr>
          <w:rFonts w:ascii="Verdana" w:hAnsi="Verdana" w:cs="Courier New"/>
          <w:sz w:val="20"/>
          <w:szCs w:val="20"/>
        </w:rPr>
        <w:t xml:space="preserve"> (System.Data.</w:t>
      </w:r>
      <w:r w:rsidRPr="00AC03A6">
        <w:rPr>
          <w:rFonts w:ascii="Verdana" w:hAnsi="Verdana" w:cs="Courier New"/>
          <w:color w:val="008080"/>
          <w:sz w:val="20"/>
          <w:szCs w:val="20"/>
        </w:rPr>
        <w:t>DataRow</w:t>
      </w:r>
      <w:r w:rsidRPr="00AC03A6">
        <w:rPr>
          <w:rFonts w:ascii="Verdana" w:hAnsi="Verdana" w:cs="Courier New"/>
          <w:sz w:val="20"/>
          <w:szCs w:val="20"/>
        </w:rPr>
        <w:t xml:space="preserve"> x </w:t>
      </w:r>
      <w:r w:rsidRPr="00AC03A6">
        <w:rPr>
          <w:rFonts w:ascii="Verdana" w:hAnsi="Verdana" w:cs="Courier New"/>
          <w:color w:val="0000FF"/>
          <w:sz w:val="20"/>
          <w:szCs w:val="20"/>
        </w:rPr>
        <w:t>in</w:t>
      </w:r>
      <w:r w:rsidRPr="00AC03A6">
        <w:rPr>
          <w:rFonts w:ascii="Verdana" w:hAnsi="Verdana" w:cs="Courier New"/>
          <w:sz w:val="20"/>
          <w:szCs w:val="20"/>
        </w:rPr>
        <w:t xml:space="preserve"> </w:t>
      </w:r>
      <w:r w:rsidRPr="00AC03A6">
        <w:rPr>
          <w:rFonts w:ascii="Verdana" w:hAnsi="Verdana" w:cs="Courier New"/>
          <w:color w:val="00B050"/>
          <w:sz w:val="24"/>
          <w:szCs w:val="24"/>
        </w:rPr>
        <w:t>dataSet</w:t>
      </w:r>
      <w:r w:rsidRPr="00AC03A6">
        <w:rPr>
          <w:rFonts w:ascii="Verdana" w:hAnsi="Verdana" w:cs="Courier New"/>
          <w:sz w:val="20"/>
          <w:szCs w:val="20"/>
        </w:rPr>
        <w:t>.Tables[0].Rows)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{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time1 = x[0].ToString();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calls = </w:t>
      </w:r>
      <w:r w:rsidRPr="00AC03A6">
        <w:rPr>
          <w:rFonts w:ascii="Verdana" w:hAnsi="Verdana" w:cs="Courier New"/>
          <w:color w:val="008080"/>
          <w:sz w:val="20"/>
          <w:szCs w:val="20"/>
        </w:rPr>
        <w:t>Double</w:t>
      </w:r>
      <w:r w:rsidRPr="00AC03A6">
        <w:rPr>
          <w:rFonts w:ascii="Verdana" w:hAnsi="Verdana" w:cs="Courier New"/>
          <w:sz w:val="20"/>
          <w:szCs w:val="20"/>
        </w:rPr>
        <w:t>.Parse(x[1].ToString());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}  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8000"/>
          <w:sz w:val="20"/>
          <w:szCs w:val="20"/>
        </w:rPr>
      </w:pPr>
      <w:r w:rsidRPr="00AC03A6">
        <w:rPr>
          <w:rFonts w:ascii="Verdana" w:hAnsi="Verdana" w:cs="Courier New"/>
          <w:color w:val="008000"/>
          <w:sz w:val="20"/>
          <w:szCs w:val="20"/>
        </w:rPr>
        <w:t>//*************</w:t>
      </w:r>
      <w:r w:rsidR="00170923" w:rsidRPr="00AC03A6">
        <w:rPr>
          <w:rFonts w:ascii="Verdana" w:hAnsi="Verdana" w:cs="Courier New"/>
          <w:color w:val="008000"/>
          <w:sz w:val="20"/>
          <w:szCs w:val="20"/>
        </w:rPr>
        <w:t>*****************</w:t>
      </w:r>
    </w:p>
    <w:p w:rsidR="00B402F0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564FE2" w:rsidRPr="00564FE2" w:rsidRDefault="00564FE2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0"/>
          <w:szCs w:val="20"/>
        </w:rPr>
      </w:pPr>
      <w:r w:rsidRPr="00564FE2">
        <w:rPr>
          <w:rFonts w:ascii="Verdana" w:hAnsi="Verdana" w:cs="Courier New"/>
          <w:b/>
          <w:sz w:val="20"/>
          <w:szCs w:val="20"/>
          <w:highlight w:val="yellow"/>
        </w:rPr>
        <w:t>EXECUTE SCALAR</w:t>
      </w:r>
    </w:p>
    <w:p w:rsidR="00564FE2" w:rsidRPr="00AC03A6" w:rsidRDefault="00564FE2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 w:rsidRPr="00C3752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conn.Open();</w:t>
      </w:r>
    </w:p>
    <w:p w:rsidR="00C3752C" w:rsidRP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dbComm = </w:t>
      </w:r>
      <w:r w:rsidRPr="00C3752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752C"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>(sql, conn);</w:t>
      </w:r>
    </w:p>
    <w:p w:rsidR="00C3752C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75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vvalor =  dbComm.ExecuteScalar();</w:t>
      </w:r>
    </w:p>
    <w:p w:rsidR="00B402F0" w:rsidRDefault="00C3752C" w:rsidP="00C3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conn.Close();</w:t>
      </w:r>
    </w:p>
    <w:p w:rsidR="00C3752C" w:rsidRPr="00AC03A6" w:rsidRDefault="00C3752C" w:rsidP="00C375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B402F0" w:rsidRPr="00AC03A6" w:rsidRDefault="00C3752C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               </w:t>
      </w:r>
      <w:r w:rsidR="00B402F0" w:rsidRPr="00AC03A6">
        <w:rPr>
          <w:rFonts w:ascii="Verdana" w:hAnsi="Verdana" w:cs="Courier New"/>
          <w:sz w:val="20"/>
          <w:szCs w:val="20"/>
        </w:rPr>
        <w:t xml:space="preserve">  </w:t>
      </w:r>
      <w:r w:rsidR="00B402F0" w:rsidRPr="00AC03A6">
        <w:rPr>
          <w:rFonts w:ascii="Verdana" w:hAnsi="Verdana" w:cs="Courier New"/>
          <w:color w:val="0000FF"/>
          <w:sz w:val="20"/>
          <w:szCs w:val="20"/>
        </w:rPr>
        <w:t>return</w:t>
      </w:r>
      <w:r w:rsidR="00B402F0" w:rsidRPr="00AC03A6">
        <w:rPr>
          <w:rFonts w:ascii="Verdana" w:hAnsi="Verdana" w:cs="Courier New"/>
          <w:sz w:val="20"/>
          <w:szCs w:val="20"/>
        </w:rPr>
        <w:t xml:space="preserve"> System.</w:t>
      </w:r>
      <w:r w:rsidR="00B402F0" w:rsidRPr="00AC03A6">
        <w:rPr>
          <w:rFonts w:ascii="Verdana" w:hAnsi="Verdana" w:cs="Courier New"/>
          <w:color w:val="008080"/>
          <w:sz w:val="20"/>
          <w:szCs w:val="20"/>
        </w:rPr>
        <w:t>Convert</w:t>
      </w:r>
      <w:r w:rsidR="00B402F0" w:rsidRPr="00AC03A6">
        <w:rPr>
          <w:rFonts w:ascii="Verdana" w:hAnsi="Verdana" w:cs="Courier New"/>
          <w:sz w:val="20"/>
          <w:szCs w:val="20"/>
        </w:rPr>
        <w:t>.ToDouble(vvalor.ToString());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8000"/>
          <w:sz w:val="20"/>
          <w:szCs w:val="20"/>
        </w:rPr>
      </w:pPr>
      <w:r w:rsidRPr="00AC03A6">
        <w:rPr>
          <w:rFonts w:ascii="Verdana" w:hAnsi="Verdana" w:cs="Courier New"/>
          <w:color w:val="008000"/>
          <w:sz w:val="20"/>
          <w:szCs w:val="20"/>
        </w:rPr>
        <w:t>//*************</w:t>
      </w:r>
    </w:p>
    <w:p w:rsidR="00564FE2" w:rsidRDefault="00564FE2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C95708" w:rsidRPr="00C95708" w:rsidRDefault="00C95708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0"/>
          <w:szCs w:val="20"/>
        </w:rPr>
      </w:pPr>
      <w:r w:rsidRPr="006F632A">
        <w:rPr>
          <w:rFonts w:ascii="Verdana" w:hAnsi="Verdana" w:cs="Courier New"/>
          <w:b/>
          <w:sz w:val="20"/>
          <w:szCs w:val="20"/>
          <w:highlight w:val="yellow"/>
        </w:rPr>
        <w:t>LOAD</w:t>
      </w:r>
      <w:r w:rsidRPr="00C95708">
        <w:rPr>
          <w:rFonts w:ascii="Verdana" w:hAnsi="Verdana" w:cs="Courier New"/>
          <w:b/>
          <w:sz w:val="20"/>
          <w:szCs w:val="20"/>
        </w:rPr>
        <w:t xml:space="preserve"> </w:t>
      </w:r>
    </w:p>
    <w:p w:rsidR="00C95708" w:rsidRDefault="00C95708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C95708" w:rsidRDefault="00C95708" w:rsidP="00C95708">
      <w:pPr>
        <w:rPr>
          <w:rStyle w:val="HTMLCode"/>
          <w:rFonts w:eastAsia="Calibri"/>
          <w:color w:val="000000"/>
        </w:rPr>
      </w:pPr>
      <w:r>
        <w:rPr>
          <w:rStyle w:val="HTMLCode"/>
          <w:rFonts w:eastAsia="Calibri"/>
          <w:b/>
          <w:bCs/>
          <w:color w:val="7F0055"/>
        </w:rPr>
        <w:t>using </w:t>
      </w:r>
      <w:r>
        <w:rPr>
          <w:rStyle w:val="HTMLCode"/>
          <w:rFonts w:eastAsia="Calibri"/>
          <w:color w:val="000000"/>
        </w:rPr>
        <w:t>System;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="Calibri"/>
          <w:b/>
          <w:bCs/>
          <w:color w:val="7F0055"/>
        </w:rPr>
        <w:t>using </w:t>
      </w:r>
      <w:r>
        <w:rPr>
          <w:rStyle w:val="HTMLCode"/>
          <w:rFonts w:eastAsia="Calibri"/>
          <w:color w:val="000000"/>
        </w:rPr>
        <w:t>System.Data;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="Calibri"/>
          <w:b/>
          <w:bCs/>
          <w:color w:val="7F0055"/>
        </w:rPr>
        <w:t>using </w:t>
      </w:r>
      <w:r>
        <w:rPr>
          <w:rStyle w:val="HTMLCode"/>
          <w:rFonts w:eastAsia="Calibri"/>
          <w:color w:val="000000"/>
        </w:rPr>
        <w:t>System.Data.SqlClient;</w:t>
      </w:r>
    </w:p>
    <w:p w:rsidR="00C95708" w:rsidRDefault="00C95708" w:rsidP="00C95708">
      <w:pPr>
        <w:rPr>
          <w:rStyle w:val="HTMLCode"/>
          <w:rFonts w:eastAsia="Calibri"/>
          <w:color w:val="000000"/>
        </w:rPr>
      </w:pPr>
      <w:r>
        <w:rPr>
          <w:rStyle w:val="HTMLCode"/>
          <w:rFonts w:eastAsia="Calibri"/>
          <w:color w:val="000000"/>
        </w:rPr>
        <w:t>SqlConnection conn =</w:t>
      </w:r>
      <w:r>
        <w:rPr>
          <w:rStyle w:val="HTMLCode"/>
          <w:rFonts w:eastAsia="Calibri"/>
          <w:b/>
          <w:bCs/>
          <w:color w:val="7F0055"/>
        </w:rPr>
        <w:t>new </w:t>
      </w:r>
      <w:r>
        <w:rPr>
          <w:rStyle w:val="HTMLCode"/>
          <w:rFonts w:eastAsia="Calibri"/>
          <w:color w:val="000000"/>
        </w:rPr>
        <w:t>SqlConnection(</w:t>
      </w:r>
      <w:r>
        <w:rPr>
          <w:rStyle w:val="HTMLCode"/>
          <w:rFonts w:eastAsia="Calibri"/>
          <w:color w:val="2A00FF"/>
        </w:rPr>
        <w:t>"server=(local)\\SQLEXPRESS;database=MyDatabase;Integrated Security=SSPI;"</w:t>
      </w:r>
      <w:r>
        <w:rPr>
          <w:rStyle w:val="HTMLCode"/>
          <w:rFonts w:eastAsia="Calibri"/>
          <w:color w:val="000000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="Calibri"/>
          <w:color w:val="000000"/>
        </w:rPr>
        <w:t>SqlCommand Commanda = mySqlConnection.CreateCommand();</w:t>
      </w:r>
      <w:r>
        <w:rPr>
          <w:rFonts w:ascii="Courier New" w:hAnsi="Courier New" w:cs="Courier New"/>
          <w:sz w:val="20"/>
          <w:szCs w:val="20"/>
        </w:rPr>
        <w:br/>
        <w:t>C</w:t>
      </w:r>
      <w:r>
        <w:rPr>
          <w:rStyle w:val="HTMLCode"/>
          <w:rFonts w:eastAsia="Calibri"/>
          <w:color w:val="000000"/>
        </w:rPr>
        <w:t>ommand1.CommandText =</w:t>
      </w:r>
      <w:r>
        <w:rPr>
          <w:rStyle w:val="HTMLCode"/>
          <w:rFonts w:eastAsia="Calibri"/>
          <w:color w:val="FFFFFF"/>
        </w:rPr>
        <w:t> </w:t>
      </w:r>
      <w:r>
        <w:rPr>
          <w:rStyle w:val="HTMLCode"/>
          <w:rFonts w:eastAsia="Calibri"/>
          <w:color w:val="2A00FF"/>
        </w:rPr>
        <w:t>"SELECT TOP 2 * FROM Employee ORDER BY ID"</w:t>
      </w:r>
      <w:r>
        <w:rPr>
          <w:rStyle w:val="HTMLCode"/>
          <w:rFonts w:eastAsia="Calibri"/>
          <w:color w:val="000000"/>
        </w:rPr>
        <w:t>;</w:t>
      </w:r>
    </w:p>
    <w:p w:rsidR="00C95708" w:rsidRDefault="00C95708" w:rsidP="00C95708">
      <w:pPr>
        <w:rPr>
          <w:rStyle w:val="HTMLCode"/>
          <w:rFonts w:eastAsia="Calibri"/>
          <w:color w:val="000000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="Calibri"/>
          <w:color w:val="000000"/>
        </w:rPr>
        <w:t>SqlDataAdapter Adapter1 = </w:t>
      </w:r>
      <w:r>
        <w:rPr>
          <w:rStyle w:val="HTMLCode"/>
          <w:rFonts w:eastAsia="Calibri"/>
          <w:b/>
          <w:bCs/>
          <w:color w:val="7F0055"/>
        </w:rPr>
        <w:t>new </w:t>
      </w:r>
      <w:r>
        <w:rPr>
          <w:rStyle w:val="HTMLCode"/>
          <w:rFonts w:eastAsia="Calibri"/>
          <w:color w:val="000000"/>
        </w:rPr>
        <w:t>SqlDataAdapter();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="Calibri"/>
          <w:color w:val="000000"/>
        </w:rPr>
        <w:t>Adapter1.SelectCommand = Command1;</w:t>
      </w:r>
    </w:p>
    <w:p w:rsidR="00C95708" w:rsidRDefault="00C95708" w:rsidP="00C95708">
      <w:pPr>
        <w:rPr>
          <w:rStyle w:val="HTMLCode"/>
          <w:rFonts w:eastAsia="Calibri"/>
          <w:color w:val="000000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="Calibri"/>
          <w:color w:val="000000"/>
        </w:rPr>
        <w:t>DataSet ds = </w:t>
      </w:r>
      <w:r>
        <w:rPr>
          <w:rStyle w:val="HTMLCode"/>
          <w:rFonts w:eastAsia="Calibri"/>
          <w:b/>
          <w:bCs/>
          <w:color w:val="7F0055"/>
        </w:rPr>
        <w:t>new </w:t>
      </w:r>
      <w:r>
        <w:rPr>
          <w:rStyle w:val="HTMLCode"/>
          <w:rFonts w:eastAsia="Calibri"/>
          <w:color w:val="000000"/>
        </w:rPr>
        <w:t>DataSet();</w:t>
      </w:r>
      <w:r>
        <w:rPr>
          <w:rFonts w:ascii="Courier New" w:hAnsi="Courier New" w:cs="Courier New"/>
          <w:sz w:val="20"/>
          <w:szCs w:val="20"/>
        </w:rPr>
        <w:br/>
        <w:t>conn</w:t>
      </w:r>
      <w:r>
        <w:rPr>
          <w:rStyle w:val="HTMLCode"/>
          <w:rFonts w:eastAsia="Calibri"/>
          <w:color w:val="000000"/>
        </w:rPr>
        <w:t>.Open();</w:t>
      </w:r>
    </w:p>
    <w:p w:rsidR="00C95708" w:rsidRDefault="00C95708" w:rsidP="00C95708">
      <w:pPr>
        <w:rPr>
          <w:rStyle w:val="HTMLCode"/>
          <w:rFonts w:eastAsia="Calibri"/>
          <w:color w:val="000000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="Calibri"/>
          <w:b/>
          <w:bCs/>
          <w:color w:val="7F0055"/>
        </w:rPr>
        <w:t>int </w:t>
      </w:r>
      <w:r>
        <w:rPr>
          <w:rStyle w:val="HTMLCode"/>
          <w:rFonts w:eastAsia="Calibri"/>
          <w:color w:val="000000"/>
        </w:rPr>
        <w:t>numberOfRows = Adapter1.Fill(ds, </w:t>
      </w:r>
      <w:r>
        <w:rPr>
          <w:rStyle w:val="HTMLCode"/>
          <w:rFonts w:eastAsia="Calibri"/>
          <w:color w:val="2A00FF"/>
        </w:rPr>
        <w:t>"Employee"</w:t>
      </w:r>
      <w:r>
        <w:rPr>
          <w:rStyle w:val="HTMLCode"/>
          <w:rFonts w:eastAsia="Calibri"/>
          <w:color w:val="000000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="Calibri"/>
          <w:color w:val="000000"/>
        </w:rPr>
        <w:t>Console.WriteLine(</w:t>
      </w:r>
      <w:r>
        <w:rPr>
          <w:rStyle w:val="HTMLCode"/>
          <w:rFonts w:eastAsia="Calibri"/>
          <w:color w:val="2A00FF"/>
        </w:rPr>
        <w:t>"numberOfRows = " </w:t>
      </w:r>
      <w:r>
        <w:rPr>
          <w:rStyle w:val="HTMLCode"/>
          <w:rFonts w:eastAsia="Calibri"/>
          <w:color w:val="000000"/>
        </w:rPr>
        <w:t>+ numberOfRows);</w:t>
      </w:r>
    </w:p>
    <w:p w:rsidR="00C95708" w:rsidRDefault="00C95708" w:rsidP="00C95708">
      <w:pPr>
        <w:rPr>
          <w:rStyle w:val="HTMLCode"/>
          <w:rFonts w:eastAsia="Calibri"/>
          <w:color w:val="000000"/>
        </w:rPr>
      </w:pPr>
      <w:r>
        <w:rPr>
          <w:rStyle w:val="HTMLCode"/>
          <w:rFonts w:eastAsia="Calibri"/>
          <w:color w:val="000000"/>
        </w:rPr>
        <w:lastRenderedPageBreak/>
        <w:t>conn.Close();</w:t>
      </w:r>
    </w:p>
    <w:p w:rsidR="00C95708" w:rsidRDefault="00C95708" w:rsidP="00C95708">
      <w:r>
        <w:rPr>
          <w:rStyle w:val="HTMLCode"/>
          <w:rFonts w:eastAsia="Calibri"/>
          <w:color w:val="000000"/>
        </w:rPr>
        <w:t>return ds.Tables[0];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="Calibri"/>
          <w:color w:val="FFFFFF"/>
        </w:rPr>
        <w:t>    </w:t>
      </w:r>
    </w:p>
    <w:p w:rsidR="00C95708" w:rsidRDefault="00C95708" w:rsidP="00C95708"/>
    <w:p w:rsidR="00C95708" w:rsidRPr="00AC03A6" w:rsidRDefault="00C95708" w:rsidP="00C957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8000"/>
          <w:sz w:val="20"/>
          <w:szCs w:val="20"/>
        </w:rPr>
      </w:pPr>
      <w:r w:rsidRPr="00AC03A6">
        <w:rPr>
          <w:rFonts w:ascii="Verdana" w:hAnsi="Verdana" w:cs="Courier New"/>
          <w:color w:val="008000"/>
          <w:sz w:val="20"/>
          <w:szCs w:val="20"/>
        </w:rPr>
        <w:t>//*************</w:t>
      </w:r>
    </w:p>
    <w:p w:rsidR="00C95708" w:rsidRDefault="00C95708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564FE2" w:rsidRPr="00564FE2" w:rsidRDefault="00564FE2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0"/>
          <w:szCs w:val="20"/>
        </w:rPr>
      </w:pPr>
      <w:r w:rsidRPr="00564FE2">
        <w:rPr>
          <w:rFonts w:ascii="Verdana" w:hAnsi="Verdana" w:cs="Courier New"/>
          <w:b/>
          <w:sz w:val="20"/>
          <w:szCs w:val="20"/>
          <w:highlight w:val="yellow"/>
        </w:rPr>
        <w:t>SCROLL DATASET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color w:val="0000FF"/>
          <w:sz w:val="20"/>
          <w:szCs w:val="20"/>
        </w:rPr>
        <w:t>int</w:t>
      </w:r>
      <w:r w:rsidRPr="00AC03A6">
        <w:rPr>
          <w:rFonts w:ascii="Verdana" w:hAnsi="Verdana" w:cs="Courier New"/>
          <w:sz w:val="20"/>
          <w:szCs w:val="20"/>
        </w:rPr>
        <w:t xml:space="preserve">[] arreglo = </w:t>
      </w:r>
      <w:r w:rsidRPr="00AC03A6">
        <w:rPr>
          <w:rFonts w:ascii="Verdana" w:hAnsi="Verdana" w:cs="Courier New"/>
          <w:color w:val="0000FF"/>
          <w:sz w:val="20"/>
          <w:szCs w:val="20"/>
        </w:rPr>
        <w:t>new</w:t>
      </w:r>
      <w:r w:rsidRPr="00AC03A6">
        <w:rPr>
          <w:rFonts w:ascii="Verdana" w:hAnsi="Verdana" w:cs="Courier New"/>
          <w:sz w:val="20"/>
          <w:szCs w:val="20"/>
        </w:rPr>
        <w:t xml:space="preserve"> </w:t>
      </w:r>
      <w:r w:rsidRPr="00AC03A6">
        <w:rPr>
          <w:rFonts w:ascii="Verdana" w:hAnsi="Verdana" w:cs="Courier New"/>
          <w:color w:val="0000FF"/>
          <w:sz w:val="20"/>
          <w:szCs w:val="20"/>
        </w:rPr>
        <w:t>int</w:t>
      </w:r>
      <w:r w:rsidRPr="00AC03A6">
        <w:rPr>
          <w:rFonts w:ascii="Verdana" w:hAnsi="Verdana" w:cs="Courier New"/>
          <w:sz w:val="20"/>
          <w:szCs w:val="20"/>
        </w:rPr>
        <w:t>[2];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>System.Data.</w:t>
      </w:r>
      <w:r w:rsidRPr="00AC03A6">
        <w:rPr>
          <w:rFonts w:ascii="Verdana" w:hAnsi="Verdana" w:cs="Courier New"/>
          <w:color w:val="008080"/>
          <w:sz w:val="20"/>
          <w:szCs w:val="20"/>
        </w:rPr>
        <w:t>IDbDataAdapter</w:t>
      </w:r>
      <w:r w:rsidRPr="00AC03A6">
        <w:rPr>
          <w:rFonts w:ascii="Verdana" w:hAnsi="Verdana" w:cs="Courier New"/>
          <w:sz w:val="20"/>
          <w:szCs w:val="20"/>
        </w:rPr>
        <w:t xml:space="preserve"> dataAdapter = </w:t>
      </w:r>
      <w:r w:rsidRPr="00AC03A6">
        <w:rPr>
          <w:rFonts w:ascii="Verdana" w:hAnsi="Verdana" w:cs="Courier New"/>
          <w:color w:val="0000FF"/>
          <w:sz w:val="20"/>
          <w:szCs w:val="20"/>
        </w:rPr>
        <w:t>new</w:t>
      </w:r>
      <w:r w:rsidRPr="00AC03A6">
        <w:rPr>
          <w:rFonts w:ascii="Verdana" w:hAnsi="Verdana" w:cs="Courier New"/>
          <w:sz w:val="20"/>
          <w:szCs w:val="20"/>
        </w:rPr>
        <w:t xml:space="preserve"> System.Data.OleDb.</w:t>
      </w:r>
      <w:r w:rsidRPr="00AC03A6">
        <w:rPr>
          <w:rFonts w:ascii="Verdana" w:hAnsi="Verdana" w:cs="Courier New"/>
          <w:color w:val="008080"/>
          <w:sz w:val="20"/>
          <w:szCs w:val="20"/>
        </w:rPr>
        <w:t>OleDbDataAdapter</w:t>
      </w:r>
      <w:r w:rsidRPr="00AC03A6">
        <w:rPr>
          <w:rFonts w:ascii="Verdana" w:hAnsi="Verdana" w:cs="Courier New"/>
          <w:sz w:val="20"/>
          <w:szCs w:val="20"/>
        </w:rPr>
        <w:t>();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>dataAdapter.SelectCommand = dbCommand;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>System.Data.</w:t>
      </w:r>
      <w:r w:rsidRPr="00AC03A6">
        <w:rPr>
          <w:rFonts w:ascii="Verdana" w:hAnsi="Verdana" w:cs="Courier New"/>
          <w:color w:val="008080"/>
          <w:sz w:val="20"/>
          <w:szCs w:val="20"/>
        </w:rPr>
        <w:t>DataSet</w:t>
      </w:r>
      <w:r w:rsidRPr="00AC03A6">
        <w:rPr>
          <w:rFonts w:ascii="Verdana" w:hAnsi="Verdana" w:cs="Courier New"/>
          <w:sz w:val="20"/>
          <w:szCs w:val="20"/>
        </w:rPr>
        <w:t xml:space="preserve"> ds = </w:t>
      </w:r>
      <w:r w:rsidRPr="00AC03A6">
        <w:rPr>
          <w:rFonts w:ascii="Verdana" w:hAnsi="Verdana" w:cs="Courier New"/>
          <w:color w:val="0000FF"/>
          <w:sz w:val="20"/>
          <w:szCs w:val="20"/>
        </w:rPr>
        <w:t>new</w:t>
      </w:r>
      <w:r w:rsidRPr="00AC03A6">
        <w:rPr>
          <w:rFonts w:ascii="Verdana" w:hAnsi="Verdana" w:cs="Courier New"/>
          <w:sz w:val="20"/>
          <w:szCs w:val="20"/>
        </w:rPr>
        <w:t xml:space="preserve"> System.Data.</w:t>
      </w:r>
      <w:r w:rsidRPr="00AC03A6">
        <w:rPr>
          <w:rFonts w:ascii="Verdana" w:hAnsi="Verdana" w:cs="Courier New"/>
          <w:color w:val="00B050"/>
          <w:sz w:val="24"/>
          <w:szCs w:val="24"/>
        </w:rPr>
        <w:t>DataSet</w:t>
      </w:r>
      <w:r w:rsidRPr="00AC03A6">
        <w:rPr>
          <w:rFonts w:ascii="Verdana" w:hAnsi="Verdana" w:cs="Courier New"/>
          <w:sz w:val="20"/>
          <w:szCs w:val="20"/>
        </w:rPr>
        <w:t>();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>dataAdapter.Fill(ds);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</w:t>
      </w:r>
      <w:r w:rsidRPr="00AC03A6">
        <w:rPr>
          <w:rFonts w:ascii="Verdana" w:hAnsi="Verdana" w:cs="Courier New"/>
          <w:color w:val="0000FF"/>
          <w:sz w:val="20"/>
          <w:szCs w:val="20"/>
        </w:rPr>
        <w:t>object</w:t>
      </w:r>
      <w:r w:rsidRPr="00AC03A6">
        <w:rPr>
          <w:rFonts w:ascii="Verdana" w:hAnsi="Verdana" w:cs="Courier New"/>
          <w:sz w:val="20"/>
          <w:szCs w:val="20"/>
        </w:rPr>
        <w:t xml:space="preserve"> vvalor;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</w:t>
      </w:r>
      <w:r w:rsidRPr="00AC03A6">
        <w:rPr>
          <w:rFonts w:ascii="Verdana" w:hAnsi="Verdana" w:cs="Courier New"/>
          <w:color w:val="0000FF"/>
          <w:sz w:val="20"/>
          <w:szCs w:val="20"/>
        </w:rPr>
        <w:t>int</w:t>
      </w:r>
      <w:r w:rsidRPr="00AC03A6">
        <w:rPr>
          <w:rFonts w:ascii="Verdana" w:hAnsi="Verdana" w:cs="Courier New"/>
          <w:sz w:val="20"/>
          <w:szCs w:val="20"/>
        </w:rPr>
        <w:t xml:space="preserve"> g_alloc = 0;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</w:t>
      </w:r>
      <w:r w:rsidRPr="00AC03A6">
        <w:rPr>
          <w:rFonts w:ascii="Verdana" w:hAnsi="Verdana" w:cs="Courier New"/>
          <w:color w:val="0000FF"/>
          <w:sz w:val="20"/>
          <w:szCs w:val="20"/>
        </w:rPr>
        <w:t>int</w:t>
      </w:r>
      <w:r w:rsidRPr="00AC03A6">
        <w:rPr>
          <w:rFonts w:ascii="Verdana" w:hAnsi="Verdana" w:cs="Courier New"/>
          <w:sz w:val="20"/>
          <w:szCs w:val="20"/>
        </w:rPr>
        <w:t xml:space="preserve"> g_hand = 0;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</w:t>
      </w:r>
      <w:r w:rsidRPr="00AC03A6">
        <w:rPr>
          <w:rFonts w:ascii="Verdana" w:hAnsi="Verdana" w:cs="Courier New"/>
          <w:color w:val="0000FF"/>
          <w:sz w:val="20"/>
          <w:szCs w:val="20"/>
        </w:rPr>
        <w:t>if</w:t>
      </w:r>
      <w:r w:rsidRPr="00AC03A6">
        <w:rPr>
          <w:rFonts w:ascii="Verdana" w:hAnsi="Verdana" w:cs="Courier New"/>
          <w:sz w:val="20"/>
          <w:szCs w:val="20"/>
        </w:rPr>
        <w:t xml:space="preserve"> (ds.</w:t>
      </w:r>
      <w:r w:rsidRPr="00AC03A6">
        <w:rPr>
          <w:rFonts w:ascii="Verdana" w:hAnsi="Verdana" w:cs="Courier New"/>
          <w:color w:val="00B050"/>
          <w:sz w:val="24"/>
          <w:szCs w:val="24"/>
        </w:rPr>
        <w:t>Tables</w:t>
      </w:r>
      <w:r w:rsidRPr="00AC03A6">
        <w:rPr>
          <w:rFonts w:ascii="Verdana" w:hAnsi="Verdana" w:cs="Courier New"/>
          <w:sz w:val="20"/>
          <w:szCs w:val="20"/>
        </w:rPr>
        <w:t>.Count &gt; 0 &amp;&amp; ds.</w:t>
      </w:r>
      <w:r w:rsidRPr="00AC03A6">
        <w:rPr>
          <w:rFonts w:ascii="Verdana" w:hAnsi="Verdana" w:cs="Courier New"/>
          <w:color w:val="00B050"/>
          <w:sz w:val="24"/>
          <w:szCs w:val="24"/>
        </w:rPr>
        <w:t>Tables</w:t>
      </w:r>
      <w:r w:rsidRPr="00AC03A6">
        <w:rPr>
          <w:rFonts w:ascii="Verdana" w:hAnsi="Verdana" w:cs="Courier New"/>
          <w:sz w:val="20"/>
          <w:szCs w:val="20"/>
        </w:rPr>
        <w:t>[0].Rows.Count &gt; 0)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{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    vvalor = ds.Tables[0].Rows[0][0];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    </w:t>
      </w:r>
      <w:r w:rsidRPr="00AC03A6">
        <w:rPr>
          <w:rFonts w:ascii="Verdana" w:hAnsi="Verdana" w:cs="Courier New"/>
          <w:color w:val="0000FF"/>
          <w:sz w:val="20"/>
          <w:szCs w:val="20"/>
        </w:rPr>
        <w:t>if</w:t>
      </w:r>
      <w:r w:rsidRPr="00AC03A6">
        <w:rPr>
          <w:rFonts w:ascii="Verdana" w:hAnsi="Verdana" w:cs="Courier New"/>
          <w:sz w:val="20"/>
          <w:szCs w:val="20"/>
        </w:rPr>
        <w:t xml:space="preserve"> (vvalor == </w:t>
      </w:r>
      <w:r w:rsidRPr="00AC03A6">
        <w:rPr>
          <w:rFonts w:ascii="Verdana" w:hAnsi="Verdana" w:cs="Courier New"/>
          <w:color w:val="0000FF"/>
          <w:sz w:val="20"/>
          <w:szCs w:val="20"/>
        </w:rPr>
        <w:t>null</w:t>
      </w:r>
      <w:r w:rsidRPr="00AC03A6">
        <w:rPr>
          <w:rFonts w:ascii="Verdana" w:hAnsi="Verdana" w:cs="Courier New"/>
          <w:sz w:val="20"/>
          <w:szCs w:val="20"/>
        </w:rPr>
        <w:t xml:space="preserve"> || vvalor.Equals(System.</w:t>
      </w:r>
      <w:r w:rsidRPr="00AC03A6">
        <w:rPr>
          <w:rFonts w:ascii="Verdana" w:hAnsi="Verdana" w:cs="Courier New"/>
          <w:color w:val="008080"/>
          <w:sz w:val="20"/>
          <w:szCs w:val="20"/>
        </w:rPr>
        <w:t>DBNull</w:t>
      </w:r>
      <w:r w:rsidRPr="00AC03A6">
        <w:rPr>
          <w:rFonts w:ascii="Verdana" w:hAnsi="Verdana" w:cs="Courier New"/>
          <w:sz w:val="20"/>
          <w:szCs w:val="20"/>
        </w:rPr>
        <w:t>.Value))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        g_alloc = 0;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FF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    </w:t>
      </w:r>
      <w:r w:rsidRPr="00AC03A6">
        <w:rPr>
          <w:rFonts w:ascii="Verdana" w:hAnsi="Verdana" w:cs="Courier New"/>
          <w:color w:val="0000FF"/>
          <w:sz w:val="20"/>
          <w:szCs w:val="20"/>
        </w:rPr>
        <w:t>else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        g_alloc = System.</w:t>
      </w:r>
      <w:r w:rsidRPr="00AC03A6">
        <w:rPr>
          <w:rFonts w:ascii="Verdana" w:hAnsi="Verdana" w:cs="Courier New"/>
          <w:color w:val="008080"/>
          <w:sz w:val="20"/>
          <w:szCs w:val="20"/>
        </w:rPr>
        <w:t>Convert</w:t>
      </w:r>
      <w:r w:rsidRPr="00AC03A6">
        <w:rPr>
          <w:rFonts w:ascii="Verdana" w:hAnsi="Verdana" w:cs="Courier New"/>
          <w:sz w:val="20"/>
          <w:szCs w:val="20"/>
        </w:rPr>
        <w:t>.ToInt32(vvalor);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    vvalor = ds.Tables[0].Rows[0][1];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    </w:t>
      </w:r>
      <w:r w:rsidRPr="00AC03A6">
        <w:rPr>
          <w:rFonts w:ascii="Verdana" w:hAnsi="Verdana" w:cs="Courier New"/>
          <w:color w:val="0000FF"/>
          <w:sz w:val="20"/>
          <w:szCs w:val="20"/>
        </w:rPr>
        <w:t>if</w:t>
      </w:r>
      <w:r w:rsidRPr="00AC03A6">
        <w:rPr>
          <w:rFonts w:ascii="Verdana" w:hAnsi="Verdana" w:cs="Courier New"/>
          <w:sz w:val="20"/>
          <w:szCs w:val="20"/>
        </w:rPr>
        <w:t xml:space="preserve"> (vvalor == </w:t>
      </w:r>
      <w:r w:rsidRPr="00AC03A6">
        <w:rPr>
          <w:rFonts w:ascii="Verdana" w:hAnsi="Verdana" w:cs="Courier New"/>
          <w:color w:val="0000FF"/>
          <w:sz w:val="20"/>
          <w:szCs w:val="20"/>
        </w:rPr>
        <w:t>null</w:t>
      </w:r>
      <w:r w:rsidRPr="00AC03A6">
        <w:rPr>
          <w:rFonts w:ascii="Verdana" w:hAnsi="Verdana" w:cs="Courier New"/>
          <w:sz w:val="20"/>
          <w:szCs w:val="20"/>
        </w:rPr>
        <w:t xml:space="preserve"> || vvalor.Equals(System.</w:t>
      </w:r>
      <w:r w:rsidRPr="00AC03A6">
        <w:rPr>
          <w:rFonts w:ascii="Verdana" w:hAnsi="Verdana" w:cs="Courier New"/>
          <w:color w:val="008080"/>
          <w:sz w:val="20"/>
          <w:szCs w:val="20"/>
        </w:rPr>
        <w:t>DBNull</w:t>
      </w:r>
      <w:r w:rsidRPr="00AC03A6">
        <w:rPr>
          <w:rFonts w:ascii="Verdana" w:hAnsi="Verdana" w:cs="Courier New"/>
          <w:sz w:val="20"/>
          <w:szCs w:val="20"/>
        </w:rPr>
        <w:t>.Value))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        g_hand = 0;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FF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    </w:t>
      </w:r>
      <w:r w:rsidRPr="00AC03A6">
        <w:rPr>
          <w:rFonts w:ascii="Verdana" w:hAnsi="Verdana" w:cs="Courier New"/>
          <w:color w:val="0000FF"/>
          <w:sz w:val="20"/>
          <w:szCs w:val="20"/>
        </w:rPr>
        <w:t>else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        g_hand = System.</w:t>
      </w:r>
      <w:r w:rsidRPr="00AC03A6">
        <w:rPr>
          <w:rFonts w:ascii="Verdana" w:hAnsi="Verdana" w:cs="Courier New"/>
          <w:color w:val="008080"/>
          <w:sz w:val="20"/>
          <w:szCs w:val="20"/>
        </w:rPr>
        <w:t>Convert</w:t>
      </w:r>
      <w:r w:rsidRPr="00AC03A6">
        <w:rPr>
          <w:rFonts w:ascii="Verdana" w:hAnsi="Verdana" w:cs="Courier New"/>
          <w:sz w:val="20"/>
          <w:szCs w:val="20"/>
        </w:rPr>
        <w:t>.ToInt32(vvalor);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}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B402F0" w:rsidRPr="00D47C0F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  <w:lang w:val="es-ES"/>
        </w:rPr>
      </w:pPr>
      <w:r w:rsidRPr="00AC03A6">
        <w:rPr>
          <w:rFonts w:ascii="Verdana" w:hAnsi="Verdana" w:cs="Courier New"/>
          <w:sz w:val="20"/>
          <w:szCs w:val="20"/>
        </w:rPr>
        <w:t xml:space="preserve">            </w:t>
      </w:r>
      <w:r w:rsidRPr="00D47C0F">
        <w:rPr>
          <w:rFonts w:ascii="Verdana" w:hAnsi="Verdana" w:cs="Courier New"/>
          <w:sz w:val="20"/>
          <w:szCs w:val="20"/>
          <w:lang w:val="es-ES"/>
        </w:rPr>
        <w:t>arreglo[0] = g_alloc;</w:t>
      </w:r>
    </w:p>
    <w:p w:rsidR="00B402F0" w:rsidRPr="00D47C0F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  <w:lang w:val="es-ES"/>
        </w:rPr>
      </w:pPr>
      <w:r w:rsidRPr="00D47C0F">
        <w:rPr>
          <w:rFonts w:ascii="Verdana" w:hAnsi="Verdana" w:cs="Courier New"/>
          <w:sz w:val="20"/>
          <w:szCs w:val="20"/>
          <w:lang w:val="es-ES"/>
        </w:rPr>
        <w:t xml:space="preserve">            arreglo[1] = g_hand;</w:t>
      </w:r>
    </w:p>
    <w:p w:rsidR="00B402F0" w:rsidRPr="00D47C0F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  <w:lang w:val="es-ES"/>
        </w:rPr>
      </w:pP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D47C0F">
        <w:rPr>
          <w:rFonts w:ascii="Verdana" w:hAnsi="Verdana" w:cs="Courier New"/>
          <w:sz w:val="20"/>
          <w:szCs w:val="20"/>
          <w:lang w:val="es-ES"/>
        </w:rPr>
        <w:t xml:space="preserve">            </w:t>
      </w:r>
      <w:r w:rsidRPr="00AC03A6">
        <w:rPr>
          <w:rFonts w:ascii="Verdana" w:hAnsi="Verdana" w:cs="Courier New"/>
          <w:color w:val="0000FF"/>
          <w:sz w:val="20"/>
          <w:szCs w:val="20"/>
        </w:rPr>
        <w:t>return</w:t>
      </w:r>
      <w:r w:rsidRPr="00AC03A6">
        <w:rPr>
          <w:rFonts w:ascii="Verdana" w:hAnsi="Verdana" w:cs="Courier New"/>
          <w:sz w:val="20"/>
          <w:szCs w:val="20"/>
        </w:rPr>
        <w:t xml:space="preserve"> arreglo;</w:t>
      </w:r>
    </w:p>
    <w:p w:rsidR="00B402F0" w:rsidRPr="00AC03A6" w:rsidRDefault="00B402F0" w:rsidP="00B402F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B402F0" w:rsidRPr="00AC03A6" w:rsidRDefault="00B402F0" w:rsidP="00B402F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541C02" w:rsidRDefault="00541C02">
      <w:pPr>
        <w:rPr>
          <w:rFonts w:ascii="Verdana" w:hAnsi="Verdana"/>
        </w:rPr>
      </w:pPr>
    </w:p>
    <w:p w:rsidR="00564FE2" w:rsidRDefault="00564FE2">
      <w:pPr>
        <w:rPr>
          <w:rFonts w:ascii="Verdana" w:hAnsi="Verdana"/>
        </w:rPr>
      </w:pPr>
      <w:r>
        <w:rPr>
          <w:rFonts w:ascii="Verdana" w:hAnsi="Verdana"/>
        </w:rPr>
        <w:t xml:space="preserve">USING 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LoadDataCapacity(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strRegion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strSubRegion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System.Data.DataTable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oDASQL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clsDAHelperSQL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cnn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SqlConnection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cmd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SqlCommand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oDASQL =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clsDAHelperSQL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cnn =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SqlConnection(Common.ConnectionString)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cmd =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SqlCommand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cmd =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System.Data.SqlClient.SqlCommand(</w:t>
      </w:r>
      <w:r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"usp_GetScorecardSiteCapacity"</w:t>
      </w:r>
      <w:r>
        <w:rPr>
          <w:rFonts w:ascii="Courier New" w:eastAsia="Times New Roman" w:hAnsi="Courier New" w:cs="Courier New"/>
          <w:noProof/>
          <w:sz w:val="20"/>
          <w:szCs w:val="20"/>
        </w:rPr>
        <w:t>, cnn)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cmd.CommandType = CommandType.StoredProcedure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oDASQL.AddCommandParameter(cmd, </w:t>
      </w:r>
      <w:r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"@Region"</w:t>
      </w:r>
      <w:r>
        <w:rPr>
          <w:rFonts w:ascii="Courier New" w:eastAsia="Times New Roman" w:hAnsi="Courier New" w:cs="Courier New"/>
          <w:noProof/>
          <w:sz w:val="20"/>
          <w:szCs w:val="20"/>
        </w:rPr>
        <w:t>, SqlDbType.VarChar, ParameterDirection.Input, , , , strRegion)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oDASQL.AddCommandParameter(cmd, </w:t>
      </w:r>
      <w:r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"@SubRegion"</w:t>
      </w:r>
      <w:r>
        <w:rPr>
          <w:rFonts w:ascii="Courier New" w:eastAsia="Times New Roman" w:hAnsi="Courier New" w:cs="Courier New"/>
          <w:noProof/>
          <w:sz w:val="20"/>
          <w:szCs w:val="20"/>
        </w:rPr>
        <w:t>, SqlDbType.VarChar, ParameterDirection.Input, , , , strSubRegion)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cnn.Open()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datAdapter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SqlDataAdapter(cmd)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ds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DataSet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datAdapter.Fill(ds)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cnn.Close()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cnn.Dispose()</w:t>
      </w: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541C02" w:rsidRDefault="00541C02" w:rsidP="00541C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ds.Tables(0)</w:t>
      </w:r>
    </w:p>
    <w:p w:rsidR="00541C02" w:rsidRDefault="00541C02" w:rsidP="00541C02">
      <w:pPr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Function</w:t>
      </w:r>
    </w:p>
    <w:p w:rsidR="00D47C0F" w:rsidRDefault="00D47C0F" w:rsidP="00541C02">
      <w:pPr>
        <w:pBdr>
          <w:bottom w:val="double" w:sz="6" w:space="1" w:color="auto"/>
        </w:pBdr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D47C0F" w:rsidRDefault="00D47C0F" w:rsidP="00541C02">
      <w:pPr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D47C0F" w:rsidRDefault="00D47C0F" w:rsidP="00541C02">
      <w:pPr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DT =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eastAsia="Times New Roman" w:hAnsi="Courier New" w:cs="Courier New"/>
          <w:noProof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"SegmentIDs"</w:t>
      </w:r>
      <w:r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:rsidR="00D47C0F" w:rsidRDefault="00D47C0F" w:rsidP="00541C02">
      <w:pPr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try</w:t>
      </w:r>
    </w:p>
    <w:p w:rsidR="00D47C0F" w:rsidRDefault="00D47C0F" w:rsidP="00541C02">
      <w:pPr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:rsidR="00D47C0F" w:rsidRDefault="00D47C0F" w:rsidP="00D47C0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SC.Command.CommandTimeout = Client.dbTimeOut;</w:t>
      </w:r>
    </w:p>
    <w:p w:rsidR="00D47C0F" w:rsidRDefault="00D47C0F" w:rsidP="00D47C0F">
      <w:pPr>
        <w:ind w:firstLine="720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SC.Command.CommandText = Client.SQL_Select(dtLastIntervalEnd);</w:t>
      </w:r>
    </w:p>
    <w:p w:rsidR="00D47C0F" w:rsidRDefault="00D47C0F" w:rsidP="00D47C0F">
      <w:pPr>
        <w:ind w:left="720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SC.Command.CommandText = SC.Command.CommandText.Replace(</w:t>
      </w:r>
      <w:r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"{1}"</w:t>
      </w:r>
      <w:r>
        <w:rPr>
          <w:rFonts w:ascii="Courier New" w:eastAsia="Times New Roman" w:hAnsi="Courier New" w:cs="Courier New"/>
          <w:noProof/>
          <w:sz w:val="20"/>
          <w:szCs w:val="20"/>
        </w:rPr>
        <w:t>, Client.minDuration.ToString());</w:t>
      </w:r>
    </w:p>
    <w:p w:rsidR="00D47C0F" w:rsidRDefault="00D47C0F" w:rsidP="00D47C0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SC.DataAdapter.Fill(DT);</w:t>
      </w:r>
    </w:p>
    <w:p w:rsidR="00D47C0F" w:rsidRDefault="00D47C0F" w:rsidP="00D47C0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DT;</w:t>
      </w:r>
    </w:p>
    <w:p w:rsidR="00D47C0F" w:rsidRDefault="00D47C0F" w:rsidP="00D47C0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D47C0F" w:rsidRDefault="00D47C0F" w:rsidP="00D47C0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finally</w:t>
      </w:r>
    </w:p>
    <w:p w:rsidR="00D47C0F" w:rsidRDefault="00D47C0F" w:rsidP="00D47C0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{</w:t>
      </w:r>
    </w:p>
    <w:p w:rsidR="00D47C0F" w:rsidRDefault="00D47C0F" w:rsidP="00D47C0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SC =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>;</w:t>
      </w:r>
      <w:r w:rsidR="009C3340">
        <w:rPr>
          <w:rFonts w:ascii="Courier New" w:eastAsia="Times New Roman" w:hAnsi="Courier New" w:cs="Courier New"/>
          <w:noProof/>
          <w:sz w:val="20"/>
          <w:szCs w:val="20"/>
        </w:rPr>
        <w:t xml:space="preserve">  // limpie dbCommand</w:t>
      </w:r>
    </w:p>
    <w:p w:rsidR="00D47C0F" w:rsidRDefault="00D47C0F" w:rsidP="00D47C0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DT =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>;</w:t>
      </w:r>
      <w:r w:rsidR="009C3340">
        <w:rPr>
          <w:rFonts w:ascii="Courier New" w:eastAsia="Times New Roman" w:hAnsi="Courier New" w:cs="Courier New"/>
          <w:noProof/>
          <w:sz w:val="20"/>
          <w:szCs w:val="20"/>
        </w:rPr>
        <w:t xml:space="preserve">  // limpie datatable</w:t>
      </w:r>
    </w:p>
    <w:p w:rsidR="00D47C0F" w:rsidRPr="00AC03A6" w:rsidRDefault="00D47C0F" w:rsidP="00D47C0F">
      <w:pPr>
        <w:rPr>
          <w:rFonts w:ascii="Verdana" w:hAnsi="Verdana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}</w:t>
      </w:r>
    </w:p>
    <w:sectPr w:rsidR="00D47C0F" w:rsidRPr="00AC03A6" w:rsidSect="009E057D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F0"/>
    <w:rsid w:val="00170923"/>
    <w:rsid w:val="00541C02"/>
    <w:rsid w:val="00564FE2"/>
    <w:rsid w:val="006F632A"/>
    <w:rsid w:val="007C7516"/>
    <w:rsid w:val="009C3340"/>
    <w:rsid w:val="009E057D"/>
    <w:rsid w:val="00A616D5"/>
    <w:rsid w:val="00A6210F"/>
    <w:rsid w:val="00AC03A6"/>
    <w:rsid w:val="00B402F0"/>
    <w:rsid w:val="00C3752C"/>
    <w:rsid w:val="00C95708"/>
    <w:rsid w:val="00CA631F"/>
    <w:rsid w:val="00D47C0F"/>
    <w:rsid w:val="00D66999"/>
    <w:rsid w:val="00E4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10B41-734F-4B84-AA0F-81BD5B80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2F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C957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TOMAS_DALE</dc:creator>
  <cp:keywords/>
  <dc:description/>
  <cp:lastModifiedBy>Tomas Dale Recinos</cp:lastModifiedBy>
  <cp:revision>5</cp:revision>
  <dcterms:created xsi:type="dcterms:W3CDTF">2016-02-22T18:38:00Z</dcterms:created>
  <dcterms:modified xsi:type="dcterms:W3CDTF">2016-03-17T21:51:00Z</dcterms:modified>
</cp:coreProperties>
</file>