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FD" w:rsidRDefault="004C24FD">
      <w:bookmarkStart w:id="0" w:name="_GoBack"/>
      <w:bookmarkEnd w:id="0"/>
      <w:proofErr w:type="spellStart"/>
      <w:r>
        <w:t>NorthWindDataContext</w:t>
      </w:r>
      <w:proofErr w:type="spellEnd"/>
      <w:r>
        <w:t xml:space="preserve"> </w:t>
      </w:r>
      <w:r w:rsidRPr="00F25438">
        <w:rPr>
          <w:color w:val="00B050"/>
        </w:rPr>
        <w:t>db</w:t>
      </w:r>
      <w:r>
        <w:t xml:space="preserve"> = </w:t>
      </w:r>
      <w:r w:rsidRPr="00F25438">
        <w:rPr>
          <w:color w:val="0070C0"/>
        </w:rPr>
        <w:t>new</w:t>
      </w:r>
      <w:r>
        <w:t xml:space="preserve"> </w:t>
      </w:r>
      <w:proofErr w:type="spellStart"/>
      <w:proofErr w:type="gramStart"/>
      <w:r>
        <w:t>NorthWindDataContext</w:t>
      </w:r>
      <w:proofErr w:type="spellEnd"/>
      <w:r>
        <w:t>(</w:t>
      </w:r>
      <w:proofErr w:type="gramEnd"/>
      <w:r>
        <w:t>);</w:t>
      </w:r>
    </w:p>
    <w:p w:rsidR="00F25438" w:rsidRDefault="004C24FD">
      <w:r>
        <w:br/>
      </w:r>
      <w:proofErr w:type="spellStart"/>
      <w:proofErr w:type="gramStart"/>
      <w:r w:rsidRPr="00F25438">
        <w:rPr>
          <w:color w:val="0070C0"/>
        </w:rPr>
        <w:t>var</w:t>
      </w:r>
      <w:proofErr w:type="spellEnd"/>
      <w:proofErr w:type="gramEnd"/>
      <w:r w:rsidRPr="00F25438">
        <w:rPr>
          <w:color w:val="0070C0"/>
        </w:rPr>
        <w:t xml:space="preserve"> </w:t>
      </w:r>
      <w:r>
        <w:t xml:space="preserve">products = </w:t>
      </w:r>
      <w:r w:rsidRPr="00F25438">
        <w:rPr>
          <w:color w:val="0070C0"/>
        </w:rPr>
        <w:t>from</w:t>
      </w:r>
      <w:r>
        <w:t xml:space="preserve"> p in </w:t>
      </w:r>
      <w:proofErr w:type="spellStart"/>
      <w:r w:rsidRPr="00F25438">
        <w:rPr>
          <w:color w:val="00B050"/>
        </w:rPr>
        <w:t>db</w:t>
      </w:r>
      <w:r>
        <w:t>.Products</w:t>
      </w:r>
      <w:proofErr w:type="spellEnd"/>
      <w:r>
        <w:t xml:space="preserve"> </w:t>
      </w:r>
    </w:p>
    <w:p w:rsidR="004C24FD" w:rsidRDefault="00F25438">
      <w:r>
        <w:t xml:space="preserve">                         </w:t>
      </w:r>
      <w:proofErr w:type="gramStart"/>
      <w:r w:rsidR="004C24FD" w:rsidRPr="00F25438">
        <w:rPr>
          <w:color w:val="0070C0"/>
        </w:rPr>
        <w:t>select</w:t>
      </w:r>
      <w:proofErr w:type="gramEnd"/>
      <w:r w:rsidR="004C24FD" w:rsidRPr="00F25438">
        <w:rPr>
          <w:color w:val="0070C0"/>
        </w:rPr>
        <w:t xml:space="preserve"> new</w:t>
      </w:r>
      <w:r w:rsidR="004C24FD">
        <w:t xml:space="preserve"> { </w:t>
      </w:r>
      <w:proofErr w:type="spellStart"/>
      <w:r w:rsidR="004C24FD">
        <w:t>p.CategoryID</w:t>
      </w:r>
      <w:proofErr w:type="spellEnd"/>
      <w:r w:rsidR="004C24FD">
        <w:t xml:space="preserve">, </w:t>
      </w:r>
      <w:r>
        <w:t xml:space="preserve"> </w:t>
      </w:r>
      <w:proofErr w:type="spellStart"/>
      <w:r w:rsidR="004C24FD">
        <w:t>p.Discontinued</w:t>
      </w:r>
      <w:proofErr w:type="spellEnd"/>
      <w:r w:rsidR="004C24FD">
        <w:t xml:space="preserve"> };</w:t>
      </w:r>
      <w:r w:rsidR="004C24FD">
        <w:br/>
      </w:r>
    </w:p>
    <w:p w:rsidR="004C24FD" w:rsidRDefault="004C24FD" w:rsidP="004C24FD">
      <w:r>
        <w:t>GridView1.</w:t>
      </w:r>
      <w:r w:rsidRPr="00F25438">
        <w:rPr>
          <w:color w:val="0070C0"/>
        </w:rPr>
        <w:t xml:space="preserve">DataSource </w:t>
      </w:r>
      <w:r>
        <w:t>= products</w:t>
      </w:r>
      <w:proofErr w:type="gramStart"/>
      <w:r>
        <w:t>;</w:t>
      </w:r>
      <w:proofErr w:type="gramEnd"/>
      <w:r>
        <w:br/>
        <w:t>GridView1.</w:t>
      </w:r>
      <w:r w:rsidRPr="00F25438">
        <w:rPr>
          <w:color w:val="0070C0"/>
        </w:rPr>
        <w:t>DataBind();</w:t>
      </w:r>
    </w:p>
    <w:p w:rsidR="004C24FD" w:rsidRDefault="004C24FD"/>
    <w:p w:rsidR="004C24FD" w:rsidRDefault="004C24FD"/>
    <w:p w:rsidR="004C24FD" w:rsidRPr="004C24FD" w:rsidRDefault="004C24FD" w:rsidP="004C24FD">
      <w:pPr>
        <w:pStyle w:val="HTMLPreformatted"/>
        <w:spacing w:line="312" w:lineRule="auto"/>
        <w:rPr>
          <w:rStyle w:val="pln1"/>
          <w:sz w:val="24"/>
          <w:szCs w:val="24"/>
        </w:rPr>
      </w:pPr>
      <w:proofErr w:type="spellStart"/>
      <w:r w:rsidRPr="004C24FD">
        <w:rPr>
          <w:rStyle w:val="typ1"/>
          <w:sz w:val="24"/>
          <w:szCs w:val="24"/>
        </w:rPr>
        <w:t>MyDataContext</w:t>
      </w:r>
      <w:proofErr w:type="spellEnd"/>
      <w:r w:rsidRPr="004C24FD">
        <w:rPr>
          <w:rStyle w:val="pln1"/>
          <w:sz w:val="24"/>
          <w:szCs w:val="24"/>
        </w:rPr>
        <w:t xml:space="preserve"> db </w:t>
      </w:r>
      <w:r w:rsidRPr="004C24FD">
        <w:rPr>
          <w:rStyle w:val="pun1"/>
          <w:sz w:val="24"/>
          <w:szCs w:val="24"/>
        </w:rPr>
        <w:t>=</w:t>
      </w:r>
      <w:r w:rsidRPr="004C24FD">
        <w:rPr>
          <w:rStyle w:val="pln1"/>
          <w:sz w:val="24"/>
          <w:szCs w:val="24"/>
        </w:rPr>
        <w:t xml:space="preserve"> </w:t>
      </w:r>
      <w:r w:rsidRPr="004C24FD">
        <w:rPr>
          <w:rStyle w:val="kwd1"/>
          <w:sz w:val="24"/>
          <w:szCs w:val="24"/>
        </w:rPr>
        <w:t>new</w:t>
      </w:r>
      <w:r w:rsidRPr="004C24FD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Pr="004C24FD">
        <w:rPr>
          <w:rStyle w:val="typ1"/>
          <w:sz w:val="24"/>
          <w:szCs w:val="24"/>
        </w:rPr>
        <w:t>MyDataContext</w:t>
      </w:r>
      <w:proofErr w:type="spellEnd"/>
      <w:r w:rsidRPr="004C24FD">
        <w:rPr>
          <w:rStyle w:val="pun1"/>
          <w:sz w:val="24"/>
          <w:szCs w:val="24"/>
        </w:rPr>
        <w:t>(</w:t>
      </w:r>
      <w:proofErr w:type="gramEnd"/>
      <w:r w:rsidRPr="004C24FD">
        <w:rPr>
          <w:rStyle w:val="pun1"/>
          <w:sz w:val="24"/>
          <w:szCs w:val="24"/>
        </w:rPr>
        <w:t>);</w:t>
      </w:r>
    </w:p>
    <w:p w:rsidR="004C24FD" w:rsidRPr="004C24FD" w:rsidRDefault="004C24FD" w:rsidP="00F25438">
      <w:pPr>
        <w:pStyle w:val="HTMLPreformatted"/>
        <w:spacing w:after="0"/>
        <w:rPr>
          <w:rStyle w:val="pln1"/>
          <w:sz w:val="24"/>
          <w:szCs w:val="24"/>
        </w:rPr>
      </w:pPr>
      <w:proofErr w:type="spellStart"/>
      <w:r w:rsidRPr="004C24FD">
        <w:rPr>
          <w:rStyle w:val="typ1"/>
          <w:sz w:val="24"/>
          <w:szCs w:val="24"/>
        </w:rPr>
        <w:t>IEnumerable</w:t>
      </w:r>
      <w:proofErr w:type="spellEnd"/>
      <w:r w:rsidRPr="004C24FD">
        <w:rPr>
          <w:rStyle w:val="pun1"/>
          <w:sz w:val="24"/>
          <w:szCs w:val="24"/>
        </w:rPr>
        <w:t>&lt;</w:t>
      </w:r>
      <w:proofErr w:type="spellStart"/>
      <w:r w:rsidRPr="004C24FD">
        <w:rPr>
          <w:rStyle w:val="typ1"/>
          <w:sz w:val="24"/>
          <w:szCs w:val="24"/>
        </w:rPr>
        <w:t>DataRow</w:t>
      </w:r>
      <w:proofErr w:type="spellEnd"/>
      <w:r w:rsidRPr="004C24FD">
        <w:rPr>
          <w:rStyle w:val="pun1"/>
          <w:sz w:val="24"/>
          <w:szCs w:val="24"/>
        </w:rPr>
        <w:t>&gt;</w:t>
      </w:r>
      <w:r w:rsidRPr="004C24FD">
        <w:rPr>
          <w:rStyle w:val="pln1"/>
          <w:sz w:val="24"/>
          <w:szCs w:val="24"/>
        </w:rPr>
        <w:t xml:space="preserve"> query </w:t>
      </w:r>
      <w:r w:rsidRPr="004C24FD">
        <w:rPr>
          <w:rStyle w:val="pun1"/>
          <w:sz w:val="24"/>
          <w:szCs w:val="24"/>
        </w:rPr>
        <w:t>=</w:t>
      </w:r>
      <w:r w:rsidRPr="004C24FD">
        <w:rPr>
          <w:rStyle w:val="pln1"/>
          <w:sz w:val="24"/>
          <w:szCs w:val="24"/>
        </w:rPr>
        <w:t xml:space="preserve"> </w:t>
      </w:r>
      <w:r w:rsidRPr="004C24FD">
        <w:rPr>
          <w:rStyle w:val="pun1"/>
          <w:sz w:val="24"/>
          <w:szCs w:val="24"/>
        </w:rPr>
        <w:t>(</w:t>
      </w:r>
      <w:r w:rsidRPr="004C24FD">
        <w:rPr>
          <w:rStyle w:val="kwd1"/>
          <w:sz w:val="24"/>
          <w:szCs w:val="24"/>
        </w:rPr>
        <w:t>from</w:t>
      </w:r>
      <w:r w:rsidRPr="004C24FD">
        <w:rPr>
          <w:rStyle w:val="pln1"/>
          <w:sz w:val="24"/>
          <w:szCs w:val="24"/>
        </w:rPr>
        <w:t xml:space="preserve"> order </w:t>
      </w:r>
      <w:r w:rsidRPr="004C24FD">
        <w:rPr>
          <w:rStyle w:val="kwd1"/>
          <w:sz w:val="24"/>
          <w:szCs w:val="24"/>
        </w:rPr>
        <w:t>in</w:t>
      </w:r>
      <w:r w:rsidRPr="004C24FD">
        <w:rPr>
          <w:rStyle w:val="pln1"/>
          <w:sz w:val="24"/>
          <w:szCs w:val="24"/>
        </w:rPr>
        <w:t xml:space="preserve"> </w:t>
      </w:r>
      <w:proofErr w:type="spellStart"/>
      <w:proofErr w:type="gramStart"/>
      <w:r w:rsidRPr="004C24FD">
        <w:rPr>
          <w:rStyle w:val="pln1"/>
          <w:sz w:val="24"/>
          <w:szCs w:val="24"/>
        </w:rPr>
        <w:t>db</w:t>
      </w:r>
      <w:r w:rsidRPr="004C24FD">
        <w:rPr>
          <w:rStyle w:val="pun1"/>
          <w:sz w:val="24"/>
          <w:szCs w:val="24"/>
        </w:rPr>
        <w:t>.</w:t>
      </w:r>
      <w:r w:rsidRPr="004C24FD">
        <w:rPr>
          <w:rStyle w:val="typ1"/>
          <w:sz w:val="24"/>
          <w:szCs w:val="24"/>
        </w:rPr>
        <w:t>Orders</w:t>
      </w:r>
      <w:r w:rsidRPr="004C24FD">
        <w:rPr>
          <w:rStyle w:val="pun1"/>
          <w:sz w:val="24"/>
          <w:szCs w:val="24"/>
        </w:rPr>
        <w:t>.</w:t>
      </w:r>
      <w:r w:rsidRPr="004C24FD">
        <w:rPr>
          <w:rStyle w:val="typ1"/>
          <w:sz w:val="24"/>
          <w:szCs w:val="24"/>
        </w:rPr>
        <w:t>AsEnumerable</w:t>
      </w:r>
      <w:proofErr w:type="spellEnd"/>
      <w:r w:rsidRPr="004C24FD">
        <w:rPr>
          <w:rStyle w:val="pun1"/>
          <w:sz w:val="24"/>
          <w:szCs w:val="24"/>
        </w:rPr>
        <w:t>()</w:t>
      </w:r>
      <w:proofErr w:type="gramEnd"/>
    </w:p>
    <w:p w:rsidR="006A6E8E" w:rsidRDefault="00F25438" w:rsidP="00F25438">
      <w:pPr>
        <w:pStyle w:val="HTMLPreformatted"/>
        <w:spacing w:after="0"/>
        <w:rPr>
          <w:rStyle w:val="kwd1"/>
          <w:sz w:val="24"/>
          <w:szCs w:val="24"/>
        </w:rPr>
      </w:pPr>
      <w:r>
        <w:rPr>
          <w:rStyle w:val="kwd1"/>
          <w:sz w:val="24"/>
          <w:szCs w:val="24"/>
        </w:rPr>
        <w:t xml:space="preserve">   </w:t>
      </w:r>
      <w:r w:rsidR="006A6E8E">
        <w:rPr>
          <w:rStyle w:val="kwd1"/>
          <w:sz w:val="24"/>
          <w:szCs w:val="24"/>
        </w:rPr>
        <w:t xml:space="preserve">                          </w:t>
      </w:r>
      <w:r>
        <w:rPr>
          <w:rStyle w:val="kwd1"/>
          <w:sz w:val="24"/>
          <w:szCs w:val="24"/>
        </w:rPr>
        <w:t xml:space="preserve"> </w:t>
      </w:r>
      <w:proofErr w:type="gramStart"/>
      <w:r w:rsidR="004C24FD" w:rsidRPr="004C24FD">
        <w:rPr>
          <w:rStyle w:val="kwd1"/>
          <w:sz w:val="24"/>
          <w:szCs w:val="24"/>
        </w:rPr>
        <w:t>select</w:t>
      </w:r>
      <w:proofErr w:type="gramEnd"/>
      <w:r w:rsidR="004C24FD" w:rsidRPr="004C24FD">
        <w:rPr>
          <w:rStyle w:val="pln1"/>
          <w:sz w:val="24"/>
          <w:szCs w:val="24"/>
        </w:rPr>
        <w:t xml:space="preserve"> </w:t>
      </w:r>
      <w:r w:rsidR="004C24FD" w:rsidRPr="004C24FD">
        <w:rPr>
          <w:rStyle w:val="kwd1"/>
          <w:sz w:val="24"/>
          <w:szCs w:val="24"/>
        </w:rPr>
        <w:t xml:space="preserve">new </w:t>
      </w:r>
    </w:p>
    <w:p w:rsidR="006A6E8E" w:rsidRDefault="006A6E8E" w:rsidP="00F25438">
      <w:pPr>
        <w:pStyle w:val="HTMLPreformatted"/>
        <w:spacing w:after="0"/>
        <w:rPr>
          <w:rStyle w:val="pln1"/>
          <w:sz w:val="24"/>
          <w:szCs w:val="24"/>
        </w:rPr>
      </w:pPr>
      <w:r>
        <w:rPr>
          <w:rStyle w:val="kwd1"/>
          <w:sz w:val="24"/>
          <w:szCs w:val="24"/>
        </w:rPr>
        <w:t xml:space="preserve">                                </w:t>
      </w:r>
      <w:proofErr w:type="gramStart"/>
      <w:r w:rsidR="004C24FD" w:rsidRPr="004C24FD">
        <w:rPr>
          <w:rStyle w:val="pun1"/>
          <w:sz w:val="24"/>
          <w:szCs w:val="24"/>
        </w:rPr>
        <w:t>{</w:t>
      </w:r>
      <w:r w:rsidR="004C24FD" w:rsidRPr="004C24FD">
        <w:rPr>
          <w:rStyle w:val="pln1"/>
          <w:sz w:val="24"/>
          <w:szCs w:val="24"/>
        </w:rPr>
        <w:t> </w:t>
      </w:r>
      <w:proofErr w:type="spellStart"/>
      <w:r w:rsidR="004C24FD" w:rsidRPr="004C24FD">
        <w:rPr>
          <w:rStyle w:val="pln1"/>
          <w:sz w:val="24"/>
          <w:szCs w:val="24"/>
        </w:rPr>
        <w:t>order</w:t>
      </w:r>
      <w:r w:rsidR="004C24FD" w:rsidRPr="004C24FD">
        <w:rPr>
          <w:rStyle w:val="pun1"/>
          <w:sz w:val="24"/>
          <w:szCs w:val="24"/>
        </w:rPr>
        <w:t>.</w:t>
      </w:r>
      <w:r w:rsidR="004C24FD" w:rsidRPr="004C24FD">
        <w:rPr>
          <w:rStyle w:val="typ1"/>
          <w:sz w:val="24"/>
          <w:szCs w:val="24"/>
        </w:rPr>
        <w:t>Property</w:t>
      </w:r>
      <w:proofErr w:type="spellEnd"/>
      <w:proofErr w:type="gramEnd"/>
      <w:r w:rsidR="004C24FD" w:rsidRPr="004C24FD">
        <w:rPr>
          <w:rStyle w:val="pun1"/>
          <w:sz w:val="24"/>
          <w:szCs w:val="24"/>
        </w:rPr>
        <w:t>,</w:t>
      </w:r>
      <w:r w:rsidR="004C24FD" w:rsidRPr="004C24FD">
        <w:rPr>
          <w:rStyle w:val="pln1"/>
          <w:sz w:val="24"/>
          <w:szCs w:val="24"/>
        </w:rPr>
        <w:t> </w:t>
      </w:r>
    </w:p>
    <w:p w:rsidR="006A6E8E" w:rsidRDefault="006A6E8E" w:rsidP="00F25438">
      <w:pPr>
        <w:pStyle w:val="HTMLPreformatted"/>
        <w:spacing w:after="0"/>
        <w:rPr>
          <w:rStyle w:val="pln1"/>
          <w:sz w:val="24"/>
          <w:szCs w:val="24"/>
        </w:rPr>
      </w:pPr>
      <w:r>
        <w:rPr>
          <w:rStyle w:val="pln1"/>
          <w:sz w:val="24"/>
          <w:szCs w:val="24"/>
        </w:rPr>
        <w:t xml:space="preserve">                                  </w:t>
      </w:r>
      <w:r w:rsidR="004C24FD" w:rsidRPr="004C24FD">
        <w:rPr>
          <w:rStyle w:val="pln1"/>
          <w:sz w:val="24"/>
          <w:szCs w:val="24"/>
        </w:rPr>
        <w:t>order</w:t>
      </w:r>
      <w:r w:rsidR="004C24FD" w:rsidRPr="004C24FD">
        <w:rPr>
          <w:rStyle w:val="pun1"/>
          <w:sz w:val="24"/>
          <w:szCs w:val="24"/>
        </w:rPr>
        <w:t>.</w:t>
      </w:r>
      <w:r w:rsidR="004C24FD" w:rsidRPr="004C24FD">
        <w:rPr>
          <w:rStyle w:val="pln1"/>
          <w:sz w:val="24"/>
          <w:szCs w:val="24"/>
        </w:rPr>
        <w:t xml:space="preserve">Property2 </w:t>
      </w:r>
    </w:p>
    <w:p w:rsidR="004C24FD" w:rsidRDefault="006A6E8E" w:rsidP="00F25438">
      <w:pPr>
        <w:pStyle w:val="HTMLPreformatted"/>
        <w:spacing w:after="0"/>
        <w:rPr>
          <w:rStyle w:val="pun1"/>
          <w:sz w:val="24"/>
          <w:szCs w:val="24"/>
        </w:rPr>
      </w:pPr>
      <w:r>
        <w:rPr>
          <w:rStyle w:val="pln1"/>
          <w:sz w:val="24"/>
          <w:szCs w:val="24"/>
        </w:rPr>
        <w:t xml:space="preserve">                                </w:t>
      </w:r>
      <w:r w:rsidR="004C24FD" w:rsidRPr="004C24FD">
        <w:rPr>
          <w:rStyle w:val="pun1"/>
          <w:sz w:val="24"/>
          <w:szCs w:val="24"/>
        </w:rPr>
        <w:t>})</w:t>
      </w:r>
      <w:r w:rsidR="004C24FD" w:rsidRPr="004C24FD">
        <w:rPr>
          <w:rStyle w:val="pln1"/>
          <w:sz w:val="24"/>
          <w:szCs w:val="24"/>
        </w:rPr>
        <w:t xml:space="preserve"> </w:t>
      </w:r>
      <w:r w:rsidR="004C24FD" w:rsidRPr="004C24FD">
        <w:rPr>
          <w:rStyle w:val="kwd1"/>
          <w:sz w:val="24"/>
          <w:szCs w:val="24"/>
        </w:rPr>
        <w:t>as</w:t>
      </w:r>
      <w:r w:rsidR="004C24FD" w:rsidRPr="004C24FD">
        <w:rPr>
          <w:rStyle w:val="pln1"/>
          <w:sz w:val="24"/>
          <w:szCs w:val="24"/>
        </w:rPr>
        <w:t xml:space="preserve"> </w:t>
      </w:r>
      <w:proofErr w:type="spellStart"/>
      <w:r w:rsidR="004C24FD" w:rsidRPr="004C24FD">
        <w:rPr>
          <w:rStyle w:val="typ1"/>
          <w:sz w:val="24"/>
          <w:szCs w:val="24"/>
        </w:rPr>
        <w:t>IEnumerable</w:t>
      </w:r>
      <w:proofErr w:type="spellEnd"/>
      <w:r w:rsidR="004C24FD" w:rsidRPr="004C24FD">
        <w:rPr>
          <w:rStyle w:val="pun1"/>
          <w:sz w:val="24"/>
          <w:szCs w:val="24"/>
        </w:rPr>
        <w:t>&lt;</w:t>
      </w:r>
      <w:proofErr w:type="spellStart"/>
      <w:r w:rsidR="004C24FD" w:rsidRPr="004C24FD">
        <w:rPr>
          <w:rStyle w:val="typ1"/>
          <w:sz w:val="24"/>
          <w:szCs w:val="24"/>
        </w:rPr>
        <w:t>DataRow</w:t>
      </w:r>
      <w:proofErr w:type="spellEnd"/>
      <w:r w:rsidR="004C24FD" w:rsidRPr="004C24FD">
        <w:rPr>
          <w:rStyle w:val="pun1"/>
          <w:sz w:val="24"/>
          <w:szCs w:val="24"/>
        </w:rPr>
        <w:t>&gt;;</w:t>
      </w:r>
    </w:p>
    <w:p w:rsidR="00F25438" w:rsidRPr="00F25438" w:rsidRDefault="00F25438" w:rsidP="00F25438">
      <w:pPr>
        <w:pStyle w:val="HTMLPreformatted"/>
        <w:spacing w:after="0"/>
        <w:rPr>
          <w:rStyle w:val="kwd1"/>
          <w:color w:val="000000"/>
          <w:sz w:val="24"/>
          <w:szCs w:val="24"/>
        </w:rPr>
      </w:pPr>
    </w:p>
    <w:p w:rsidR="004C24FD" w:rsidRDefault="004C24FD" w:rsidP="00F25438">
      <w:pPr>
        <w:pStyle w:val="HTMLPreformatted"/>
        <w:spacing w:line="312" w:lineRule="auto"/>
        <w:rPr>
          <w:rStyle w:val="pun1"/>
          <w:sz w:val="24"/>
          <w:szCs w:val="24"/>
        </w:rPr>
      </w:pPr>
      <w:proofErr w:type="gramStart"/>
      <w:r w:rsidRPr="004C24FD">
        <w:rPr>
          <w:rStyle w:val="kwd1"/>
          <w:sz w:val="24"/>
          <w:szCs w:val="24"/>
        </w:rPr>
        <w:t>return</w:t>
      </w:r>
      <w:proofErr w:type="gramEnd"/>
      <w:r w:rsidRPr="004C24FD">
        <w:rPr>
          <w:rStyle w:val="pln1"/>
          <w:sz w:val="24"/>
          <w:szCs w:val="24"/>
        </w:rPr>
        <w:t xml:space="preserve"> </w:t>
      </w:r>
      <w:proofErr w:type="spellStart"/>
      <w:r w:rsidRPr="004C24FD">
        <w:rPr>
          <w:rStyle w:val="pln1"/>
          <w:sz w:val="24"/>
          <w:szCs w:val="24"/>
        </w:rPr>
        <w:t>query</w:t>
      </w:r>
      <w:r w:rsidRPr="004C24FD">
        <w:rPr>
          <w:rStyle w:val="pun1"/>
          <w:sz w:val="24"/>
          <w:szCs w:val="24"/>
        </w:rPr>
        <w:t>.</w:t>
      </w:r>
      <w:r w:rsidRPr="006A6E8E">
        <w:rPr>
          <w:rStyle w:val="typ1"/>
          <w:sz w:val="24"/>
          <w:szCs w:val="24"/>
          <w:highlight w:val="yellow"/>
        </w:rPr>
        <w:t>CopyToDataTable</w:t>
      </w:r>
      <w:proofErr w:type="spellEnd"/>
      <w:r w:rsidRPr="004C24FD">
        <w:rPr>
          <w:rStyle w:val="pun1"/>
          <w:sz w:val="24"/>
          <w:szCs w:val="24"/>
        </w:rPr>
        <w:t>&lt;</w:t>
      </w:r>
      <w:proofErr w:type="spellStart"/>
      <w:r w:rsidRPr="004C24FD">
        <w:rPr>
          <w:rStyle w:val="typ1"/>
          <w:sz w:val="24"/>
          <w:szCs w:val="24"/>
        </w:rPr>
        <w:t>DataRow</w:t>
      </w:r>
      <w:proofErr w:type="spellEnd"/>
      <w:r w:rsidRPr="004C24FD">
        <w:rPr>
          <w:rStyle w:val="pun1"/>
          <w:sz w:val="24"/>
          <w:szCs w:val="24"/>
        </w:rPr>
        <w:t>&gt;();</w:t>
      </w:r>
    </w:p>
    <w:p w:rsidR="00F25438" w:rsidRPr="00F25438" w:rsidRDefault="00F25438" w:rsidP="00F25438">
      <w:pPr>
        <w:pStyle w:val="HTMLPreformatted"/>
        <w:spacing w:line="312" w:lineRule="auto"/>
        <w:rPr>
          <w:color w:val="000000"/>
          <w:sz w:val="24"/>
          <w:szCs w:val="24"/>
        </w:rPr>
      </w:pPr>
    </w:p>
    <w:p w:rsidR="004C24FD" w:rsidRDefault="004C24FD" w:rsidP="004C24FD">
      <w:pPr>
        <w:pStyle w:val="Code"/>
        <w:ind w:left="0"/>
      </w:pPr>
      <w:r>
        <w:rPr>
          <w:color w:val="0000FF"/>
        </w:rPr>
        <w:t>var</w:t>
      </w:r>
      <w:r>
        <w:t xml:space="preserve"> salesOrderHeader = </w:t>
      </w:r>
      <w:r>
        <w:rPr>
          <w:color w:val="0000FF"/>
        </w:rPr>
        <w:t>from</w:t>
      </w:r>
      <w:r>
        <w:t xml:space="preserve"> </w:t>
      </w:r>
      <w:r w:rsidRPr="004C24FD">
        <w:rPr>
          <w:color w:val="FF0000"/>
        </w:rPr>
        <w:t>salesHeader</w:t>
      </w:r>
      <w:r>
        <w:t xml:space="preserve"> </w:t>
      </w:r>
      <w:r>
        <w:rPr>
          <w:color w:val="0000FF"/>
        </w:rPr>
        <w:t>in</w:t>
      </w:r>
      <w:r>
        <w:t xml:space="preserve"> </w:t>
      </w:r>
    </w:p>
    <w:p w:rsidR="004C24FD" w:rsidRDefault="004C24FD" w:rsidP="004C24FD">
      <w:pPr>
        <w:pStyle w:val="Code"/>
      </w:pPr>
      <w:r>
        <w:t xml:space="preserve">                     adventureWorks.</w:t>
      </w:r>
      <w:r>
        <w:rPr>
          <w:color w:val="008080"/>
        </w:rPr>
        <w:t>Sales</w:t>
      </w:r>
      <w:r>
        <w:t>.SalesOrderHeaders</w:t>
      </w:r>
    </w:p>
    <w:p w:rsidR="004C24FD" w:rsidRDefault="004C24FD" w:rsidP="004C24FD">
      <w:pPr>
        <w:pStyle w:val="Code"/>
      </w:pPr>
      <w:r>
        <w:t xml:space="preserve">                     </w:t>
      </w:r>
      <w:r>
        <w:rPr>
          <w:color w:val="0000FF"/>
        </w:rPr>
        <w:t>where</w:t>
      </w:r>
      <w:r>
        <w:t xml:space="preserve"> </w:t>
      </w:r>
      <w:r w:rsidRPr="004C24FD">
        <w:rPr>
          <w:color w:val="FF0000"/>
        </w:rPr>
        <w:t>salesHeader</w:t>
      </w:r>
      <w:r>
        <w:t>.OrderDate.Year == 2002</w:t>
      </w:r>
    </w:p>
    <w:p w:rsidR="00B86253" w:rsidRDefault="004C24FD" w:rsidP="004C24FD">
      <w:pPr>
        <w:pStyle w:val="Code"/>
      </w:pPr>
      <w:r>
        <w:t xml:space="preserve">                    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new</w:t>
      </w:r>
      <w:r>
        <w:t xml:space="preserve"> </w:t>
      </w:r>
    </w:p>
    <w:p w:rsidR="00B86253" w:rsidRDefault="00B86253" w:rsidP="004C24FD">
      <w:pPr>
        <w:pStyle w:val="Code"/>
      </w:pPr>
      <w:r>
        <w:t xml:space="preserve">                        </w:t>
      </w:r>
      <w:r w:rsidR="004C24FD">
        <w:t>{</w:t>
      </w:r>
    </w:p>
    <w:p w:rsidR="004C24FD" w:rsidRDefault="004C24FD" w:rsidP="00B86253">
      <w:pPr>
        <w:pStyle w:val="Code"/>
        <w:ind w:left="3168" w:firstLine="432"/>
      </w:pPr>
      <w:r>
        <w:t>ID=</w:t>
      </w:r>
      <w:r w:rsidRPr="004C24FD">
        <w:rPr>
          <w:color w:val="FF0000"/>
        </w:rPr>
        <w:t>salesHeader</w:t>
      </w:r>
      <w:r>
        <w:t xml:space="preserve">.SalesOrderID, </w:t>
      </w:r>
    </w:p>
    <w:p w:rsidR="004C24FD" w:rsidRDefault="004C24FD" w:rsidP="004C24FD">
      <w:pPr>
        <w:pStyle w:val="Code"/>
      </w:pPr>
      <w:r>
        <w:t xml:space="preserve">                         </w:t>
      </w:r>
      <w:r w:rsidR="00F25438">
        <w:t xml:space="preserve"> </w:t>
      </w:r>
      <w:r>
        <w:t xml:space="preserve">  </w:t>
      </w:r>
      <w:r w:rsidRPr="004C24FD">
        <w:rPr>
          <w:color w:val="FF0000"/>
        </w:rPr>
        <w:t>salesHeader</w:t>
      </w:r>
      <w:r>
        <w:t xml:space="preserve">.OrderDate, </w:t>
      </w:r>
    </w:p>
    <w:p w:rsidR="004C24FD" w:rsidRDefault="004C24FD" w:rsidP="004C24FD">
      <w:pPr>
        <w:pStyle w:val="Code"/>
      </w:pPr>
      <w:r>
        <w:t xml:space="preserve">                          </w:t>
      </w:r>
      <w:r w:rsidR="00F25438">
        <w:t xml:space="preserve"> </w:t>
      </w:r>
      <w:r>
        <w:t xml:space="preserve"> IsOnline=</w:t>
      </w:r>
      <w:r w:rsidRPr="004C24FD">
        <w:rPr>
          <w:color w:val="FF0000"/>
        </w:rPr>
        <w:t>salesHeader</w:t>
      </w:r>
      <w:r>
        <w:t xml:space="preserve">.OnlineOrderFlag, </w:t>
      </w:r>
    </w:p>
    <w:p w:rsidR="00B86253" w:rsidRDefault="004C24FD" w:rsidP="004C24FD">
      <w:pPr>
        <w:pStyle w:val="Code"/>
        <w:ind w:left="0"/>
      </w:pPr>
      <w:r>
        <w:t xml:space="preserve">                             </w:t>
      </w:r>
      <w:r w:rsidR="00B86253">
        <w:t xml:space="preserve"> </w:t>
      </w:r>
      <w:r>
        <w:t>OrderNumber=</w:t>
      </w:r>
      <w:r w:rsidRPr="004C24FD">
        <w:rPr>
          <w:color w:val="FF0000"/>
        </w:rPr>
        <w:t>salesHeader</w:t>
      </w:r>
      <w:r>
        <w:t>.SalesOrderNumber</w:t>
      </w:r>
    </w:p>
    <w:p w:rsidR="004C24FD" w:rsidRDefault="00B86253" w:rsidP="004C24FD">
      <w:pPr>
        <w:pStyle w:val="Code"/>
        <w:ind w:left="0"/>
      </w:pPr>
      <w:r>
        <w:t xml:space="preserve">                           </w:t>
      </w:r>
      <w:r w:rsidR="004C24FD">
        <w:t>};</w:t>
      </w:r>
    </w:p>
    <w:p w:rsidR="004C24FD" w:rsidRDefault="004C24FD"/>
    <w:p w:rsidR="004C24FD" w:rsidRDefault="004C24FD">
      <w:proofErr w:type="spellStart"/>
      <w:r>
        <w:t>DataSet</w:t>
      </w:r>
      <w:proofErr w:type="spellEnd"/>
      <w:r>
        <w:t xml:space="preserve"> ds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 xml:space="preserve"> );</w:t>
      </w:r>
    </w:p>
    <w:p w:rsidR="004C24FD" w:rsidRDefault="004C24FD" w:rsidP="004C24FD">
      <w:pPr>
        <w:pStyle w:val="Code"/>
        <w:ind w:left="0"/>
      </w:pPr>
      <w:r>
        <w:t>ds.Tables.Add(salesOrderHeader.</w:t>
      </w:r>
      <w:r w:rsidRPr="006A6E8E">
        <w:rPr>
          <w:highlight w:val="yellow"/>
        </w:rPr>
        <w:t>ToDataTable</w:t>
      </w:r>
      <w:r>
        <w:t>());</w:t>
      </w:r>
    </w:p>
    <w:p w:rsidR="004C24FD" w:rsidRDefault="004C24FD"/>
    <w:p w:rsidR="006A6E8E" w:rsidRDefault="006A6E8E"/>
    <w:sectPr w:rsidR="006A6E8E" w:rsidSect="00F254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FD"/>
    <w:rsid w:val="00107BF7"/>
    <w:rsid w:val="00175CDD"/>
    <w:rsid w:val="003E3AB6"/>
    <w:rsid w:val="004C24FD"/>
    <w:rsid w:val="006A6E8E"/>
    <w:rsid w:val="00AC2247"/>
    <w:rsid w:val="00B86253"/>
    <w:rsid w:val="00D201A3"/>
    <w:rsid w:val="00F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494C0-6FAB-4790-82D7-FF758BDB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4C24FD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hAnsi="Consolas" w:cs="Courier New"/>
      <w:sz w:val="20"/>
      <w:szCs w:val="20"/>
    </w:rPr>
  </w:style>
  <w:style w:type="character" w:customStyle="1" w:styleId="typ1">
    <w:name w:val="typ1"/>
    <w:rsid w:val="004C24FD"/>
    <w:rPr>
      <w:color w:val="2B91AF"/>
    </w:rPr>
  </w:style>
  <w:style w:type="character" w:customStyle="1" w:styleId="pln1">
    <w:name w:val="pln1"/>
    <w:rsid w:val="004C24FD"/>
    <w:rPr>
      <w:color w:val="000000"/>
    </w:rPr>
  </w:style>
  <w:style w:type="character" w:customStyle="1" w:styleId="pun1">
    <w:name w:val="pun1"/>
    <w:rsid w:val="004C24FD"/>
    <w:rPr>
      <w:color w:val="000000"/>
    </w:rPr>
  </w:style>
  <w:style w:type="character" w:customStyle="1" w:styleId="kwd1">
    <w:name w:val="kwd1"/>
    <w:rsid w:val="004C24FD"/>
    <w:rPr>
      <w:color w:val="00008B"/>
    </w:rPr>
  </w:style>
  <w:style w:type="paragraph" w:customStyle="1" w:styleId="Code">
    <w:name w:val="Code"/>
    <w:aliases w:val="c"/>
    <w:basedOn w:val="Normal"/>
    <w:link w:val="CodeChar"/>
    <w:rsid w:val="004C24FD"/>
    <w:pPr>
      <w:keepLines/>
      <w:spacing w:after="160"/>
      <w:ind w:left="288"/>
      <w:contextualSpacing/>
    </w:pPr>
    <w:rPr>
      <w:rFonts w:ascii="Lucida Console" w:hAnsi="Lucida Console"/>
      <w:noProof/>
      <w:sz w:val="20"/>
      <w:szCs w:val="20"/>
    </w:rPr>
  </w:style>
  <w:style w:type="character" w:customStyle="1" w:styleId="CodeChar">
    <w:name w:val="Code Char"/>
    <w:aliases w:val="c Char"/>
    <w:link w:val="Code"/>
    <w:rsid w:val="004C24FD"/>
    <w:rPr>
      <w:rFonts w:ascii="Lucida Console" w:hAnsi="Lucida Console"/>
      <w:noProof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9656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8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863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NorthWindDataContext db = new NorthWindDataContext();</vt:lpstr>
    </vt:vector>
  </TitlesOfParts>
  <Company>stream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NorthWindDataContext db = new NorthWindDataContext();</dc:title>
  <dc:subject/>
  <dc:creator>90980</dc:creator>
  <cp:keywords/>
  <dc:description/>
  <cp:lastModifiedBy>Tomas Dale Recinos</cp:lastModifiedBy>
  <cp:revision>2</cp:revision>
  <dcterms:created xsi:type="dcterms:W3CDTF">2016-02-17T15:33:00Z</dcterms:created>
  <dcterms:modified xsi:type="dcterms:W3CDTF">2016-02-17T15:33:00Z</dcterms:modified>
</cp:coreProperties>
</file>