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1366B">
        <w:rPr>
          <w:rFonts w:ascii="Times New Roman" w:eastAsia="Times New Roman" w:hAnsi="Times New Roman"/>
          <w:sz w:val="20"/>
          <w:szCs w:val="20"/>
        </w:rPr>
        <w:t xml:space="preserve">If your receive </w:t>
      </w:r>
      <w:r>
        <w:rPr>
          <w:rFonts w:ascii="Times New Roman" w:eastAsia="Times New Roman" w:hAnsi="Times New Roman"/>
          <w:sz w:val="20"/>
          <w:szCs w:val="20"/>
        </w:rPr>
        <w:t>an</w:t>
      </w:r>
      <w:r w:rsidRPr="0061366B">
        <w:rPr>
          <w:rFonts w:ascii="Times New Roman" w:eastAsia="Times New Roman" w:hAnsi="Times New Roman"/>
          <w:sz w:val="20"/>
          <w:szCs w:val="20"/>
        </w:rPr>
        <w:t xml:space="preserve"> error message </w:t>
      </w:r>
      <w:r>
        <w:rPr>
          <w:rFonts w:ascii="Times New Roman" w:eastAsia="Times New Roman" w:hAnsi="Times New Roman"/>
          <w:sz w:val="20"/>
          <w:szCs w:val="20"/>
        </w:rPr>
        <w:t>t</w:t>
      </w:r>
      <w:r w:rsidRPr="0061366B">
        <w:rPr>
          <w:rFonts w:ascii="Times New Roman" w:eastAsia="Times New Roman" w:hAnsi="Times New Roman"/>
          <w:sz w:val="20"/>
          <w:szCs w:val="20"/>
        </w:rPr>
        <w:t xml:space="preserve">hen consider to </w:t>
      </w:r>
      <w:r w:rsidRPr="0061366B">
        <w:rPr>
          <w:rFonts w:ascii="Times New Roman" w:eastAsia="Times New Roman" w:hAnsi="Times New Roman"/>
          <w:b/>
          <w:sz w:val="20"/>
          <w:szCs w:val="20"/>
        </w:rPr>
        <w:t xml:space="preserve">swap the conditions between </w:t>
      </w:r>
      <w:r w:rsidRPr="0061366B">
        <w:rPr>
          <w:rFonts w:ascii="Times New Roman" w:eastAsia="Times New Roman" w:hAnsi="Times New Roman"/>
          <w:sz w:val="20"/>
          <w:szCs w:val="20"/>
        </w:rPr>
        <w:t>the equals, for example change</w:t>
      </w:r>
    </w:p>
    <w:p w:rsidR="00A864E0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64E0" w:rsidTr="006728CC">
        <w:tc>
          <w:tcPr>
            <w:tcW w:w="5508" w:type="dxa"/>
          </w:tcPr>
          <w:p w:rsidR="00A864E0" w:rsidRDefault="00A864E0" w:rsidP="006728CC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From</w:t>
            </w:r>
          </w:p>
        </w:tc>
        <w:tc>
          <w:tcPr>
            <w:tcW w:w="5508" w:type="dxa"/>
          </w:tcPr>
          <w:p w:rsidR="00A864E0" w:rsidRDefault="00A864E0" w:rsidP="006728CC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Swap to</w:t>
            </w:r>
          </w:p>
        </w:tc>
      </w:tr>
      <w:tr w:rsidR="00A864E0" w:rsidTr="006728CC">
        <w:tc>
          <w:tcPr>
            <w:tcW w:w="5508" w:type="dxa"/>
          </w:tcPr>
          <w:p w:rsidR="00A864E0" w:rsidRDefault="00A864E0" w:rsidP="006728CC">
            <w:pPr>
              <w:rPr>
                <w:rFonts w:ascii="Times New Roman" w:eastAsia="Times New Roman" w:hAnsi="Times New Roman"/>
              </w:rPr>
            </w:pPr>
            <w:r w:rsidRPr="0061366B">
              <w:rPr>
                <w:rFonts w:ascii="Consolas" w:hAnsi="Consolas" w:cs="Consolas"/>
                <w:color w:val="0000FF"/>
              </w:rPr>
              <w:t>on</w:t>
            </w:r>
            <w:r w:rsidRPr="0061366B">
              <w:rPr>
                <w:rFonts w:ascii="Consolas" w:hAnsi="Consolas" w:cs="Consolas"/>
              </w:rPr>
              <w:t xml:space="preserve"> </w:t>
            </w:r>
            <w:proofErr w:type="spellStart"/>
            <w:r w:rsidRPr="0061366B">
              <w:rPr>
                <w:rFonts w:ascii="Consolas" w:hAnsi="Consolas" w:cs="Consolas"/>
                <w:highlight w:val="yellow"/>
              </w:rPr>
              <w:t>notas</w:t>
            </w:r>
            <w:r w:rsidRPr="0061366B">
              <w:rPr>
                <w:rFonts w:ascii="Consolas" w:hAnsi="Consolas" w:cs="Consolas"/>
              </w:rPr>
              <w:t>.StudentID</w:t>
            </w:r>
            <w:proofErr w:type="spellEnd"/>
            <w:r w:rsidRPr="0061366B">
              <w:rPr>
                <w:rFonts w:ascii="Consolas" w:hAnsi="Consolas" w:cs="Consolas"/>
              </w:rPr>
              <w:t xml:space="preserve"> </w:t>
            </w:r>
            <w:r w:rsidRPr="0061366B">
              <w:rPr>
                <w:rFonts w:ascii="Consolas" w:hAnsi="Consolas" w:cs="Consolas"/>
                <w:color w:val="0000FF"/>
              </w:rPr>
              <w:t>equals</w:t>
            </w:r>
            <w:r w:rsidRPr="0061366B">
              <w:rPr>
                <w:rFonts w:ascii="Consolas" w:hAnsi="Consolas" w:cs="Consolas"/>
              </w:rPr>
              <w:t xml:space="preserve"> </w:t>
            </w:r>
            <w:proofErr w:type="spellStart"/>
            <w:r w:rsidRPr="0061366B">
              <w:rPr>
                <w:rFonts w:ascii="Consolas" w:hAnsi="Consolas" w:cs="Consolas"/>
                <w:highlight w:val="lightGray"/>
              </w:rPr>
              <w:t>people</w:t>
            </w:r>
            <w:r w:rsidRPr="0061366B">
              <w:rPr>
                <w:rFonts w:ascii="Consolas" w:hAnsi="Consolas" w:cs="Consolas"/>
              </w:rPr>
              <w:t>.PersonID</w:t>
            </w:r>
            <w:proofErr w:type="spellEnd"/>
            <w:r w:rsidRPr="0061366B">
              <w:rPr>
                <w:rFonts w:ascii="Consolas" w:hAnsi="Consolas" w:cs="Consolas"/>
              </w:rPr>
              <w:t xml:space="preserve">     </w:t>
            </w:r>
          </w:p>
        </w:tc>
        <w:tc>
          <w:tcPr>
            <w:tcW w:w="5508" w:type="dxa"/>
          </w:tcPr>
          <w:p w:rsidR="00A864E0" w:rsidRDefault="00A864E0" w:rsidP="006728CC">
            <w:pPr>
              <w:rPr>
                <w:rFonts w:ascii="Times New Roman" w:eastAsia="Times New Roman" w:hAnsi="Times New Roman"/>
              </w:rPr>
            </w:pPr>
            <w:r w:rsidRPr="0061366B">
              <w:rPr>
                <w:rFonts w:ascii="Consolas" w:hAnsi="Consolas" w:cs="Consolas"/>
                <w:color w:val="0000FF"/>
              </w:rPr>
              <w:t>on</w:t>
            </w:r>
            <w:r w:rsidRPr="0061366B">
              <w:rPr>
                <w:rFonts w:ascii="Consolas" w:hAnsi="Consolas" w:cs="Consolas"/>
              </w:rPr>
              <w:t xml:space="preserve"> </w:t>
            </w:r>
            <w:proofErr w:type="spellStart"/>
            <w:r w:rsidRPr="0061366B">
              <w:rPr>
                <w:rFonts w:ascii="Consolas" w:hAnsi="Consolas" w:cs="Consolas"/>
                <w:highlight w:val="lightGray"/>
              </w:rPr>
              <w:t>people</w:t>
            </w:r>
            <w:r w:rsidRPr="0061366B">
              <w:rPr>
                <w:rFonts w:ascii="Consolas" w:hAnsi="Consolas" w:cs="Consolas"/>
              </w:rPr>
              <w:t>.PersonID</w:t>
            </w:r>
            <w:proofErr w:type="spellEnd"/>
            <w:r w:rsidRPr="0061366B">
              <w:rPr>
                <w:rFonts w:ascii="Consolas" w:hAnsi="Consolas" w:cs="Consolas"/>
              </w:rPr>
              <w:t xml:space="preserve"> </w:t>
            </w:r>
            <w:r w:rsidRPr="0061366B">
              <w:rPr>
                <w:rFonts w:ascii="Consolas" w:hAnsi="Consolas" w:cs="Consolas"/>
                <w:color w:val="0000FF"/>
              </w:rPr>
              <w:t>equals</w:t>
            </w:r>
            <w:r w:rsidRPr="0061366B">
              <w:rPr>
                <w:rFonts w:ascii="Consolas" w:hAnsi="Consolas" w:cs="Consolas"/>
              </w:rPr>
              <w:t xml:space="preserve">  </w:t>
            </w:r>
            <w:proofErr w:type="spellStart"/>
            <w:r w:rsidRPr="0061366B">
              <w:rPr>
                <w:rFonts w:ascii="Consolas" w:hAnsi="Consolas" w:cs="Consolas"/>
                <w:highlight w:val="yellow"/>
              </w:rPr>
              <w:t>notas</w:t>
            </w:r>
            <w:r w:rsidRPr="0061366B">
              <w:rPr>
                <w:rFonts w:ascii="Consolas" w:hAnsi="Consolas" w:cs="Consolas"/>
              </w:rPr>
              <w:t>.StudentID</w:t>
            </w:r>
            <w:proofErr w:type="spellEnd"/>
          </w:p>
        </w:tc>
      </w:tr>
    </w:tbl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A864E0" w:rsidRPr="0061366B" w:rsidRDefault="00A864E0" w:rsidP="00A864E0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1366B">
        <w:rPr>
          <w:rFonts w:ascii="Times New Roman" w:eastAsia="Times New Roman" w:hAnsi="Times New Roman"/>
          <w:sz w:val="20"/>
          <w:szCs w:val="20"/>
        </w:rPr>
        <w:t>If you receive the following message</w:t>
      </w:r>
    </w:p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>
            <wp:extent cx="5814060" cy="62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E0" w:rsidRPr="0061366B" w:rsidRDefault="00A864E0" w:rsidP="00A864E0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1366B">
        <w:rPr>
          <w:rFonts w:ascii="Times New Roman" w:eastAsia="Times New Roman" w:hAnsi="Times New Roman"/>
          <w:sz w:val="20"/>
          <w:szCs w:val="20"/>
        </w:rPr>
        <w:t xml:space="preserve">It is because </w:t>
      </w:r>
    </w:p>
    <w:p w:rsidR="00A864E0" w:rsidRPr="0061366B" w:rsidRDefault="00A864E0" w:rsidP="00A864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1366B">
        <w:rPr>
          <w:rFonts w:ascii="Times New Roman" w:eastAsia="Times New Roman" w:hAnsi="Times New Roman"/>
          <w:sz w:val="20"/>
          <w:szCs w:val="20"/>
        </w:rPr>
        <w:t>The relationship doesn’t have the same type of data</w:t>
      </w:r>
    </w:p>
    <w:p w:rsidR="00A864E0" w:rsidRPr="0061366B" w:rsidRDefault="00A864E0" w:rsidP="00A864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1366B">
        <w:rPr>
          <w:rFonts w:ascii="Times New Roman" w:eastAsia="Times New Roman" w:hAnsi="Times New Roman"/>
          <w:sz w:val="20"/>
          <w:szCs w:val="20"/>
        </w:rPr>
        <w:t>You are missing the select statement</w:t>
      </w:r>
    </w:p>
    <w:p w:rsidR="00A864E0" w:rsidRDefault="00A864E0" w:rsidP="00A864E0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9F5F87" w:rsidRDefault="009F5F87">
      <w:bookmarkStart w:id="0" w:name="_GoBack"/>
      <w:bookmarkEnd w:id="0"/>
    </w:p>
    <w:sectPr w:rsidR="009F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3E8E"/>
    <w:multiLevelType w:val="hybridMultilevel"/>
    <w:tmpl w:val="26A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E0"/>
    <w:rsid w:val="009F5F87"/>
    <w:rsid w:val="00A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6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E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6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E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2013-07-11T18:07:00Z</dcterms:created>
  <dcterms:modified xsi:type="dcterms:W3CDTF">2013-07-11T18:08:00Z</dcterms:modified>
</cp:coreProperties>
</file>