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E5B" w:rsidRPr="009E6E5B" w:rsidRDefault="009E6E5B" w:rsidP="009E6E5B">
      <w:pPr>
        <w:spacing w:before="312" w:after="120" w:line="270" w:lineRule="atLeast"/>
        <w:outlineLvl w:val="2"/>
        <w:rPr>
          <w:rFonts w:ascii="Helvetica" w:eastAsia="Times New Roman" w:hAnsi="Helvetica" w:cs="Helvetica"/>
          <w:b/>
          <w:bCs/>
          <w:color w:val="FF6600"/>
          <w:sz w:val="34"/>
          <w:szCs w:val="34"/>
        </w:rPr>
      </w:pPr>
      <w:r w:rsidRPr="009E6E5B">
        <w:rPr>
          <w:rFonts w:ascii="Helvetica" w:eastAsia="Times New Roman" w:hAnsi="Helvetica" w:cs="Helvetica"/>
          <w:b/>
          <w:bCs/>
          <w:color w:val="FF6600"/>
          <w:sz w:val="34"/>
          <w:szCs w:val="34"/>
        </w:rPr>
        <w:t>Routing</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 xml:space="preserve">In the </w:t>
      </w:r>
      <w:hyperlink r:id="rId4" w:history="1">
        <w:r w:rsidRPr="009E6E5B">
          <w:rPr>
            <w:rFonts w:ascii="Verdana" w:eastAsia="Times New Roman" w:hAnsi="Verdana" w:cs="Times New Roman"/>
            <w:b/>
            <w:bCs/>
            <w:color w:val="444444"/>
            <w:sz w:val="20"/>
            <w:szCs w:val="20"/>
          </w:rPr>
          <w:t>previous tutorial</w:t>
        </w:r>
      </w:hyperlink>
      <w:r w:rsidRPr="009E6E5B">
        <w:rPr>
          <w:rFonts w:ascii="Verdana" w:eastAsia="Times New Roman" w:hAnsi="Verdana" w:cs="Times New Roman"/>
          <w:color w:val="555555"/>
          <w:sz w:val="20"/>
          <w:szCs w:val="20"/>
        </w:rPr>
        <w:t xml:space="preserve"> we built a simple logging system. We were able to broadcast log messages to many receivers.</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In this tutorial we're going to add a feature to it - we're going to make it possible to subscribe only to a subset of the messages. For example, we will be able to direct only critical error messages to the log file (to save disk space), while still being able to print all of the log messages on the console.</w:t>
      </w:r>
    </w:p>
    <w:p w:rsidR="009E6E5B" w:rsidRPr="009E6E5B" w:rsidRDefault="009E6E5B" w:rsidP="009E6E5B">
      <w:pPr>
        <w:spacing w:before="312" w:after="120" w:line="270" w:lineRule="atLeast"/>
        <w:outlineLvl w:val="2"/>
        <w:rPr>
          <w:rFonts w:ascii="Helvetica" w:eastAsia="Times New Roman" w:hAnsi="Helvetica" w:cs="Helvetica"/>
          <w:b/>
          <w:bCs/>
          <w:color w:val="FF6600"/>
          <w:sz w:val="34"/>
          <w:szCs w:val="34"/>
        </w:rPr>
      </w:pPr>
      <w:r w:rsidRPr="009E6E5B">
        <w:rPr>
          <w:rFonts w:ascii="Helvetica" w:eastAsia="Times New Roman" w:hAnsi="Helvetica" w:cs="Helvetica"/>
          <w:b/>
          <w:bCs/>
          <w:color w:val="FF6600"/>
          <w:sz w:val="34"/>
          <w:szCs w:val="34"/>
        </w:rPr>
        <w:t>Bindings</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In previous examples we were already creating bindings. You may recall code like:</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roofErr w:type="spellStart"/>
      <w:proofErr w:type="gramStart"/>
      <w:r w:rsidRPr="009E6E5B">
        <w:rPr>
          <w:rFonts w:ascii="Courier New" w:eastAsia="Times New Roman" w:hAnsi="Courier New" w:cs="Courier New"/>
          <w:color w:val="008080"/>
          <w:sz w:val="20"/>
          <w:szCs w:val="20"/>
        </w:rPr>
        <w:t>channel</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QueueBind</w:t>
      </w:r>
      <w:proofErr w:type="spellEnd"/>
      <w:proofErr w:type="gramEnd"/>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queue</w:t>
      </w: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queueName</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exchange</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DD1144"/>
          <w:sz w:val="20"/>
          <w:szCs w:val="20"/>
        </w:rPr>
        <w:t>"logs"</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routingKey</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DD1144"/>
          <w:sz w:val="20"/>
          <w:szCs w:val="20"/>
        </w:rPr>
        <w:t>""</w:t>
      </w:r>
      <w:r w:rsidRPr="009E6E5B">
        <w:rPr>
          <w:rFonts w:ascii="Courier New" w:eastAsia="Times New Roman" w:hAnsi="Courier New" w:cs="Courier New"/>
          <w:color w:val="555555"/>
          <w:sz w:val="20"/>
          <w:szCs w:val="20"/>
        </w:rPr>
        <w:t>);</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A binding is a relationship between an exchange and a queue. This can be simply read as: the queue is interested in messages from this exchange.</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 xml:space="preserve">Bindings can take an extra </w:t>
      </w:r>
      <w:proofErr w:type="spellStart"/>
      <w:r w:rsidRPr="009E6E5B">
        <w:rPr>
          <w:rFonts w:ascii="Courier New" w:eastAsia="Times New Roman" w:hAnsi="Courier New" w:cs="Courier New"/>
          <w:color w:val="333333"/>
          <w:sz w:val="24"/>
          <w:szCs w:val="24"/>
        </w:rPr>
        <w:t>routingKey</w:t>
      </w:r>
      <w:proofErr w:type="spellEnd"/>
      <w:r w:rsidRPr="009E6E5B">
        <w:rPr>
          <w:rFonts w:ascii="Verdana" w:eastAsia="Times New Roman" w:hAnsi="Verdana" w:cs="Times New Roman"/>
          <w:color w:val="555555"/>
          <w:sz w:val="20"/>
          <w:szCs w:val="20"/>
        </w:rPr>
        <w:t xml:space="preserve"> parameter. To avoid the confusion with a </w:t>
      </w:r>
      <w:proofErr w:type="spellStart"/>
      <w:r w:rsidRPr="009E6E5B">
        <w:rPr>
          <w:rFonts w:ascii="Courier New" w:eastAsia="Times New Roman" w:hAnsi="Courier New" w:cs="Courier New"/>
          <w:color w:val="333333"/>
          <w:sz w:val="24"/>
          <w:szCs w:val="24"/>
        </w:rPr>
        <w:t>BasicPublish</w:t>
      </w:r>
      <w:proofErr w:type="spellEnd"/>
      <w:r w:rsidRPr="009E6E5B">
        <w:rPr>
          <w:rFonts w:ascii="Verdana" w:eastAsia="Times New Roman" w:hAnsi="Verdana" w:cs="Times New Roman"/>
          <w:color w:val="555555"/>
          <w:sz w:val="20"/>
          <w:szCs w:val="20"/>
        </w:rPr>
        <w:t xml:space="preserve"> parameter we're going to call it a </w:t>
      </w:r>
      <w:r w:rsidRPr="009E6E5B">
        <w:rPr>
          <w:rFonts w:ascii="Courier New" w:eastAsia="Times New Roman" w:hAnsi="Courier New" w:cs="Courier New"/>
          <w:color w:val="333333"/>
          <w:sz w:val="24"/>
          <w:szCs w:val="24"/>
        </w:rPr>
        <w:t>binding key</w:t>
      </w:r>
      <w:r w:rsidRPr="009E6E5B">
        <w:rPr>
          <w:rFonts w:ascii="Verdana" w:eastAsia="Times New Roman" w:hAnsi="Verdana" w:cs="Times New Roman"/>
          <w:color w:val="555555"/>
          <w:sz w:val="20"/>
          <w:szCs w:val="20"/>
        </w:rPr>
        <w:t>. This is how we could create a binding with a key:</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roofErr w:type="spellStart"/>
      <w:proofErr w:type="gramStart"/>
      <w:r w:rsidRPr="009E6E5B">
        <w:rPr>
          <w:rFonts w:ascii="Courier New" w:eastAsia="Times New Roman" w:hAnsi="Courier New" w:cs="Courier New"/>
          <w:color w:val="008080"/>
          <w:sz w:val="20"/>
          <w:szCs w:val="20"/>
        </w:rPr>
        <w:t>channel</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QueueBind</w:t>
      </w:r>
      <w:proofErr w:type="spellEnd"/>
      <w:proofErr w:type="gramEnd"/>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queue</w:t>
      </w: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queueName</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exchange</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DD1144"/>
          <w:sz w:val="20"/>
          <w:szCs w:val="20"/>
        </w:rPr>
        <w:t>"</w:t>
      </w:r>
      <w:proofErr w:type="spellStart"/>
      <w:r w:rsidRPr="009E6E5B">
        <w:rPr>
          <w:rFonts w:ascii="Courier New" w:eastAsia="Times New Roman" w:hAnsi="Courier New" w:cs="Courier New"/>
          <w:color w:val="DD1144"/>
          <w:sz w:val="20"/>
          <w:szCs w:val="20"/>
        </w:rPr>
        <w:t>direct_logs</w:t>
      </w:r>
      <w:proofErr w:type="spellEnd"/>
      <w:r w:rsidRPr="009E6E5B">
        <w:rPr>
          <w:rFonts w:ascii="Courier New" w:eastAsia="Times New Roman" w:hAnsi="Courier New" w:cs="Courier New"/>
          <w:color w:val="DD1144"/>
          <w:sz w:val="20"/>
          <w:szCs w:val="20"/>
        </w:rPr>
        <w:t>"</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routingKey</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DD1144"/>
          <w:sz w:val="20"/>
          <w:szCs w:val="20"/>
        </w:rPr>
        <w:t>"black"</w:t>
      </w:r>
      <w:r w:rsidRPr="009E6E5B">
        <w:rPr>
          <w:rFonts w:ascii="Courier New" w:eastAsia="Times New Roman" w:hAnsi="Courier New" w:cs="Courier New"/>
          <w:color w:val="555555"/>
          <w:sz w:val="20"/>
          <w:szCs w:val="20"/>
        </w:rPr>
        <w:t>);</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 xml:space="preserve">The meaning of a binding key depends on the exchange type. The </w:t>
      </w:r>
      <w:proofErr w:type="spellStart"/>
      <w:r w:rsidRPr="009E6E5B">
        <w:rPr>
          <w:rFonts w:ascii="Courier New" w:eastAsia="Times New Roman" w:hAnsi="Courier New" w:cs="Courier New"/>
          <w:color w:val="333333"/>
          <w:sz w:val="24"/>
          <w:szCs w:val="24"/>
        </w:rPr>
        <w:t>fanout</w:t>
      </w:r>
      <w:proofErr w:type="spellEnd"/>
      <w:r w:rsidRPr="009E6E5B">
        <w:rPr>
          <w:rFonts w:ascii="Verdana" w:eastAsia="Times New Roman" w:hAnsi="Verdana" w:cs="Times New Roman"/>
          <w:color w:val="555555"/>
          <w:sz w:val="20"/>
          <w:szCs w:val="20"/>
        </w:rPr>
        <w:t xml:space="preserve"> exchanges, which we used previously, simply ignored its value.</w:t>
      </w:r>
    </w:p>
    <w:p w:rsidR="009E6E5B" w:rsidRPr="009E6E5B" w:rsidRDefault="009E6E5B" w:rsidP="009E6E5B">
      <w:pPr>
        <w:spacing w:before="312" w:after="120" w:line="270" w:lineRule="atLeast"/>
        <w:outlineLvl w:val="2"/>
        <w:rPr>
          <w:rFonts w:ascii="Helvetica" w:eastAsia="Times New Roman" w:hAnsi="Helvetica" w:cs="Helvetica"/>
          <w:b/>
          <w:bCs/>
          <w:color w:val="FF6600"/>
          <w:sz w:val="34"/>
          <w:szCs w:val="34"/>
        </w:rPr>
      </w:pPr>
      <w:r w:rsidRPr="009E6E5B">
        <w:rPr>
          <w:rFonts w:ascii="Helvetica" w:eastAsia="Times New Roman" w:hAnsi="Helvetica" w:cs="Helvetica"/>
          <w:b/>
          <w:bCs/>
          <w:color w:val="FF6600"/>
          <w:sz w:val="34"/>
          <w:szCs w:val="34"/>
        </w:rPr>
        <w:t>Direct exchange</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 xml:space="preserve">Our logging system from the previous tutorial broadcasts all messages to all consumers. We want to extend that to allow filtering messages based on their severity. For </w:t>
      </w:r>
      <w:proofErr w:type="gramStart"/>
      <w:r w:rsidRPr="009E6E5B">
        <w:rPr>
          <w:rFonts w:ascii="Verdana" w:eastAsia="Times New Roman" w:hAnsi="Verdana" w:cs="Times New Roman"/>
          <w:color w:val="555555"/>
          <w:sz w:val="20"/>
          <w:szCs w:val="20"/>
        </w:rPr>
        <w:t>example</w:t>
      </w:r>
      <w:proofErr w:type="gramEnd"/>
      <w:r w:rsidRPr="009E6E5B">
        <w:rPr>
          <w:rFonts w:ascii="Verdana" w:eastAsia="Times New Roman" w:hAnsi="Verdana" w:cs="Times New Roman"/>
          <w:color w:val="555555"/>
          <w:sz w:val="20"/>
          <w:szCs w:val="20"/>
        </w:rPr>
        <w:t xml:space="preserve"> we may want the script which is writing log messages to the disk to only receive critical errors, and not waste disk space on warning or info log messages.</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 xml:space="preserve">We were using a </w:t>
      </w:r>
      <w:proofErr w:type="spellStart"/>
      <w:r w:rsidRPr="009E6E5B">
        <w:rPr>
          <w:rFonts w:ascii="Courier New" w:eastAsia="Times New Roman" w:hAnsi="Courier New" w:cs="Courier New"/>
          <w:color w:val="333333"/>
          <w:sz w:val="24"/>
          <w:szCs w:val="24"/>
        </w:rPr>
        <w:t>fanout</w:t>
      </w:r>
      <w:proofErr w:type="spellEnd"/>
      <w:r w:rsidRPr="009E6E5B">
        <w:rPr>
          <w:rFonts w:ascii="Verdana" w:eastAsia="Times New Roman" w:hAnsi="Verdana" w:cs="Times New Roman"/>
          <w:color w:val="555555"/>
          <w:sz w:val="20"/>
          <w:szCs w:val="20"/>
        </w:rPr>
        <w:t xml:space="preserve"> exchange, which doesn't give us much flexibility - it's only capable of mindless broadcasting.</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 xml:space="preserve">We will use a </w:t>
      </w:r>
      <w:r w:rsidRPr="009E6E5B">
        <w:rPr>
          <w:rFonts w:ascii="Courier New" w:eastAsia="Times New Roman" w:hAnsi="Courier New" w:cs="Courier New"/>
          <w:color w:val="333333"/>
          <w:sz w:val="24"/>
          <w:szCs w:val="24"/>
        </w:rPr>
        <w:t>direct</w:t>
      </w:r>
      <w:r w:rsidRPr="009E6E5B">
        <w:rPr>
          <w:rFonts w:ascii="Verdana" w:eastAsia="Times New Roman" w:hAnsi="Verdana" w:cs="Times New Roman"/>
          <w:color w:val="555555"/>
          <w:sz w:val="20"/>
          <w:szCs w:val="20"/>
        </w:rPr>
        <w:t xml:space="preserve"> exchange instead. The routing algorithm behind a </w:t>
      </w:r>
      <w:r w:rsidRPr="009E6E5B">
        <w:rPr>
          <w:rFonts w:ascii="Courier New" w:eastAsia="Times New Roman" w:hAnsi="Courier New" w:cs="Courier New"/>
          <w:color w:val="333333"/>
          <w:sz w:val="24"/>
          <w:szCs w:val="24"/>
        </w:rPr>
        <w:t>direct</w:t>
      </w:r>
      <w:r w:rsidRPr="009E6E5B">
        <w:rPr>
          <w:rFonts w:ascii="Verdana" w:eastAsia="Times New Roman" w:hAnsi="Verdana" w:cs="Times New Roman"/>
          <w:color w:val="555555"/>
          <w:sz w:val="20"/>
          <w:szCs w:val="20"/>
        </w:rPr>
        <w:t xml:space="preserve"> exchange is simple - a message goes to the queues whose </w:t>
      </w:r>
      <w:r w:rsidRPr="009E6E5B">
        <w:rPr>
          <w:rFonts w:ascii="Courier New" w:eastAsia="Times New Roman" w:hAnsi="Courier New" w:cs="Courier New"/>
          <w:color w:val="333333"/>
          <w:sz w:val="24"/>
          <w:szCs w:val="24"/>
        </w:rPr>
        <w:t>binding key</w:t>
      </w:r>
      <w:r w:rsidRPr="009E6E5B">
        <w:rPr>
          <w:rFonts w:ascii="Verdana" w:eastAsia="Times New Roman" w:hAnsi="Verdana" w:cs="Times New Roman"/>
          <w:color w:val="555555"/>
          <w:sz w:val="20"/>
          <w:szCs w:val="20"/>
        </w:rPr>
        <w:t xml:space="preserve"> exactly matches the </w:t>
      </w:r>
      <w:r w:rsidRPr="009E6E5B">
        <w:rPr>
          <w:rFonts w:ascii="Courier New" w:eastAsia="Times New Roman" w:hAnsi="Courier New" w:cs="Courier New"/>
          <w:color w:val="333333"/>
          <w:sz w:val="24"/>
          <w:szCs w:val="24"/>
        </w:rPr>
        <w:t>routing key</w:t>
      </w:r>
      <w:r w:rsidRPr="009E6E5B">
        <w:rPr>
          <w:rFonts w:ascii="Verdana" w:eastAsia="Times New Roman" w:hAnsi="Verdana" w:cs="Times New Roman"/>
          <w:color w:val="555555"/>
          <w:sz w:val="20"/>
          <w:szCs w:val="20"/>
        </w:rPr>
        <w:t xml:space="preserve"> of the message.</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To illustrate that, consider the following setup:</w:t>
      </w:r>
    </w:p>
    <w:p w:rsidR="009E6E5B" w:rsidRPr="009E6E5B" w:rsidRDefault="009E6E5B" w:rsidP="009E6E5B">
      <w:pPr>
        <w:spacing w:after="0" w:line="270" w:lineRule="atLeast"/>
        <w:rPr>
          <w:rFonts w:ascii="Verdana" w:eastAsia="Times New Roman" w:hAnsi="Verdana" w:cs="Times New Roman"/>
          <w:color w:val="555555"/>
          <w:sz w:val="20"/>
          <w:szCs w:val="20"/>
        </w:rPr>
      </w:pPr>
      <w:r w:rsidRPr="009E6E5B">
        <w:rPr>
          <w:rFonts w:ascii="Verdana" w:eastAsia="Times New Roman" w:hAnsi="Verdana" w:cs="Times New Roman"/>
          <w:noProof/>
          <w:color w:val="555555"/>
          <w:sz w:val="20"/>
          <w:szCs w:val="20"/>
        </w:rPr>
        <w:lastRenderedPageBreak/>
        <w:drawing>
          <wp:inline distT="0" distB="0" distL="0" distR="0">
            <wp:extent cx="2627870" cy="1100753"/>
            <wp:effectExtent l="0" t="0" r="1270" b="0"/>
            <wp:docPr id="3" name="Picture 3" descr="https://www.rabbitmq.com/img/tutorials/direct-ex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abbitmq.com/img/tutorials/direct-exchan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1474" cy="1114829"/>
                    </a:xfrm>
                    <a:prstGeom prst="rect">
                      <a:avLst/>
                    </a:prstGeom>
                    <a:noFill/>
                    <a:ln>
                      <a:noFill/>
                    </a:ln>
                  </pic:spPr>
                </pic:pic>
              </a:graphicData>
            </a:graphic>
          </wp:inline>
        </w:drawing>
      </w:r>
    </w:p>
    <w:p w:rsidR="009E6E5B" w:rsidRPr="009E6E5B" w:rsidRDefault="009E6E5B" w:rsidP="009E6E5B">
      <w:pPr>
        <w:spacing w:after="0" w:line="270" w:lineRule="atLeast"/>
        <w:rPr>
          <w:rFonts w:ascii="Verdana" w:eastAsia="Times New Roman" w:hAnsi="Verdana" w:cs="Times New Roman"/>
          <w:vanish/>
          <w:color w:val="555555"/>
          <w:sz w:val="20"/>
          <w:szCs w:val="20"/>
        </w:rPr>
      </w:pPr>
      <w:r w:rsidRPr="009E6E5B">
        <w:rPr>
          <w:rFonts w:ascii="Verdana" w:eastAsia="Times New Roman" w:hAnsi="Verdana" w:cs="Times New Roman"/>
          <w:vanish/>
          <w:color w:val="555555"/>
          <w:sz w:val="20"/>
          <w:szCs w:val="20"/>
        </w:rPr>
        <w:t xml:space="preserve">digraph { bgcolor=transparent; truecolor=true; rankdir=LR; node [style="filled"]; // P [label="P", fillcolor="#00ffff"]; subgraph cluster_X1 { label="type=direct"; color=transparent; X [label="X", fillcolor="#3333CC"]; }; subgraph cluster_Q1 { label="Q1"; color=transparent; Q1 [label="{||||}", fillcolor="red", shape="record"]; }; subgraph cluster_Q2 { label="Q2"; color=transparent; Q2 [label="{||||}", fillcolor="red", shape="record"]; }; C1 [label=&lt;C&lt;font point-size="7"&gt;1&lt;/font&gt;&gt;, fillcolor="#33ccff"]; C2 [label=&lt;C&lt;font point-size="7"&gt;2&lt;/font&gt;&gt;, fillcolor="#33ccff"]; // P -&gt; X; X -&gt; Q1 [label="orange"]; X -&gt; Q2 [label="black"]; X -&gt; Q2 [label="green"]; Q1 -&gt; C1; Q2 -&gt; C2; } </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 xml:space="preserve">In this setup, we can see the </w:t>
      </w:r>
      <w:r w:rsidRPr="009E6E5B">
        <w:rPr>
          <w:rFonts w:ascii="Courier New" w:eastAsia="Times New Roman" w:hAnsi="Courier New" w:cs="Courier New"/>
          <w:color w:val="333333"/>
          <w:sz w:val="24"/>
          <w:szCs w:val="24"/>
        </w:rPr>
        <w:t>direct</w:t>
      </w:r>
      <w:r w:rsidRPr="009E6E5B">
        <w:rPr>
          <w:rFonts w:ascii="Verdana" w:eastAsia="Times New Roman" w:hAnsi="Verdana" w:cs="Times New Roman"/>
          <w:color w:val="555555"/>
          <w:sz w:val="20"/>
          <w:szCs w:val="20"/>
        </w:rPr>
        <w:t xml:space="preserve"> exchange </w:t>
      </w:r>
      <w:r w:rsidRPr="009E6E5B">
        <w:rPr>
          <w:rFonts w:ascii="Courier New" w:eastAsia="Times New Roman" w:hAnsi="Courier New" w:cs="Courier New"/>
          <w:color w:val="333333"/>
          <w:sz w:val="24"/>
          <w:szCs w:val="24"/>
        </w:rPr>
        <w:t>X</w:t>
      </w:r>
      <w:r w:rsidRPr="009E6E5B">
        <w:rPr>
          <w:rFonts w:ascii="Verdana" w:eastAsia="Times New Roman" w:hAnsi="Verdana" w:cs="Times New Roman"/>
          <w:color w:val="555555"/>
          <w:sz w:val="20"/>
          <w:szCs w:val="20"/>
        </w:rPr>
        <w:t xml:space="preserve"> with two queues bound to it. The first queue is bound with binding key </w:t>
      </w:r>
      <w:r w:rsidRPr="009E6E5B">
        <w:rPr>
          <w:rFonts w:ascii="Courier New" w:eastAsia="Times New Roman" w:hAnsi="Courier New" w:cs="Courier New"/>
          <w:b/>
          <w:color w:val="333333"/>
          <w:sz w:val="24"/>
          <w:szCs w:val="24"/>
        </w:rPr>
        <w:t>orange</w:t>
      </w:r>
      <w:r w:rsidRPr="009E6E5B">
        <w:rPr>
          <w:rFonts w:ascii="Verdana" w:eastAsia="Times New Roman" w:hAnsi="Verdana" w:cs="Times New Roman"/>
          <w:color w:val="555555"/>
          <w:sz w:val="20"/>
          <w:szCs w:val="20"/>
        </w:rPr>
        <w:t xml:space="preserve">, and the second has two bindings, one with binding key </w:t>
      </w:r>
      <w:r w:rsidRPr="009E6E5B">
        <w:rPr>
          <w:rFonts w:ascii="Courier New" w:eastAsia="Times New Roman" w:hAnsi="Courier New" w:cs="Courier New"/>
          <w:b/>
          <w:color w:val="333333"/>
          <w:sz w:val="24"/>
          <w:szCs w:val="24"/>
        </w:rPr>
        <w:t>black</w:t>
      </w:r>
      <w:r w:rsidRPr="009E6E5B">
        <w:rPr>
          <w:rFonts w:ascii="Verdana" w:eastAsia="Times New Roman" w:hAnsi="Verdana" w:cs="Times New Roman"/>
          <w:color w:val="555555"/>
          <w:sz w:val="20"/>
          <w:szCs w:val="20"/>
        </w:rPr>
        <w:t xml:space="preserve"> and the other one with </w:t>
      </w:r>
      <w:r w:rsidRPr="009E6E5B">
        <w:rPr>
          <w:rFonts w:ascii="Courier New" w:eastAsia="Times New Roman" w:hAnsi="Courier New" w:cs="Courier New"/>
          <w:b/>
          <w:color w:val="333333"/>
          <w:sz w:val="24"/>
          <w:szCs w:val="24"/>
        </w:rPr>
        <w:t>green</w:t>
      </w:r>
      <w:r w:rsidRPr="009E6E5B">
        <w:rPr>
          <w:rFonts w:ascii="Verdana" w:eastAsia="Times New Roman" w:hAnsi="Verdana" w:cs="Times New Roman"/>
          <w:b/>
          <w:color w:val="555555"/>
          <w:sz w:val="20"/>
          <w:szCs w:val="20"/>
        </w:rPr>
        <w:t>.</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 xml:space="preserve">In such a setup a message published to the exchange with a routing key </w:t>
      </w:r>
      <w:r w:rsidRPr="009E6E5B">
        <w:rPr>
          <w:rFonts w:ascii="Courier New" w:eastAsia="Times New Roman" w:hAnsi="Courier New" w:cs="Courier New"/>
          <w:color w:val="333333"/>
          <w:sz w:val="24"/>
          <w:szCs w:val="24"/>
        </w:rPr>
        <w:t>orange</w:t>
      </w:r>
      <w:r w:rsidRPr="009E6E5B">
        <w:rPr>
          <w:rFonts w:ascii="Verdana" w:eastAsia="Times New Roman" w:hAnsi="Verdana" w:cs="Times New Roman"/>
          <w:color w:val="555555"/>
          <w:sz w:val="20"/>
          <w:szCs w:val="20"/>
        </w:rPr>
        <w:t xml:space="preserve"> will be routed to queue </w:t>
      </w:r>
      <w:r w:rsidRPr="009E6E5B">
        <w:rPr>
          <w:rFonts w:ascii="Courier New" w:eastAsia="Times New Roman" w:hAnsi="Courier New" w:cs="Courier New"/>
          <w:color w:val="333333"/>
          <w:sz w:val="24"/>
          <w:szCs w:val="24"/>
        </w:rPr>
        <w:t>Q1</w:t>
      </w:r>
      <w:r w:rsidRPr="009E6E5B">
        <w:rPr>
          <w:rFonts w:ascii="Verdana" w:eastAsia="Times New Roman" w:hAnsi="Verdana" w:cs="Times New Roman"/>
          <w:color w:val="555555"/>
          <w:sz w:val="20"/>
          <w:szCs w:val="20"/>
        </w:rPr>
        <w:t xml:space="preserve">. Messages with a routing key of </w:t>
      </w:r>
      <w:r w:rsidRPr="009E6E5B">
        <w:rPr>
          <w:rFonts w:ascii="Courier New" w:eastAsia="Times New Roman" w:hAnsi="Courier New" w:cs="Courier New"/>
          <w:color w:val="333333"/>
          <w:sz w:val="24"/>
          <w:szCs w:val="24"/>
        </w:rPr>
        <w:t>black</w:t>
      </w:r>
      <w:r w:rsidRPr="009E6E5B">
        <w:rPr>
          <w:rFonts w:ascii="Verdana" w:eastAsia="Times New Roman" w:hAnsi="Verdana" w:cs="Times New Roman"/>
          <w:color w:val="555555"/>
          <w:sz w:val="20"/>
          <w:szCs w:val="20"/>
        </w:rPr>
        <w:t xml:space="preserve"> or </w:t>
      </w:r>
      <w:r w:rsidRPr="009E6E5B">
        <w:rPr>
          <w:rFonts w:ascii="Courier New" w:eastAsia="Times New Roman" w:hAnsi="Courier New" w:cs="Courier New"/>
          <w:color w:val="333333"/>
          <w:sz w:val="24"/>
          <w:szCs w:val="24"/>
        </w:rPr>
        <w:t>green</w:t>
      </w:r>
      <w:r w:rsidRPr="009E6E5B">
        <w:rPr>
          <w:rFonts w:ascii="Verdana" w:eastAsia="Times New Roman" w:hAnsi="Verdana" w:cs="Times New Roman"/>
          <w:color w:val="555555"/>
          <w:sz w:val="20"/>
          <w:szCs w:val="20"/>
        </w:rPr>
        <w:t xml:space="preserve"> will go to </w:t>
      </w:r>
      <w:r w:rsidRPr="009E6E5B">
        <w:rPr>
          <w:rFonts w:ascii="Courier New" w:eastAsia="Times New Roman" w:hAnsi="Courier New" w:cs="Courier New"/>
          <w:color w:val="333333"/>
          <w:sz w:val="24"/>
          <w:szCs w:val="24"/>
        </w:rPr>
        <w:t>Q2</w:t>
      </w:r>
      <w:r w:rsidRPr="009E6E5B">
        <w:rPr>
          <w:rFonts w:ascii="Verdana" w:eastAsia="Times New Roman" w:hAnsi="Verdana" w:cs="Times New Roman"/>
          <w:color w:val="555555"/>
          <w:sz w:val="20"/>
          <w:szCs w:val="20"/>
        </w:rPr>
        <w:t xml:space="preserve">. </w:t>
      </w:r>
      <w:r w:rsidRPr="009E6E5B">
        <w:rPr>
          <w:rFonts w:ascii="Verdana" w:eastAsia="Times New Roman" w:hAnsi="Verdana" w:cs="Times New Roman"/>
          <w:b/>
          <w:color w:val="555555"/>
          <w:sz w:val="20"/>
          <w:szCs w:val="20"/>
        </w:rPr>
        <w:t>All other messages will be discarded</w:t>
      </w:r>
      <w:r w:rsidRPr="009E6E5B">
        <w:rPr>
          <w:rFonts w:ascii="Verdana" w:eastAsia="Times New Roman" w:hAnsi="Verdana" w:cs="Times New Roman"/>
          <w:color w:val="555555"/>
          <w:sz w:val="20"/>
          <w:szCs w:val="20"/>
        </w:rPr>
        <w:t>.</w:t>
      </w:r>
    </w:p>
    <w:p w:rsidR="009E6E5B" w:rsidRPr="009E6E5B" w:rsidRDefault="009E6E5B" w:rsidP="009E6E5B">
      <w:pPr>
        <w:spacing w:before="312" w:after="120" w:line="270" w:lineRule="atLeast"/>
        <w:outlineLvl w:val="2"/>
        <w:rPr>
          <w:rFonts w:ascii="Helvetica" w:eastAsia="Times New Roman" w:hAnsi="Helvetica" w:cs="Helvetica"/>
          <w:b/>
          <w:bCs/>
          <w:color w:val="FF6600"/>
          <w:sz w:val="34"/>
          <w:szCs w:val="34"/>
        </w:rPr>
      </w:pPr>
      <w:r w:rsidRPr="009E6E5B">
        <w:rPr>
          <w:rFonts w:ascii="Helvetica" w:eastAsia="Times New Roman" w:hAnsi="Helvetica" w:cs="Helvetica"/>
          <w:b/>
          <w:bCs/>
          <w:color w:val="FF6600"/>
          <w:sz w:val="34"/>
          <w:szCs w:val="34"/>
        </w:rPr>
        <w:t>Multiple bindings</w:t>
      </w:r>
    </w:p>
    <w:p w:rsidR="009E6E5B" w:rsidRPr="009E6E5B" w:rsidRDefault="009E6E5B" w:rsidP="009E6E5B">
      <w:pPr>
        <w:spacing w:after="0" w:line="270" w:lineRule="atLeast"/>
        <w:rPr>
          <w:rFonts w:ascii="Verdana" w:eastAsia="Times New Roman" w:hAnsi="Verdana" w:cs="Times New Roman"/>
          <w:color w:val="555555"/>
          <w:sz w:val="20"/>
          <w:szCs w:val="20"/>
        </w:rPr>
      </w:pPr>
      <w:r w:rsidRPr="009E6E5B">
        <w:rPr>
          <w:rFonts w:ascii="Verdana" w:eastAsia="Times New Roman" w:hAnsi="Verdana" w:cs="Times New Roman"/>
          <w:noProof/>
          <w:color w:val="555555"/>
          <w:sz w:val="20"/>
          <w:szCs w:val="20"/>
        </w:rPr>
        <w:drawing>
          <wp:inline distT="0" distB="0" distL="0" distR="0">
            <wp:extent cx="3146854" cy="1349713"/>
            <wp:effectExtent l="0" t="0" r="0" b="0"/>
            <wp:docPr id="2" name="Picture 2" descr="https://www.rabbitmq.com/img/tutorials/direct-exchange-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abbitmq.com/img/tutorials/direct-exchange-multi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5324" cy="1353346"/>
                    </a:xfrm>
                    <a:prstGeom prst="rect">
                      <a:avLst/>
                    </a:prstGeom>
                    <a:noFill/>
                    <a:ln>
                      <a:noFill/>
                    </a:ln>
                  </pic:spPr>
                </pic:pic>
              </a:graphicData>
            </a:graphic>
          </wp:inline>
        </w:drawing>
      </w:r>
    </w:p>
    <w:p w:rsidR="009E6E5B" w:rsidRPr="009E6E5B" w:rsidRDefault="009E6E5B" w:rsidP="009E6E5B">
      <w:pPr>
        <w:spacing w:after="0" w:line="270" w:lineRule="atLeast"/>
        <w:rPr>
          <w:rFonts w:ascii="Verdana" w:eastAsia="Times New Roman" w:hAnsi="Verdana" w:cs="Times New Roman"/>
          <w:vanish/>
          <w:color w:val="555555"/>
          <w:sz w:val="20"/>
          <w:szCs w:val="20"/>
        </w:rPr>
      </w:pPr>
      <w:r w:rsidRPr="009E6E5B">
        <w:rPr>
          <w:rFonts w:ascii="Verdana" w:eastAsia="Times New Roman" w:hAnsi="Verdana" w:cs="Times New Roman"/>
          <w:vanish/>
          <w:color w:val="555555"/>
          <w:sz w:val="20"/>
          <w:szCs w:val="20"/>
        </w:rPr>
        <w:t xml:space="preserve">digraph { bgcolor=transparent; truecolor=true; rankdir=LR; node [style="filled"]; // P [label="P", fillcolor="#00ffff"]; subgraph cluster_X1 { label="type=direct"; color=transparent; X [label="X", fillcolor="#3333CC"]; }; subgraph cluster_Q1 { label="Q1"; color=transparent; Q1 [label="{||||}", fillcolor="red", shape="record"]; }; subgraph cluster_Q2 { label="Q2"; color=transparent; Q2 [label="{||||}", fillcolor="red", shape="record"]; }; C1 [label=&lt;C&lt;font point-size="7"&gt;1&lt;/font&gt;&gt;, fillcolor="#33ccff"]; C2 [label=&lt;C&lt;font point-size="7"&gt;2&lt;/font&gt;&gt;, fillcolor="#33ccff"]; // P -&gt; X; X -&gt; Q1 [label="black"]; X -&gt; Q2 [label="black"]; Q1 -&gt; C1; Q2 -&gt; C2; } </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 xml:space="preserve">It is perfectly legal to bind multiple queues with the same binding key. In our example we could add a binding between </w:t>
      </w:r>
      <w:r w:rsidRPr="009E6E5B">
        <w:rPr>
          <w:rFonts w:ascii="Courier New" w:eastAsia="Times New Roman" w:hAnsi="Courier New" w:cs="Courier New"/>
          <w:color w:val="333333"/>
          <w:sz w:val="24"/>
          <w:szCs w:val="24"/>
        </w:rPr>
        <w:t>X</w:t>
      </w:r>
      <w:r w:rsidRPr="009E6E5B">
        <w:rPr>
          <w:rFonts w:ascii="Verdana" w:eastAsia="Times New Roman" w:hAnsi="Verdana" w:cs="Times New Roman"/>
          <w:color w:val="555555"/>
          <w:sz w:val="20"/>
          <w:szCs w:val="20"/>
        </w:rPr>
        <w:t xml:space="preserve"> and </w:t>
      </w:r>
      <w:r w:rsidRPr="009E6E5B">
        <w:rPr>
          <w:rFonts w:ascii="Courier New" w:eastAsia="Times New Roman" w:hAnsi="Courier New" w:cs="Courier New"/>
          <w:color w:val="333333"/>
          <w:sz w:val="24"/>
          <w:szCs w:val="24"/>
        </w:rPr>
        <w:t>Q1</w:t>
      </w:r>
      <w:r w:rsidRPr="009E6E5B">
        <w:rPr>
          <w:rFonts w:ascii="Verdana" w:eastAsia="Times New Roman" w:hAnsi="Verdana" w:cs="Times New Roman"/>
          <w:color w:val="555555"/>
          <w:sz w:val="20"/>
          <w:szCs w:val="20"/>
        </w:rPr>
        <w:t xml:space="preserve"> with binding key </w:t>
      </w:r>
      <w:r w:rsidRPr="009E6E5B">
        <w:rPr>
          <w:rFonts w:ascii="Courier New" w:eastAsia="Times New Roman" w:hAnsi="Courier New" w:cs="Courier New"/>
          <w:color w:val="333333"/>
          <w:sz w:val="24"/>
          <w:szCs w:val="24"/>
        </w:rPr>
        <w:t>black</w:t>
      </w:r>
      <w:r w:rsidRPr="009E6E5B">
        <w:rPr>
          <w:rFonts w:ascii="Verdana" w:eastAsia="Times New Roman" w:hAnsi="Verdana" w:cs="Times New Roman"/>
          <w:color w:val="555555"/>
          <w:sz w:val="20"/>
          <w:szCs w:val="20"/>
        </w:rPr>
        <w:t xml:space="preserve">. In that case, the </w:t>
      </w:r>
      <w:r w:rsidRPr="009E6E5B">
        <w:rPr>
          <w:rFonts w:ascii="Courier New" w:eastAsia="Times New Roman" w:hAnsi="Courier New" w:cs="Courier New"/>
          <w:color w:val="333333"/>
          <w:sz w:val="24"/>
          <w:szCs w:val="24"/>
        </w:rPr>
        <w:t>direct</w:t>
      </w:r>
      <w:r w:rsidRPr="009E6E5B">
        <w:rPr>
          <w:rFonts w:ascii="Verdana" w:eastAsia="Times New Roman" w:hAnsi="Verdana" w:cs="Times New Roman"/>
          <w:color w:val="555555"/>
          <w:sz w:val="20"/>
          <w:szCs w:val="20"/>
        </w:rPr>
        <w:t xml:space="preserve"> exchange will behave like </w:t>
      </w:r>
      <w:proofErr w:type="spellStart"/>
      <w:r w:rsidRPr="009E6E5B">
        <w:rPr>
          <w:rFonts w:ascii="Courier New" w:eastAsia="Times New Roman" w:hAnsi="Courier New" w:cs="Courier New"/>
          <w:color w:val="333333"/>
          <w:sz w:val="24"/>
          <w:szCs w:val="24"/>
        </w:rPr>
        <w:t>fanout</w:t>
      </w:r>
      <w:proofErr w:type="spellEnd"/>
      <w:r w:rsidRPr="009E6E5B">
        <w:rPr>
          <w:rFonts w:ascii="Verdana" w:eastAsia="Times New Roman" w:hAnsi="Verdana" w:cs="Times New Roman"/>
          <w:color w:val="555555"/>
          <w:sz w:val="20"/>
          <w:szCs w:val="20"/>
        </w:rPr>
        <w:t xml:space="preserve"> and will broadcast the message to all the matching queues. A message with routing key </w:t>
      </w:r>
      <w:r w:rsidRPr="009E6E5B">
        <w:rPr>
          <w:rFonts w:ascii="Courier New" w:eastAsia="Times New Roman" w:hAnsi="Courier New" w:cs="Courier New"/>
          <w:color w:val="333333"/>
          <w:sz w:val="24"/>
          <w:szCs w:val="24"/>
        </w:rPr>
        <w:t>black</w:t>
      </w:r>
      <w:r w:rsidRPr="009E6E5B">
        <w:rPr>
          <w:rFonts w:ascii="Verdana" w:eastAsia="Times New Roman" w:hAnsi="Verdana" w:cs="Times New Roman"/>
          <w:color w:val="555555"/>
          <w:sz w:val="20"/>
          <w:szCs w:val="20"/>
        </w:rPr>
        <w:t xml:space="preserve"> will be delivered to both </w:t>
      </w:r>
      <w:r w:rsidRPr="009E6E5B">
        <w:rPr>
          <w:rFonts w:ascii="Courier New" w:eastAsia="Times New Roman" w:hAnsi="Courier New" w:cs="Courier New"/>
          <w:color w:val="333333"/>
          <w:sz w:val="24"/>
          <w:szCs w:val="24"/>
        </w:rPr>
        <w:t>Q1</w:t>
      </w:r>
      <w:r w:rsidRPr="009E6E5B">
        <w:rPr>
          <w:rFonts w:ascii="Verdana" w:eastAsia="Times New Roman" w:hAnsi="Verdana" w:cs="Times New Roman"/>
          <w:color w:val="555555"/>
          <w:sz w:val="20"/>
          <w:szCs w:val="20"/>
        </w:rPr>
        <w:t xml:space="preserve"> and </w:t>
      </w:r>
      <w:r w:rsidRPr="009E6E5B">
        <w:rPr>
          <w:rFonts w:ascii="Courier New" w:eastAsia="Times New Roman" w:hAnsi="Courier New" w:cs="Courier New"/>
          <w:color w:val="333333"/>
          <w:sz w:val="24"/>
          <w:szCs w:val="24"/>
        </w:rPr>
        <w:t>Q2</w:t>
      </w:r>
      <w:r w:rsidRPr="009E6E5B">
        <w:rPr>
          <w:rFonts w:ascii="Verdana" w:eastAsia="Times New Roman" w:hAnsi="Verdana" w:cs="Times New Roman"/>
          <w:color w:val="555555"/>
          <w:sz w:val="20"/>
          <w:szCs w:val="20"/>
        </w:rPr>
        <w:t>.</w:t>
      </w:r>
    </w:p>
    <w:p w:rsidR="009E6E5B" w:rsidRPr="009E6E5B" w:rsidRDefault="009E6E5B" w:rsidP="009E6E5B">
      <w:pPr>
        <w:spacing w:before="312" w:after="120" w:line="270" w:lineRule="atLeast"/>
        <w:outlineLvl w:val="2"/>
        <w:rPr>
          <w:rFonts w:ascii="Helvetica" w:eastAsia="Times New Roman" w:hAnsi="Helvetica" w:cs="Helvetica"/>
          <w:b/>
          <w:bCs/>
          <w:color w:val="FF6600"/>
          <w:sz w:val="34"/>
          <w:szCs w:val="34"/>
        </w:rPr>
      </w:pPr>
      <w:r w:rsidRPr="009E6E5B">
        <w:rPr>
          <w:rFonts w:ascii="Helvetica" w:eastAsia="Times New Roman" w:hAnsi="Helvetica" w:cs="Helvetica"/>
          <w:b/>
          <w:bCs/>
          <w:color w:val="FF6600"/>
          <w:sz w:val="34"/>
          <w:szCs w:val="34"/>
        </w:rPr>
        <w:t>Emitting logs</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 xml:space="preserve">We'll use this model for our logging system. Instead of </w:t>
      </w:r>
      <w:proofErr w:type="spellStart"/>
      <w:r w:rsidRPr="009E6E5B">
        <w:rPr>
          <w:rFonts w:ascii="Courier New" w:eastAsia="Times New Roman" w:hAnsi="Courier New" w:cs="Courier New"/>
          <w:color w:val="333333"/>
          <w:sz w:val="24"/>
          <w:szCs w:val="24"/>
        </w:rPr>
        <w:t>fanout</w:t>
      </w:r>
      <w:proofErr w:type="spellEnd"/>
      <w:r w:rsidRPr="009E6E5B">
        <w:rPr>
          <w:rFonts w:ascii="Verdana" w:eastAsia="Times New Roman" w:hAnsi="Verdana" w:cs="Times New Roman"/>
          <w:color w:val="555555"/>
          <w:sz w:val="20"/>
          <w:szCs w:val="20"/>
        </w:rPr>
        <w:t xml:space="preserve"> we'll send messages to a </w:t>
      </w:r>
      <w:r w:rsidRPr="009E6E5B">
        <w:rPr>
          <w:rFonts w:ascii="Courier New" w:eastAsia="Times New Roman" w:hAnsi="Courier New" w:cs="Courier New"/>
          <w:color w:val="333333"/>
          <w:sz w:val="24"/>
          <w:szCs w:val="24"/>
        </w:rPr>
        <w:t>direct</w:t>
      </w:r>
      <w:r w:rsidRPr="009E6E5B">
        <w:rPr>
          <w:rFonts w:ascii="Verdana" w:eastAsia="Times New Roman" w:hAnsi="Verdana" w:cs="Times New Roman"/>
          <w:color w:val="555555"/>
          <w:sz w:val="20"/>
          <w:szCs w:val="20"/>
        </w:rPr>
        <w:t xml:space="preserve"> exchange. We will supply the log severity as a </w:t>
      </w:r>
      <w:r w:rsidRPr="009E6E5B">
        <w:rPr>
          <w:rFonts w:ascii="Courier New" w:eastAsia="Times New Roman" w:hAnsi="Courier New" w:cs="Courier New"/>
          <w:color w:val="333333"/>
          <w:sz w:val="24"/>
          <w:szCs w:val="24"/>
        </w:rPr>
        <w:t>routing key</w:t>
      </w:r>
      <w:r w:rsidRPr="009E6E5B">
        <w:rPr>
          <w:rFonts w:ascii="Verdana" w:eastAsia="Times New Roman" w:hAnsi="Verdana" w:cs="Times New Roman"/>
          <w:color w:val="555555"/>
          <w:sz w:val="20"/>
          <w:szCs w:val="20"/>
        </w:rPr>
        <w:t>. That way the receiving script will be able to select the severity it wants to receive. Let's focus on emitting logs first.</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As always, we need to create an exchange first: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roofErr w:type="spellStart"/>
      <w:proofErr w:type="gramStart"/>
      <w:r w:rsidRPr="009E6E5B">
        <w:rPr>
          <w:rFonts w:ascii="Courier New" w:eastAsia="Times New Roman" w:hAnsi="Courier New" w:cs="Courier New"/>
          <w:color w:val="008080"/>
          <w:sz w:val="20"/>
          <w:szCs w:val="20"/>
        </w:rPr>
        <w:t>channel</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ExchangeDeclare</w:t>
      </w:r>
      <w:proofErr w:type="spellEnd"/>
      <w:proofErr w:type="gramEnd"/>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exchange</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DD1144"/>
          <w:sz w:val="20"/>
          <w:szCs w:val="20"/>
        </w:rPr>
        <w:t>"</w:t>
      </w:r>
      <w:proofErr w:type="spellStart"/>
      <w:r w:rsidRPr="009E6E5B">
        <w:rPr>
          <w:rFonts w:ascii="Courier New" w:eastAsia="Times New Roman" w:hAnsi="Courier New" w:cs="Courier New"/>
          <w:color w:val="DD1144"/>
          <w:sz w:val="20"/>
          <w:szCs w:val="20"/>
        </w:rPr>
        <w:t>direct_logs</w:t>
      </w:r>
      <w:proofErr w:type="spellEnd"/>
      <w:r w:rsidRPr="009E6E5B">
        <w:rPr>
          <w:rFonts w:ascii="Courier New" w:eastAsia="Times New Roman" w:hAnsi="Courier New" w:cs="Courier New"/>
          <w:color w:val="DD1144"/>
          <w:sz w:val="20"/>
          <w:szCs w:val="20"/>
        </w:rPr>
        <w:t>"</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type</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DD1144"/>
          <w:sz w:val="20"/>
          <w:szCs w:val="20"/>
        </w:rPr>
        <w:t>"direct"</w:t>
      </w:r>
      <w:r w:rsidRPr="009E6E5B">
        <w:rPr>
          <w:rFonts w:ascii="Courier New" w:eastAsia="Times New Roman" w:hAnsi="Courier New" w:cs="Courier New"/>
          <w:color w:val="555555"/>
          <w:sz w:val="20"/>
          <w:szCs w:val="20"/>
        </w:rPr>
        <w:t>);</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And we're ready to send a message:</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roofErr w:type="spellStart"/>
      <w:r w:rsidRPr="009E6E5B">
        <w:rPr>
          <w:rFonts w:ascii="Courier New" w:eastAsia="Times New Roman" w:hAnsi="Courier New" w:cs="Courier New"/>
          <w:b/>
          <w:bCs/>
          <w:color w:val="445588"/>
          <w:sz w:val="20"/>
          <w:szCs w:val="20"/>
        </w:rPr>
        <w:t>var</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body</w:t>
      </w:r>
      <w:r w:rsidRPr="009E6E5B">
        <w:rPr>
          <w:rFonts w:ascii="Courier New" w:eastAsia="Times New Roman" w:hAnsi="Courier New" w:cs="Courier New"/>
          <w:color w:val="555555"/>
          <w:sz w:val="20"/>
          <w:szCs w:val="20"/>
        </w:rPr>
        <w:t xml:space="preserve"> = </w:t>
      </w:r>
      <w:r w:rsidRPr="009E6E5B">
        <w:rPr>
          <w:rFonts w:ascii="Courier New" w:eastAsia="Times New Roman" w:hAnsi="Courier New" w:cs="Courier New"/>
          <w:color w:val="008080"/>
          <w:sz w:val="20"/>
          <w:szCs w:val="20"/>
        </w:rPr>
        <w:t>Encoding</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UTF</w:t>
      </w:r>
      <w:proofErr w:type="gramStart"/>
      <w:r w:rsidRPr="009E6E5B">
        <w:rPr>
          <w:rFonts w:ascii="Courier New" w:eastAsia="Times New Roman" w:hAnsi="Courier New" w:cs="Courier New"/>
          <w:color w:val="008080"/>
          <w:sz w:val="20"/>
          <w:szCs w:val="20"/>
        </w:rPr>
        <w:t>8</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GetBytes</w:t>
      </w:r>
      <w:proofErr w:type="gramEnd"/>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message</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roofErr w:type="spellStart"/>
      <w:proofErr w:type="gramStart"/>
      <w:r w:rsidRPr="009E6E5B">
        <w:rPr>
          <w:rFonts w:ascii="Courier New" w:eastAsia="Times New Roman" w:hAnsi="Courier New" w:cs="Courier New"/>
          <w:color w:val="008080"/>
          <w:sz w:val="20"/>
          <w:szCs w:val="20"/>
        </w:rPr>
        <w:t>channel</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BasicPublish</w:t>
      </w:r>
      <w:proofErr w:type="spellEnd"/>
      <w:proofErr w:type="gramEnd"/>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exchange</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DD1144"/>
          <w:sz w:val="20"/>
          <w:szCs w:val="20"/>
        </w:rPr>
        <w:t>"</w:t>
      </w:r>
      <w:proofErr w:type="spellStart"/>
      <w:r w:rsidRPr="009E6E5B">
        <w:rPr>
          <w:rFonts w:ascii="Courier New" w:eastAsia="Times New Roman" w:hAnsi="Courier New" w:cs="Courier New"/>
          <w:color w:val="DD1144"/>
          <w:sz w:val="20"/>
          <w:szCs w:val="20"/>
        </w:rPr>
        <w:t>direct_logs</w:t>
      </w:r>
      <w:proofErr w:type="spellEnd"/>
      <w:r w:rsidRPr="009E6E5B">
        <w:rPr>
          <w:rFonts w:ascii="Courier New" w:eastAsia="Times New Roman" w:hAnsi="Courier New" w:cs="Courier New"/>
          <w:color w:val="DD1144"/>
          <w:sz w:val="20"/>
          <w:szCs w:val="20"/>
        </w:rPr>
        <w:t>"</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routingKey</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severity</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basicProperties</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b/>
          <w:bCs/>
          <w:color w:val="555555"/>
          <w:sz w:val="20"/>
          <w:szCs w:val="20"/>
        </w:rPr>
        <w:t>null</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body</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body</w:t>
      </w:r>
      <w:r w:rsidRPr="009E6E5B">
        <w:rPr>
          <w:rFonts w:ascii="Courier New" w:eastAsia="Times New Roman" w:hAnsi="Courier New" w:cs="Courier New"/>
          <w:color w:val="555555"/>
          <w:sz w:val="20"/>
          <w:szCs w:val="20"/>
        </w:rPr>
        <w:t>);</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 xml:space="preserve">To simplify </w:t>
      </w:r>
      <w:proofErr w:type="gramStart"/>
      <w:r w:rsidRPr="009E6E5B">
        <w:rPr>
          <w:rFonts w:ascii="Verdana" w:eastAsia="Times New Roman" w:hAnsi="Verdana" w:cs="Times New Roman"/>
          <w:color w:val="555555"/>
          <w:sz w:val="20"/>
          <w:szCs w:val="20"/>
        </w:rPr>
        <w:t>things</w:t>
      </w:r>
      <w:proofErr w:type="gramEnd"/>
      <w:r w:rsidRPr="009E6E5B">
        <w:rPr>
          <w:rFonts w:ascii="Verdana" w:eastAsia="Times New Roman" w:hAnsi="Verdana" w:cs="Times New Roman"/>
          <w:color w:val="555555"/>
          <w:sz w:val="20"/>
          <w:szCs w:val="20"/>
        </w:rPr>
        <w:t xml:space="preserve"> we will assume that 'severity' can be one of 'info', 'warning', 'error'.</w:t>
      </w:r>
    </w:p>
    <w:p w:rsidR="009E6E5B" w:rsidRPr="009E6E5B" w:rsidRDefault="009E6E5B" w:rsidP="009E6E5B">
      <w:pPr>
        <w:spacing w:before="312" w:after="120" w:line="270" w:lineRule="atLeast"/>
        <w:outlineLvl w:val="2"/>
        <w:rPr>
          <w:rFonts w:ascii="Helvetica" w:eastAsia="Times New Roman" w:hAnsi="Helvetica" w:cs="Helvetica"/>
          <w:b/>
          <w:bCs/>
          <w:color w:val="FF6600"/>
          <w:sz w:val="34"/>
          <w:szCs w:val="34"/>
        </w:rPr>
      </w:pPr>
      <w:r w:rsidRPr="009E6E5B">
        <w:rPr>
          <w:rFonts w:ascii="Helvetica" w:eastAsia="Times New Roman" w:hAnsi="Helvetica" w:cs="Helvetica"/>
          <w:b/>
          <w:bCs/>
          <w:color w:val="FF6600"/>
          <w:sz w:val="34"/>
          <w:szCs w:val="34"/>
        </w:rPr>
        <w:lastRenderedPageBreak/>
        <w:t>Subscribing</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Receiving messages will work just like in the previous tutorial, with one exception - we're going to create a new binding for each severity we're interested in.</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roofErr w:type="spellStart"/>
      <w:r w:rsidRPr="009E6E5B">
        <w:rPr>
          <w:rFonts w:ascii="Courier New" w:eastAsia="Times New Roman" w:hAnsi="Courier New" w:cs="Courier New"/>
          <w:b/>
          <w:bCs/>
          <w:color w:val="445588"/>
          <w:sz w:val="20"/>
          <w:szCs w:val="20"/>
        </w:rPr>
        <w:t>var</w:t>
      </w:r>
      <w:proofErr w:type="spellEnd"/>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queueName</w:t>
      </w:r>
      <w:proofErr w:type="spellEnd"/>
      <w:r w:rsidRPr="009E6E5B">
        <w:rPr>
          <w:rFonts w:ascii="Courier New" w:eastAsia="Times New Roman" w:hAnsi="Courier New" w:cs="Courier New"/>
          <w:color w:val="555555"/>
          <w:sz w:val="20"/>
          <w:szCs w:val="20"/>
        </w:rPr>
        <w:t xml:space="preserve"> = </w:t>
      </w:r>
      <w:proofErr w:type="spellStart"/>
      <w:proofErr w:type="gramStart"/>
      <w:r w:rsidRPr="009E6E5B">
        <w:rPr>
          <w:rFonts w:ascii="Courier New" w:eastAsia="Times New Roman" w:hAnsi="Courier New" w:cs="Courier New"/>
          <w:color w:val="008080"/>
          <w:sz w:val="20"/>
          <w:szCs w:val="20"/>
        </w:rPr>
        <w:t>channel</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QueueDeclare</w:t>
      </w:r>
      <w:proofErr w:type="spellEnd"/>
      <w:proofErr w:type="gramEnd"/>
      <w:r w:rsidRPr="009E6E5B">
        <w:rPr>
          <w:rFonts w:ascii="Courier New" w:eastAsia="Times New Roman" w:hAnsi="Courier New" w:cs="Courier New"/>
          <w:color w:val="555555"/>
          <w:sz w:val="20"/>
          <w:szCs w:val="20"/>
        </w:rPr>
        <w:t>().</w:t>
      </w:r>
      <w:proofErr w:type="spellStart"/>
      <w:r w:rsidRPr="009E6E5B">
        <w:rPr>
          <w:rFonts w:ascii="Courier New" w:eastAsia="Times New Roman" w:hAnsi="Courier New" w:cs="Courier New"/>
          <w:color w:val="008080"/>
          <w:sz w:val="20"/>
          <w:szCs w:val="20"/>
        </w:rPr>
        <w:t>QueueName</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roofErr w:type="spellStart"/>
      <w:proofErr w:type="gramStart"/>
      <w:r w:rsidRPr="009E6E5B">
        <w:rPr>
          <w:rFonts w:ascii="Courier New" w:eastAsia="Times New Roman" w:hAnsi="Courier New" w:cs="Courier New"/>
          <w:b/>
          <w:bCs/>
          <w:color w:val="555555"/>
          <w:sz w:val="20"/>
          <w:szCs w:val="20"/>
        </w:rPr>
        <w:t>foreach</w:t>
      </w:r>
      <w:proofErr w:type="spellEnd"/>
      <w:r w:rsidRPr="009E6E5B">
        <w:rPr>
          <w:rFonts w:ascii="Courier New" w:eastAsia="Times New Roman" w:hAnsi="Courier New" w:cs="Courier New"/>
          <w:color w:val="555555"/>
          <w:sz w:val="20"/>
          <w:szCs w:val="20"/>
        </w:rPr>
        <w:t>(</w:t>
      </w:r>
      <w:proofErr w:type="spellStart"/>
      <w:proofErr w:type="gramEnd"/>
      <w:r w:rsidRPr="009E6E5B">
        <w:rPr>
          <w:rFonts w:ascii="Courier New" w:eastAsia="Times New Roman" w:hAnsi="Courier New" w:cs="Courier New"/>
          <w:b/>
          <w:bCs/>
          <w:color w:val="445588"/>
          <w:sz w:val="20"/>
          <w:szCs w:val="20"/>
        </w:rPr>
        <w:t>var</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severity</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b/>
          <w:bCs/>
          <w:color w:val="555555"/>
          <w:sz w:val="20"/>
          <w:szCs w:val="20"/>
        </w:rPr>
        <w:t>in</w:t>
      </w: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args</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proofErr w:type="gramStart"/>
      <w:r w:rsidRPr="009E6E5B">
        <w:rPr>
          <w:rFonts w:ascii="Courier New" w:eastAsia="Times New Roman" w:hAnsi="Courier New" w:cs="Courier New"/>
          <w:color w:val="008080"/>
          <w:sz w:val="20"/>
          <w:szCs w:val="20"/>
        </w:rPr>
        <w:t>channel</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QueueBind</w:t>
      </w:r>
      <w:proofErr w:type="spellEnd"/>
      <w:proofErr w:type="gramEnd"/>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queue</w:t>
      </w: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queueName</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exchange</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DD1144"/>
          <w:sz w:val="20"/>
          <w:szCs w:val="20"/>
        </w:rPr>
        <w:t>"</w:t>
      </w:r>
      <w:proofErr w:type="spellStart"/>
      <w:r w:rsidRPr="009E6E5B">
        <w:rPr>
          <w:rFonts w:ascii="Courier New" w:eastAsia="Times New Roman" w:hAnsi="Courier New" w:cs="Courier New"/>
          <w:color w:val="DD1144"/>
          <w:sz w:val="20"/>
          <w:szCs w:val="20"/>
        </w:rPr>
        <w:t>direct_logs</w:t>
      </w:r>
      <w:proofErr w:type="spellEnd"/>
      <w:r w:rsidRPr="009E6E5B">
        <w:rPr>
          <w:rFonts w:ascii="Courier New" w:eastAsia="Times New Roman" w:hAnsi="Courier New" w:cs="Courier New"/>
          <w:color w:val="DD1144"/>
          <w:sz w:val="20"/>
          <w:szCs w:val="20"/>
        </w:rPr>
        <w:t>"</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routingKey</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severity</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w:t>
      </w:r>
    </w:p>
    <w:p w:rsidR="009E6E5B" w:rsidRPr="009E6E5B" w:rsidRDefault="009E6E5B" w:rsidP="009E6E5B">
      <w:pPr>
        <w:spacing w:before="312" w:after="120" w:line="270" w:lineRule="atLeast"/>
        <w:outlineLvl w:val="2"/>
        <w:rPr>
          <w:rFonts w:ascii="Helvetica" w:eastAsia="Times New Roman" w:hAnsi="Helvetica" w:cs="Helvetica"/>
          <w:b/>
          <w:bCs/>
          <w:color w:val="FF6600"/>
          <w:sz w:val="34"/>
          <w:szCs w:val="34"/>
        </w:rPr>
      </w:pPr>
      <w:r w:rsidRPr="009E6E5B">
        <w:rPr>
          <w:rFonts w:ascii="Helvetica" w:eastAsia="Times New Roman" w:hAnsi="Helvetica" w:cs="Helvetica"/>
          <w:b/>
          <w:bCs/>
          <w:color w:val="FF6600"/>
          <w:sz w:val="34"/>
          <w:szCs w:val="34"/>
        </w:rPr>
        <w:t>Putting it all together</w:t>
      </w:r>
    </w:p>
    <w:p w:rsidR="009E6E5B" w:rsidRPr="009E6E5B" w:rsidRDefault="009E6E5B" w:rsidP="009E6E5B">
      <w:pPr>
        <w:spacing w:after="0" w:line="270" w:lineRule="atLeast"/>
        <w:rPr>
          <w:rFonts w:ascii="Verdana" w:eastAsia="Times New Roman" w:hAnsi="Verdana" w:cs="Times New Roman"/>
          <w:color w:val="555555"/>
          <w:sz w:val="20"/>
          <w:szCs w:val="20"/>
        </w:rPr>
      </w:pPr>
      <w:r w:rsidRPr="009E6E5B">
        <w:rPr>
          <w:rFonts w:ascii="Verdana" w:eastAsia="Times New Roman" w:hAnsi="Verdana" w:cs="Times New Roman"/>
          <w:noProof/>
          <w:color w:val="555555"/>
          <w:sz w:val="20"/>
          <w:szCs w:val="20"/>
        </w:rPr>
        <w:drawing>
          <wp:inline distT="0" distB="0" distL="0" distR="0">
            <wp:extent cx="4003675" cy="1614805"/>
            <wp:effectExtent l="0" t="0" r="0" b="0"/>
            <wp:docPr id="1" name="Picture 1" descr="https://www.rabbitmq.com/img/tutorials/python-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abbitmq.com/img/tutorials/python-fou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3675" cy="1614805"/>
                    </a:xfrm>
                    <a:prstGeom prst="rect">
                      <a:avLst/>
                    </a:prstGeom>
                    <a:noFill/>
                    <a:ln>
                      <a:noFill/>
                    </a:ln>
                  </pic:spPr>
                </pic:pic>
              </a:graphicData>
            </a:graphic>
          </wp:inline>
        </w:drawing>
      </w:r>
    </w:p>
    <w:p w:rsidR="009E6E5B" w:rsidRPr="009E6E5B" w:rsidRDefault="009E6E5B" w:rsidP="009E6E5B">
      <w:pPr>
        <w:spacing w:after="0" w:line="270" w:lineRule="atLeast"/>
        <w:rPr>
          <w:rFonts w:ascii="Verdana" w:eastAsia="Times New Roman" w:hAnsi="Verdana" w:cs="Times New Roman"/>
          <w:b/>
          <w:vanish/>
          <w:color w:val="FF0000"/>
          <w:sz w:val="20"/>
          <w:szCs w:val="20"/>
        </w:rPr>
      </w:pPr>
      <w:r w:rsidRPr="009E6E5B">
        <w:rPr>
          <w:rFonts w:ascii="Verdana" w:eastAsia="Times New Roman" w:hAnsi="Verdana" w:cs="Times New Roman"/>
          <w:b/>
          <w:vanish/>
          <w:color w:val="FF0000"/>
          <w:sz w:val="20"/>
          <w:szCs w:val="20"/>
        </w:rPr>
        <w:t xml:space="preserve">digraph { bgcolor=transparent; truecolor=true; rankdir=LR; node [style="filled"]; // P [label="P", fillcolor="#00ffff"]; subgraph cluster_X1 { label="type=direct"; color=transparent; X [label="X", fillcolor="#3333CC"]; }; subgraph cluster_Q2 { label="amqp.gen-S9b..."; color=transparent; Q2 [label="{||||}", fillcolor="red", shape="record"]; }; subgraph cluster_Q1 { label="amqp.gen-Ag1..."; color=transparent; Q1 [label="{||||}", fillcolor="red", shape="record"]; }; C1 [label=&lt;C&lt;font point-size="7"&gt;1&lt;/font&gt;&gt;, fillcolor="#33ccff"]; C2 [label=&lt;C&lt;font point-size="7"&gt;2&lt;/font&gt;&gt;, fillcolor="#33ccff"]; // P -&gt; X; X -&gt; Q1 [label="info"]; X -&gt; Q1 [label="error"]; X -&gt; Q1 [label="warning"]; X -&gt; Q2 [label="error"]; Q1 -&gt; C2; Q2 -&gt; C1; } </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proofErr w:type="spellStart"/>
      <w:r w:rsidRPr="009E6E5B">
        <w:rPr>
          <w:rFonts w:ascii="Courier New" w:eastAsia="Times New Roman" w:hAnsi="Courier New" w:cs="Courier New"/>
          <w:b/>
          <w:color w:val="FF0000"/>
          <w:sz w:val="24"/>
          <w:szCs w:val="24"/>
        </w:rPr>
        <w:t>EmitLogDirect.cs</w:t>
      </w:r>
      <w:proofErr w:type="spellEnd"/>
      <w:r w:rsidRPr="009E6E5B">
        <w:rPr>
          <w:rFonts w:ascii="Verdana" w:eastAsia="Times New Roman" w:hAnsi="Verdana" w:cs="Times New Roman"/>
          <w:b/>
          <w:color w:val="FF0000"/>
          <w:sz w:val="20"/>
          <w:szCs w:val="20"/>
        </w:rPr>
        <w:t xml:space="preserve"> class</w:t>
      </w:r>
      <w:r w:rsidRPr="009E6E5B">
        <w:rPr>
          <w:rFonts w:ascii="Verdana" w:eastAsia="Times New Roman" w:hAnsi="Verdana" w:cs="Times New Roman"/>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b/>
          <w:bCs/>
          <w:color w:val="555555"/>
          <w:sz w:val="20"/>
          <w:szCs w:val="20"/>
        </w:rPr>
        <w:t>using</w:t>
      </w:r>
      <w:r w:rsidRPr="009E6E5B">
        <w:rPr>
          <w:rFonts w:ascii="Courier New" w:eastAsia="Times New Roman" w:hAnsi="Courier New" w:cs="Courier New"/>
          <w:color w:val="555555"/>
          <w:sz w:val="20"/>
          <w:szCs w:val="20"/>
        </w:rPr>
        <w:t xml:space="preserve"> System;</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b/>
          <w:bCs/>
          <w:color w:val="555555"/>
          <w:sz w:val="20"/>
          <w:szCs w:val="20"/>
        </w:rPr>
        <w:t>using</w:t>
      </w: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555555"/>
          <w:sz w:val="20"/>
          <w:szCs w:val="20"/>
        </w:rPr>
        <w:t>System.Linq</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b/>
          <w:bCs/>
          <w:color w:val="555555"/>
          <w:sz w:val="20"/>
          <w:szCs w:val="20"/>
        </w:rPr>
        <w:t>using</w:t>
      </w: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555555"/>
          <w:sz w:val="20"/>
          <w:szCs w:val="20"/>
        </w:rPr>
        <w:t>RabbitMQ.Client</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b/>
          <w:bCs/>
          <w:color w:val="555555"/>
          <w:sz w:val="20"/>
          <w:szCs w:val="20"/>
        </w:rPr>
        <w:t>using</w:t>
      </w: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555555"/>
          <w:sz w:val="20"/>
          <w:szCs w:val="20"/>
        </w:rPr>
        <w:t>System.Text</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b/>
          <w:bCs/>
          <w:color w:val="555555"/>
          <w:sz w:val="20"/>
          <w:szCs w:val="20"/>
        </w:rPr>
        <w:t>class</w:t>
      </w: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b/>
          <w:bCs/>
          <w:color w:val="445588"/>
          <w:sz w:val="20"/>
          <w:szCs w:val="20"/>
          <w:highlight w:val="yellow"/>
        </w:rPr>
        <w:t>EmitLogDirect</w:t>
      </w:r>
      <w:proofErr w:type="spellEnd"/>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b/>
          <w:bCs/>
          <w:color w:val="555555"/>
          <w:sz w:val="20"/>
          <w:szCs w:val="20"/>
        </w:rPr>
        <w:t>public</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b/>
          <w:bCs/>
          <w:color w:val="555555"/>
          <w:sz w:val="20"/>
          <w:szCs w:val="20"/>
        </w:rPr>
        <w:t>static</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b/>
          <w:bCs/>
          <w:color w:val="555555"/>
          <w:sz w:val="20"/>
          <w:szCs w:val="20"/>
        </w:rPr>
        <w:t>void</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b/>
          <w:bCs/>
          <w:color w:val="990000"/>
          <w:sz w:val="20"/>
          <w:szCs w:val="20"/>
        </w:rPr>
        <w:t>Main</w:t>
      </w:r>
      <w:r w:rsidRPr="009E6E5B">
        <w:rPr>
          <w:rFonts w:ascii="Courier New" w:eastAsia="Times New Roman" w:hAnsi="Courier New" w:cs="Courier New"/>
          <w:color w:val="555555"/>
          <w:sz w:val="20"/>
          <w:szCs w:val="20"/>
        </w:rPr>
        <w:t>(</w:t>
      </w:r>
      <w:proofErr w:type="gramStart"/>
      <w:r w:rsidRPr="009E6E5B">
        <w:rPr>
          <w:rFonts w:ascii="Courier New" w:eastAsia="Times New Roman" w:hAnsi="Courier New" w:cs="Courier New"/>
          <w:b/>
          <w:bCs/>
          <w:color w:val="445588"/>
          <w:sz w:val="20"/>
          <w:szCs w:val="20"/>
        </w:rPr>
        <w:t>string</w:t>
      </w:r>
      <w:r w:rsidRPr="009E6E5B">
        <w:rPr>
          <w:rFonts w:ascii="Courier New" w:eastAsia="Times New Roman" w:hAnsi="Courier New" w:cs="Courier New"/>
          <w:color w:val="555555"/>
          <w:sz w:val="20"/>
          <w:szCs w:val="20"/>
        </w:rPr>
        <w:t>[</w:t>
      </w:r>
      <w:proofErr w:type="gramEnd"/>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args</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b/>
          <w:bCs/>
          <w:color w:val="445588"/>
          <w:sz w:val="20"/>
          <w:szCs w:val="20"/>
        </w:rPr>
        <w:t>var</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factory</w:t>
      </w:r>
      <w:r w:rsidRPr="009E6E5B">
        <w:rPr>
          <w:rFonts w:ascii="Courier New" w:eastAsia="Times New Roman" w:hAnsi="Courier New" w:cs="Courier New"/>
          <w:color w:val="555555"/>
          <w:sz w:val="20"/>
          <w:szCs w:val="20"/>
        </w:rPr>
        <w:t xml:space="preserve"> = </w:t>
      </w:r>
      <w:r w:rsidRPr="009E6E5B">
        <w:rPr>
          <w:rFonts w:ascii="Courier New" w:eastAsia="Times New Roman" w:hAnsi="Courier New" w:cs="Courier New"/>
          <w:b/>
          <w:bCs/>
          <w:color w:val="555555"/>
          <w:sz w:val="20"/>
          <w:szCs w:val="20"/>
        </w:rPr>
        <w:t>new</w:t>
      </w:r>
      <w:r w:rsidRPr="009E6E5B">
        <w:rPr>
          <w:rFonts w:ascii="Courier New" w:eastAsia="Times New Roman" w:hAnsi="Courier New" w:cs="Courier New"/>
          <w:color w:val="555555"/>
          <w:sz w:val="20"/>
          <w:szCs w:val="20"/>
        </w:rPr>
        <w:t xml:space="preserve"> </w:t>
      </w:r>
      <w:proofErr w:type="spellStart"/>
      <w:proofErr w:type="gramStart"/>
      <w:r w:rsidRPr="009E6E5B">
        <w:rPr>
          <w:rFonts w:ascii="Courier New" w:eastAsia="Times New Roman" w:hAnsi="Courier New" w:cs="Courier New"/>
          <w:color w:val="008080"/>
          <w:sz w:val="20"/>
          <w:szCs w:val="20"/>
        </w:rPr>
        <w:t>ConnectionFactory</w:t>
      </w:r>
      <w:proofErr w:type="spellEnd"/>
      <w:r w:rsidRPr="009E6E5B">
        <w:rPr>
          <w:rFonts w:ascii="Courier New" w:eastAsia="Times New Roman" w:hAnsi="Courier New" w:cs="Courier New"/>
          <w:color w:val="555555"/>
          <w:sz w:val="20"/>
          <w:szCs w:val="20"/>
        </w:rPr>
        <w:t>(</w:t>
      </w:r>
      <w:proofErr w:type="gramEnd"/>
      <w:r w:rsidRPr="009E6E5B">
        <w:rPr>
          <w:rFonts w:ascii="Courier New" w:eastAsia="Times New Roman" w:hAnsi="Courier New" w:cs="Courier New"/>
          <w:color w:val="555555"/>
          <w:sz w:val="20"/>
          <w:szCs w:val="20"/>
        </w:rPr>
        <w:t xml:space="preserve">) { </w:t>
      </w:r>
      <w:proofErr w:type="spellStart"/>
      <w:r w:rsidRPr="009E6E5B">
        <w:rPr>
          <w:rFonts w:ascii="Courier New" w:eastAsia="Times New Roman" w:hAnsi="Courier New" w:cs="Courier New"/>
          <w:color w:val="008080"/>
          <w:sz w:val="20"/>
          <w:szCs w:val="20"/>
        </w:rPr>
        <w:t>HostName</w:t>
      </w:r>
      <w:proofErr w:type="spellEnd"/>
      <w:r w:rsidRPr="009E6E5B">
        <w:rPr>
          <w:rFonts w:ascii="Courier New" w:eastAsia="Times New Roman" w:hAnsi="Courier New" w:cs="Courier New"/>
          <w:color w:val="555555"/>
          <w:sz w:val="20"/>
          <w:szCs w:val="20"/>
        </w:rPr>
        <w:t xml:space="preserve"> = </w:t>
      </w:r>
      <w:r w:rsidRPr="009E6E5B">
        <w:rPr>
          <w:rFonts w:ascii="Courier New" w:eastAsia="Times New Roman" w:hAnsi="Courier New" w:cs="Courier New"/>
          <w:color w:val="DD1144"/>
          <w:sz w:val="20"/>
          <w:szCs w:val="20"/>
        </w:rPr>
        <w:t>"localhost"</w:t>
      </w:r>
      <w:r w:rsidRPr="009E6E5B">
        <w:rPr>
          <w:rFonts w:ascii="Courier New" w:eastAsia="Times New Roman" w:hAnsi="Courier New" w:cs="Courier New"/>
          <w:color w:val="555555"/>
          <w:sz w:val="20"/>
          <w:szCs w:val="20"/>
        </w:rPr>
        <w:t xml:space="preserve"> };</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gramStart"/>
      <w:r w:rsidRPr="009E6E5B">
        <w:rPr>
          <w:rFonts w:ascii="Courier New" w:eastAsia="Times New Roman" w:hAnsi="Courier New" w:cs="Courier New"/>
          <w:color w:val="008080"/>
          <w:sz w:val="20"/>
          <w:szCs w:val="20"/>
        </w:rPr>
        <w:t>using</w:t>
      </w:r>
      <w:r w:rsidRPr="009E6E5B">
        <w:rPr>
          <w:rFonts w:ascii="Courier New" w:eastAsia="Times New Roman" w:hAnsi="Courier New" w:cs="Courier New"/>
          <w:color w:val="555555"/>
          <w:sz w:val="20"/>
          <w:szCs w:val="20"/>
        </w:rPr>
        <w:t>(</w:t>
      </w:r>
      <w:proofErr w:type="spellStart"/>
      <w:proofErr w:type="gramEnd"/>
      <w:r w:rsidRPr="009E6E5B">
        <w:rPr>
          <w:rFonts w:ascii="Courier New" w:eastAsia="Times New Roman" w:hAnsi="Courier New" w:cs="Courier New"/>
          <w:b/>
          <w:bCs/>
          <w:color w:val="445588"/>
          <w:sz w:val="20"/>
          <w:szCs w:val="20"/>
        </w:rPr>
        <w:t>var</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connection</w:t>
      </w:r>
      <w:r w:rsidRPr="009E6E5B">
        <w:rPr>
          <w:rFonts w:ascii="Courier New" w:eastAsia="Times New Roman" w:hAnsi="Courier New" w:cs="Courier New"/>
          <w:color w:val="555555"/>
          <w:sz w:val="20"/>
          <w:szCs w:val="20"/>
        </w:rPr>
        <w:t xml:space="preserve"> = </w:t>
      </w:r>
      <w:proofErr w:type="spellStart"/>
      <w:r w:rsidRPr="009E6E5B">
        <w:rPr>
          <w:rFonts w:ascii="Courier New" w:eastAsia="Times New Roman" w:hAnsi="Courier New" w:cs="Courier New"/>
          <w:color w:val="008080"/>
          <w:sz w:val="20"/>
          <w:szCs w:val="20"/>
        </w:rPr>
        <w:t>factory</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CreateConnection</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gramStart"/>
      <w:r w:rsidRPr="009E6E5B">
        <w:rPr>
          <w:rFonts w:ascii="Courier New" w:eastAsia="Times New Roman" w:hAnsi="Courier New" w:cs="Courier New"/>
          <w:color w:val="008080"/>
          <w:sz w:val="20"/>
          <w:szCs w:val="20"/>
        </w:rPr>
        <w:t>using</w:t>
      </w:r>
      <w:r w:rsidRPr="009E6E5B">
        <w:rPr>
          <w:rFonts w:ascii="Courier New" w:eastAsia="Times New Roman" w:hAnsi="Courier New" w:cs="Courier New"/>
          <w:color w:val="555555"/>
          <w:sz w:val="20"/>
          <w:szCs w:val="20"/>
        </w:rPr>
        <w:t>(</w:t>
      </w:r>
      <w:proofErr w:type="spellStart"/>
      <w:proofErr w:type="gramEnd"/>
      <w:r w:rsidRPr="009E6E5B">
        <w:rPr>
          <w:rFonts w:ascii="Courier New" w:eastAsia="Times New Roman" w:hAnsi="Courier New" w:cs="Courier New"/>
          <w:b/>
          <w:bCs/>
          <w:color w:val="445588"/>
          <w:sz w:val="20"/>
          <w:szCs w:val="20"/>
        </w:rPr>
        <w:t>var</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channel</w:t>
      </w:r>
      <w:r w:rsidRPr="009E6E5B">
        <w:rPr>
          <w:rFonts w:ascii="Courier New" w:eastAsia="Times New Roman" w:hAnsi="Courier New" w:cs="Courier New"/>
          <w:color w:val="555555"/>
          <w:sz w:val="20"/>
          <w:szCs w:val="20"/>
        </w:rPr>
        <w:t xml:space="preserve"> = </w:t>
      </w:r>
      <w:proofErr w:type="spellStart"/>
      <w:r w:rsidRPr="009E6E5B">
        <w:rPr>
          <w:rFonts w:ascii="Courier New" w:eastAsia="Times New Roman" w:hAnsi="Courier New" w:cs="Courier New"/>
          <w:color w:val="008080"/>
          <w:sz w:val="20"/>
          <w:szCs w:val="20"/>
        </w:rPr>
        <w:t>connection</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CreateModel</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proofErr w:type="gramStart"/>
      <w:r w:rsidRPr="009E6E5B">
        <w:rPr>
          <w:rFonts w:ascii="Courier New" w:eastAsia="Times New Roman" w:hAnsi="Courier New" w:cs="Courier New"/>
          <w:color w:val="008080"/>
          <w:sz w:val="20"/>
          <w:szCs w:val="20"/>
        </w:rPr>
        <w:t>channel</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ExchangeDeclare</w:t>
      </w:r>
      <w:proofErr w:type="spellEnd"/>
      <w:proofErr w:type="gramEnd"/>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exchange</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DD1144"/>
          <w:sz w:val="20"/>
          <w:szCs w:val="20"/>
        </w:rPr>
        <w:t>"</w:t>
      </w:r>
      <w:proofErr w:type="spellStart"/>
      <w:r w:rsidRPr="009E6E5B">
        <w:rPr>
          <w:rFonts w:ascii="Courier New" w:eastAsia="Times New Roman" w:hAnsi="Courier New" w:cs="Courier New"/>
          <w:color w:val="DD1144"/>
          <w:sz w:val="20"/>
          <w:szCs w:val="20"/>
        </w:rPr>
        <w:t>direct_logs</w:t>
      </w:r>
      <w:proofErr w:type="spellEnd"/>
      <w:r w:rsidRPr="009E6E5B">
        <w:rPr>
          <w:rFonts w:ascii="Courier New" w:eastAsia="Times New Roman" w:hAnsi="Courier New" w:cs="Courier New"/>
          <w:color w:val="DD1144"/>
          <w:sz w:val="20"/>
          <w:szCs w:val="20"/>
        </w:rPr>
        <w:t>"</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type</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DD1144"/>
          <w:sz w:val="20"/>
          <w:szCs w:val="20"/>
        </w:rPr>
        <w:t>"direct"</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b/>
          <w:bCs/>
          <w:color w:val="445588"/>
          <w:sz w:val="20"/>
          <w:szCs w:val="20"/>
        </w:rPr>
        <w:t>var</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severity</w:t>
      </w:r>
      <w:r w:rsidRPr="009E6E5B">
        <w:rPr>
          <w:rFonts w:ascii="Courier New" w:eastAsia="Times New Roman" w:hAnsi="Courier New" w:cs="Courier New"/>
          <w:color w:val="555555"/>
          <w:sz w:val="20"/>
          <w:szCs w:val="20"/>
        </w:rPr>
        <w:t xml:space="preserve"> = (</w:t>
      </w:r>
      <w:proofErr w:type="spellStart"/>
      <w:proofErr w:type="gramStart"/>
      <w:r w:rsidRPr="009E6E5B">
        <w:rPr>
          <w:rFonts w:ascii="Courier New" w:eastAsia="Times New Roman" w:hAnsi="Courier New" w:cs="Courier New"/>
          <w:color w:val="008080"/>
          <w:sz w:val="20"/>
          <w:szCs w:val="20"/>
        </w:rPr>
        <w:t>args</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Length</w:t>
      </w:r>
      <w:proofErr w:type="spellEnd"/>
      <w:proofErr w:type="gramEnd"/>
      <w:r w:rsidRPr="009E6E5B">
        <w:rPr>
          <w:rFonts w:ascii="Courier New" w:eastAsia="Times New Roman" w:hAnsi="Courier New" w:cs="Courier New"/>
          <w:color w:val="555555"/>
          <w:sz w:val="20"/>
          <w:szCs w:val="20"/>
        </w:rPr>
        <w:t xml:space="preserve"> &gt; </w:t>
      </w:r>
      <w:r w:rsidRPr="009E6E5B">
        <w:rPr>
          <w:rFonts w:ascii="Courier New" w:eastAsia="Times New Roman" w:hAnsi="Courier New" w:cs="Courier New"/>
          <w:color w:val="009999"/>
          <w:sz w:val="20"/>
          <w:szCs w:val="20"/>
        </w:rPr>
        <w:t>0</w:t>
      </w:r>
      <w:r w:rsidRPr="009E6E5B">
        <w:rPr>
          <w:rFonts w:ascii="Courier New" w:eastAsia="Times New Roman" w:hAnsi="Courier New" w:cs="Courier New"/>
          <w:color w:val="555555"/>
          <w:sz w:val="20"/>
          <w:szCs w:val="20"/>
        </w:rPr>
        <w:t xml:space="preserve">) ? </w:t>
      </w:r>
      <w:proofErr w:type="spellStart"/>
      <w:r w:rsidRPr="009E6E5B">
        <w:rPr>
          <w:rFonts w:ascii="Courier New" w:eastAsia="Times New Roman" w:hAnsi="Courier New" w:cs="Courier New"/>
          <w:color w:val="008080"/>
          <w:sz w:val="20"/>
          <w:szCs w:val="20"/>
        </w:rPr>
        <w:t>args</w:t>
      </w:r>
      <w:proofErr w:type="spellEnd"/>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9999"/>
          <w:sz w:val="20"/>
          <w:szCs w:val="20"/>
        </w:rPr>
        <w:t>0</w:t>
      </w:r>
      <w:r w:rsidRPr="009E6E5B">
        <w:rPr>
          <w:rFonts w:ascii="Courier New" w:eastAsia="Times New Roman" w:hAnsi="Courier New" w:cs="Courier New"/>
          <w:color w:val="555555"/>
          <w:sz w:val="20"/>
          <w:szCs w:val="20"/>
        </w:rPr>
        <w:t xml:space="preserve">] : </w:t>
      </w:r>
      <w:r w:rsidRPr="009E6E5B">
        <w:rPr>
          <w:rFonts w:ascii="Courier New" w:eastAsia="Times New Roman" w:hAnsi="Courier New" w:cs="Courier New"/>
          <w:color w:val="DD1144"/>
          <w:sz w:val="20"/>
          <w:szCs w:val="20"/>
        </w:rPr>
        <w:t>"info"</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b/>
          <w:bCs/>
          <w:color w:val="445588"/>
          <w:sz w:val="20"/>
          <w:szCs w:val="20"/>
        </w:rPr>
        <w:t>var</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message</w:t>
      </w:r>
      <w:r w:rsidRPr="009E6E5B">
        <w:rPr>
          <w:rFonts w:ascii="Courier New" w:eastAsia="Times New Roman" w:hAnsi="Courier New" w:cs="Courier New"/>
          <w:color w:val="555555"/>
          <w:sz w:val="20"/>
          <w:szCs w:val="20"/>
        </w:rPr>
        <w:t xml:space="preserve"> = (</w:t>
      </w:r>
      <w:proofErr w:type="spellStart"/>
      <w:proofErr w:type="gramStart"/>
      <w:r w:rsidRPr="009E6E5B">
        <w:rPr>
          <w:rFonts w:ascii="Courier New" w:eastAsia="Times New Roman" w:hAnsi="Courier New" w:cs="Courier New"/>
          <w:color w:val="008080"/>
          <w:sz w:val="20"/>
          <w:szCs w:val="20"/>
        </w:rPr>
        <w:t>args</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Length</w:t>
      </w:r>
      <w:proofErr w:type="spellEnd"/>
      <w:proofErr w:type="gramEnd"/>
      <w:r w:rsidRPr="009E6E5B">
        <w:rPr>
          <w:rFonts w:ascii="Courier New" w:eastAsia="Times New Roman" w:hAnsi="Courier New" w:cs="Courier New"/>
          <w:color w:val="555555"/>
          <w:sz w:val="20"/>
          <w:szCs w:val="20"/>
        </w:rPr>
        <w:t xml:space="preserve"> &gt; </w:t>
      </w:r>
      <w:r w:rsidRPr="009E6E5B">
        <w:rPr>
          <w:rFonts w:ascii="Courier New" w:eastAsia="Times New Roman" w:hAnsi="Courier New" w:cs="Courier New"/>
          <w:color w:val="009999"/>
          <w:sz w:val="20"/>
          <w:szCs w:val="20"/>
        </w:rPr>
        <w:t>1</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 </w:t>
      </w:r>
      <w:proofErr w:type="spellStart"/>
      <w:proofErr w:type="gramStart"/>
      <w:r w:rsidRPr="009E6E5B">
        <w:rPr>
          <w:rFonts w:ascii="Courier New" w:eastAsia="Times New Roman" w:hAnsi="Courier New" w:cs="Courier New"/>
          <w:b/>
          <w:bCs/>
          <w:color w:val="445588"/>
          <w:sz w:val="20"/>
          <w:szCs w:val="20"/>
        </w:rPr>
        <w:t>string</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Join</w:t>
      </w:r>
      <w:proofErr w:type="spellEnd"/>
      <w:proofErr w:type="gramEnd"/>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DD1144"/>
          <w:sz w:val="20"/>
          <w:szCs w:val="20"/>
        </w:rPr>
        <w:t>" "</w:t>
      </w: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args</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Skip</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9999"/>
          <w:sz w:val="20"/>
          <w:szCs w:val="20"/>
        </w:rPr>
        <w:t>1</w:t>
      </w: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ToArray</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 </w:t>
      </w:r>
      <w:r w:rsidRPr="009E6E5B">
        <w:rPr>
          <w:rFonts w:ascii="Courier New" w:eastAsia="Times New Roman" w:hAnsi="Courier New" w:cs="Courier New"/>
          <w:color w:val="DD1144"/>
          <w:sz w:val="20"/>
          <w:szCs w:val="20"/>
        </w:rPr>
        <w:t>"Hello World!"</w:t>
      </w:r>
      <w:r w:rsidRPr="009E6E5B">
        <w:rPr>
          <w:rFonts w:ascii="Courier New" w:eastAsia="Times New Roman" w:hAnsi="Courier New" w:cs="Courier New"/>
          <w:color w:val="555555"/>
          <w:sz w:val="20"/>
          <w:szCs w:val="20"/>
        </w:rPr>
        <w:t>;</w:t>
      </w:r>
    </w:p>
    <w:p w:rsid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b/>
          <w:bCs/>
          <w:color w:val="445588"/>
          <w:sz w:val="20"/>
          <w:szCs w:val="20"/>
        </w:rPr>
        <w:t>var</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body</w:t>
      </w:r>
      <w:r w:rsidRPr="009E6E5B">
        <w:rPr>
          <w:rFonts w:ascii="Courier New" w:eastAsia="Times New Roman" w:hAnsi="Courier New" w:cs="Courier New"/>
          <w:color w:val="555555"/>
          <w:sz w:val="20"/>
          <w:szCs w:val="20"/>
        </w:rPr>
        <w:t xml:space="preserve"> = </w:t>
      </w:r>
      <w:r w:rsidRPr="009E6E5B">
        <w:rPr>
          <w:rFonts w:ascii="Courier New" w:eastAsia="Times New Roman" w:hAnsi="Courier New" w:cs="Courier New"/>
          <w:color w:val="008080"/>
          <w:sz w:val="20"/>
          <w:szCs w:val="20"/>
        </w:rPr>
        <w:t>Encoding</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UTF</w:t>
      </w:r>
      <w:proofErr w:type="gramStart"/>
      <w:r w:rsidRPr="009E6E5B">
        <w:rPr>
          <w:rFonts w:ascii="Courier New" w:eastAsia="Times New Roman" w:hAnsi="Courier New" w:cs="Courier New"/>
          <w:color w:val="008080"/>
          <w:sz w:val="20"/>
          <w:szCs w:val="20"/>
        </w:rPr>
        <w:t>8</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GetBytes</w:t>
      </w:r>
      <w:proofErr w:type="gramEnd"/>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message</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proofErr w:type="gramStart"/>
      <w:r w:rsidRPr="009E6E5B">
        <w:rPr>
          <w:rFonts w:ascii="Courier New" w:eastAsia="Times New Roman" w:hAnsi="Courier New" w:cs="Courier New"/>
          <w:color w:val="008080"/>
          <w:sz w:val="20"/>
          <w:szCs w:val="20"/>
        </w:rPr>
        <w:t>channel</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BasicPublish</w:t>
      </w:r>
      <w:proofErr w:type="spellEnd"/>
      <w:proofErr w:type="gramEnd"/>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exchange</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DD1144"/>
          <w:sz w:val="20"/>
          <w:szCs w:val="20"/>
        </w:rPr>
        <w:t>"</w:t>
      </w:r>
      <w:proofErr w:type="spellStart"/>
      <w:r w:rsidRPr="009E6E5B">
        <w:rPr>
          <w:rFonts w:ascii="Courier New" w:eastAsia="Times New Roman" w:hAnsi="Courier New" w:cs="Courier New"/>
          <w:color w:val="DD1144"/>
          <w:sz w:val="20"/>
          <w:szCs w:val="20"/>
        </w:rPr>
        <w:t>direct_logs</w:t>
      </w:r>
      <w:proofErr w:type="spellEnd"/>
      <w:r w:rsidRPr="009E6E5B">
        <w:rPr>
          <w:rFonts w:ascii="Courier New" w:eastAsia="Times New Roman" w:hAnsi="Courier New" w:cs="Courier New"/>
          <w:color w:val="DD1144"/>
          <w:sz w:val="20"/>
          <w:szCs w:val="20"/>
        </w:rPr>
        <w:t>"</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routingKey</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severity</w:t>
      </w:r>
      <w:r w:rsidRPr="009E6E5B">
        <w:rPr>
          <w:rFonts w:ascii="Courier New" w:eastAsia="Times New Roman" w:hAnsi="Courier New" w:cs="Courier New"/>
          <w:color w:val="555555"/>
          <w:sz w:val="20"/>
          <w:szCs w:val="20"/>
        </w:rPr>
        <w:t>,</w:t>
      </w:r>
      <w:bookmarkStart w:id="0" w:name="_GoBack"/>
      <w:bookmarkEnd w:id="0"/>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lastRenderedPageBreak/>
        <w:t xml:space="preserve">                                 </w:t>
      </w:r>
      <w:proofErr w:type="spellStart"/>
      <w:r w:rsidRPr="009E6E5B">
        <w:rPr>
          <w:rFonts w:ascii="Courier New" w:eastAsia="Times New Roman" w:hAnsi="Courier New" w:cs="Courier New"/>
          <w:color w:val="008080"/>
          <w:sz w:val="20"/>
          <w:szCs w:val="20"/>
        </w:rPr>
        <w:t>basicProperties</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b/>
          <w:bCs/>
          <w:color w:val="555555"/>
          <w:sz w:val="20"/>
          <w:szCs w:val="20"/>
        </w:rPr>
        <w:t>null</w:t>
      </w:r>
      <w:r w:rsidRPr="009E6E5B">
        <w:rPr>
          <w:rFonts w:ascii="Courier New" w:eastAsia="Times New Roman" w:hAnsi="Courier New" w:cs="Courier New"/>
          <w:color w:val="555555"/>
          <w:sz w:val="20"/>
          <w:szCs w:val="20"/>
        </w:rPr>
        <w:t>,</w:t>
      </w:r>
    </w:p>
    <w:p w:rsid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body</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body</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Console</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WriteLine</w:t>
      </w:r>
      <w:proofErr w:type="spellEnd"/>
      <w:r w:rsidRPr="009E6E5B">
        <w:rPr>
          <w:rFonts w:ascii="Courier New" w:eastAsia="Times New Roman" w:hAnsi="Courier New" w:cs="Courier New"/>
          <w:color w:val="555555"/>
          <w:sz w:val="20"/>
          <w:szCs w:val="20"/>
          <w:highlight w:val="yellow"/>
        </w:rPr>
        <w:t>(</w:t>
      </w:r>
      <w:r w:rsidRPr="009E6E5B">
        <w:rPr>
          <w:rFonts w:ascii="Courier New" w:eastAsia="Times New Roman" w:hAnsi="Courier New" w:cs="Courier New"/>
          <w:color w:val="DD1144"/>
          <w:sz w:val="20"/>
          <w:szCs w:val="20"/>
          <w:highlight w:val="yellow"/>
        </w:rPr>
        <w:t>" [x] Sent '{0}':'{1}'"</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highlight w:val="yellow"/>
        </w:rPr>
        <w:t>severity</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highlight w:val="yellow"/>
        </w:rPr>
        <w:t>message</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Console</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WriteLine</w:t>
      </w:r>
      <w:proofErr w:type="spellEnd"/>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DD1144"/>
          <w:sz w:val="20"/>
          <w:szCs w:val="20"/>
        </w:rPr>
        <w:t>" Press [enter] to exit."</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Console</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ReadLine</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w:t>
      </w:r>
    </w:p>
    <w:p w:rsidR="009E6E5B" w:rsidRPr="009E6E5B" w:rsidRDefault="009E6E5B" w:rsidP="009E6E5B">
      <w:pPr>
        <w:spacing w:before="100" w:beforeAutospacing="1" w:after="100" w:afterAutospacing="1" w:line="270" w:lineRule="atLeast"/>
        <w:rPr>
          <w:rFonts w:ascii="Verdana" w:eastAsia="Times New Roman" w:hAnsi="Verdana" w:cs="Times New Roman"/>
          <w:b/>
          <w:color w:val="FF0000"/>
          <w:sz w:val="20"/>
          <w:szCs w:val="20"/>
        </w:rPr>
      </w:pPr>
      <w:proofErr w:type="spellStart"/>
      <w:r w:rsidRPr="009E6E5B">
        <w:rPr>
          <w:rFonts w:ascii="Courier New" w:eastAsia="Times New Roman" w:hAnsi="Courier New" w:cs="Courier New"/>
          <w:b/>
          <w:color w:val="FF0000"/>
          <w:sz w:val="24"/>
          <w:szCs w:val="24"/>
        </w:rPr>
        <w:t>ReceiveLogsDirect.cs</w:t>
      </w:r>
      <w:proofErr w:type="spellEnd"/>
      <w:r w:rsidRPr="009E6E5B">
        <w:rPr>
          <w:rFonts w:ascii="Verdana" w:eastAsia="Times New Roman" w:hAnsi="Verdana" w:cs="Times New Roman"/>
          <w:b/>
          <w:color w:val="FF0000"/>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b/>
          <w:bCs/>
          <w:color w:val="555555"/>
          <w:sz w:val="20"/>
          <w:szCs w:val="20"/>
        </w:rPr>
        <w:t>using</w:t>
      </w:r>
      <w:r w:rsidRPr="009E6E5B">
        <w:rPr>
          <w:rFonts w:ascii="Courier New" w:eastAsia="Times New Roman" w:hAnsi="Courier New" w:cs="Courier New"/>
          <w:color w:val="555555"/>
          <w:sz w:val="20"/>
          <w:szCs w:val="20"/>
        </w:rPr>
        <w:t xml:space="preserve"> System;</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b/>
          <w:bCs/>
          <w:color w:val="555555"/>
          <w:sz w:val="20"/>
          <w:szCs w:val="20"/>
        </w:rPr>
        <w:t>using</w:t>
      </w: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555555"/>
          <w:sz w:val="20"/>
          <w:szCs w:val="20"/>
        </w:rPr>
        <w:t>RabbitMQ.Client</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b/>
          <w:bCs/>
          <w:color w:val="555555"/>
          <w:sz w:val="20"/>
          <w:szCs w:val="20"/>
        </w:rPr>
        <w:t>using</w:t>
      </w:r>
      <w:r w:rsidRPr="009E6E5B">
        <w:rPr>
          <w:rFonts w:ascii="Courier New" w:eastAsia="Times New Roman" w:hAnsi="Courier New" w:cs="Courier New"/>
          <w:color w:val="555555"/>
          <w:sz w:val="20"/>
          <w:szCs w:val="20"/>
        </w:rPr>
        <w:t xml:space="preserve"> </w:t>
      </w:r>
      <w:proofErr w:type="spellStart"/>
      <w:proofErr w:type="gramStart"/>
      <w:r w:rsidRPr="009E6E5B">
        <w:rPr>
          <w:rFonts w:ascii="Courier New" w:eastAsia="Times New Roman" w:hAnsi="Courier New" w:cs="Courier New"/>
          <w:color w:val="555555"/>
          <w:sz w:val="20"/>
          <w:szCs w:val="20"/>
        </w:rPr>
        <w:t>RabbitMQ.Client.Events</w:t>
      </w:r>
      <w:proofErr w:type="spellEnd"/>
      <w:proofErr w:type="gram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b/>
          <w:bCs/>
          <w:color w:val="555555"/>
          <w:sz w:val="20"/>
          <w:szCs w:val="20"/>
        </w:rPr>
        <w:t>using</w:t>
      </w: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555555"/>
          <w:sz w:val="20"/>
          <w:szCs w:val="20"/>
        </w:rPr>
        <w:t>System.Text</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b/>
          <w:bCs/>
          <w:color w:val="555555"/>
          <w:sz w:val="20"/>
          <w:szCs w:val="20"/>
        </w:rPr>
        <w:t>class</w:t>
      </w: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b/>
          <w:bCs/>
          <w:color w:val="445588"/>
          <w:sz w:val="20"/>
          <w:szCs w:val="20"/>
        </w:rPr>
        <w:t>ReceiveLogsDirect</w:t>
      </w:r>
      <w:proofErr w:type="spellEnd"/>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b/>
          <w:bCs/>
          <w:color w:val="555555"/>
          <w:sz w:val="20"/>
          <w:szCs w:val="20"/>
        </w:rPr>
        <w:t>public</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b/>
          <w:bCs/>
          <w:color w:val="555555"/>
          <w:sz w:val="20"/>
          <w:szCs w:val="20"/>
        </w:rPr>
        <w:t>static</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b/>
          <w:bCs/>
          <w:color w:val="555555"/>
          <w:sz w:val="20"/>
          <w:szCs w:val="20"/>
        </w:rPr>
        <w:t>void</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b/>
          <w:bCs/>
          <w:color w:val="990000"/>
          <w:sz w:val="20"/>
          <w:szCs w:val="20"/>
        </w:rPr>
        <w:t>Main</w:t>
      </w:r>
      <w:r w:rsidRPr="009E6E5B">
        <w:rPr>
          <w:rFonts w:ascii="Courier New" w:eastAsia="Times New Roman" w:hAnsi="Courier New" w:cs="Courier New"/>
          <w:color w:val="555555"/>
          <w:sz w:val="20"/>
          <w:szCs w:val="20"/>
        </w:rPr>
        <w:t>(</w:t>
      </w:r>
      <w:proofErr w:type="gramStart"/>
      <w:r w:rsidRPr="009E6E5B">
        <w:rPr>
          <w:rFonts w:ascii="Courier New" w:eastAsia="Times New Roman" w:hAnsi="Courier New" w:cs="Courier New"/>
          <w:b/>
          <w:bCs/>
          <w:color w:val="445588"/>
          <w:sz w:val="20"/>
          <w:szCs w:val="20"/>
        </w:rPr>
        <w:t>string</w:t>
      </w:r>
      <w:r w:rsidRPr="009E6E5B">
        <w:rPr>
          <w:rFonts w:ascii="Courier New" w:eastAsia="Times New Roman" w:hAnsi="Courier New" w:cs="Courier New"/>
          <w:color w:val="555555"/>
          <w:sz w:val="20"/>
          <w:szCs w:val="20"/>
        </w:rPr>
        <w:t>[</w:t>
      </w:r>
      <w:proofErr w:type="gramEnd"/>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args</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b/>
          <w:bCs/>
          <w:color w:val="445588"/>
          <w:sz w:val="20"/>
          <w:szCs w:val="20"/>
        </w:rPr>
        <w:t>var</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factory</w:t>
      </w:r>
      <w:r w:rsidRPr="009E6E5B">
        <w:rPr>
          <w:rFonts w:ascii="Courier New" w:eastAsia="Times New Roman" w:hAnsi="Courier New" w:cs="Courier New"/>
          <w:color w:val="555555"/>
          <w:sz w:val="20"/>
          <w:szCs w:val="20"/>
        </w:rPr>
        <w:t xml:space="preserve"> = </w:t>
      </w:r>
      <w:r w:rsidRPr="009E6E5B">
        <w:rPr>
          <w:rFonts w:ascii="Courier New" w:eastAsia="Times New Roman" w:hAnsi="Courier New" w:cs="Courier New"/>
          <w:b/>
          <w:bCs/>
          <w:color w:val="555555"/>
          <w:sz w:val="20"/>
          <w:szCs w:val="20"/>
        </w:rPr>
        <w:t>new</w:t>
      </w:r>
      <w:r w:rsidRPr="009E6E5B">
        <w:rPr>
          <w:rFonts w:ascii="Courier New" w:eastAsia="Times New Roman" w:hAnsi="Courier New" w:cs="Courier New"/>
          <w:color w:val="555555"/>
          <w:sz w:val="20"/>
          <w:szCs w:val="20"/>
        </w:rPr>
        <w:t xml:space="preserve"> </w:t>
      </w:r>
      <w:proofErr w:type="spellStart"/>
      <w:proofErr w:type="gramStart"/>
      <w:r w:rsidRPr="009E6E5B">
        <w:rPr>
          <w:rFonts w:ascii="Courier New" w:eastAsia="Times New Roman" w:hAnsi="Courier New" w:cs="Courier New"/>
          <w:color w:val="008080"/>
          <w:sz w:val="20"/>
          <w:szCs w:val="20"/>
        </w:rPr>
        <w:t>ConnectionFactory</w:t>
      </w:r>
      <w:proofErr w:type="spellEnd"/>
      <w:r w:rsidRPr="009E6E5B">
        <w:rPr>
          <w:rFonts w:ascii="Courier New" w:eastAsia="Times New Roman" w:hAnsi="Courier New" w:cs="Courier New"/>
          <w:color w:val="555555"/>
          <w:sz w:val="20"/>
          <w:szCs w:val="20"/>
        </w:rPr>
        <w:t>(</w:t>
      </w:r>
      <w:proofErr w:type="gramEnd"/>
      <w:r w:rsidRPr="009E6E5B">
        <w:rPr>
          <w:rFonts w:ascii="Courier New" w:eastAsia="Times New Roman" w:hAnsi="Courier New" w:cs="Courier New"/>
          <w:color w:val="555555"/>
          <w:sz w:val="20"/>
          <w:szCs w:val="20"/>
        </w:rPr>
        <w:t xml:space="preserve">) { </w:t>
      </w:r>
      <w:proofErr w:type="spellStart"/>
      <w:r w:rsidRPr="009E6E5B">
        <w:rPr>
          <w:rFonts w:ascii="Courier New" w:eastAsia="Times New Roman" w:hAnsi="Courier New" w:cs="Courier New"/>
          <w:color w:val="008080"/>
          <w:sz w:val="20"/>
          <w:szCs w:val="20"/>
        </w:rPr>
        <w:t>HostName</w:t>
      </w:r>
      <w:proofErr w:type="spellEnd"/>
      <w:r w:rsidRPr="009E6E5B">
        <w:rPr>
          <w:rFonts w:ascii="Courier New" w:eastAsia="Times New Roman" w:hAnsi="Courier New" w:cs="Courier New"/>
          <w:color w:val="555555"/>
          <w:sz w:val="20"/>
          <w:szCs w:val="20"/>
        </w:rPr>
        <w:t xml:space="preserve"> = </w:t>
      </w:r>
      <w:r w:rsidRPr="009E6E5B">
        <w:rPr>
          <w:rFonts w:ascii="Courier New" w:eastAsia="Times New Roman" w:hAnsi="Courier New" w:cs="Courier New"/>
          <w:color w:val="DD1144"/>
          <w:sz w:val="20"/>
          <w:szCs w:val="20"/>
        </w:rPr>
        <w:t>"localhost"</w:t>
      </w:r>
      <w:r w:rsidRPr="009E6E5B">
        <w:rPr>
          <w:rFonts w:ascii="Courier New" w:eastAsia="Times New Roman" w:hAnsi="Courier New" w:cs="Courier New"/>
          <w:color w:val="555555"/>
          <w:sz w:val="20"/>
          <w:szCs w:val="20"/>
        </w:rPr>
        <w:t xml:space="preserve"> };</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gramStart"/>
      <w:r w:rsidRPr="009E6E5B">
        <w:rPr>
          <w:rFonts w:ascii="Courier New" w:eastAsia="Times New Roman" w:hAnsi="Courier New" w:cs="Courier New"/>
          <w:color w:val="008080"/>
          <w:sz w:val="20"/>
          <w:szCs w:val="20"/>
        </w:rPr>
        <w:t>using</w:t>
      </w:r>
      <w:r w:rsidRPr="009E6E5B">
        <w:rPr>
          <w:rFonts w:ascii="Courier New" w:eastAsia="Times New Roman" w:hAnsi="Courier New" w:cs="Courier New"/>
          <w:color w:val="555555"/>
          <w:sz w:val="20"/>
          <w:szCs w:val="20"/>
        </w:rPr>
        <w:t>(</w:t>
      </w:r>
      <w:proofErr w:type="spellStart"/>
      <w:proofErr w:type="gramEnd"/>
      <w:r w:rsidRPr="009E6E5B">
        <w:rPr>
          <w:rFonts w:ascii="Courier New" w:eastAsia="Times New Roman" w:hAnsi="Courier New" w:cs="Courier New"/>
          <w:b/>
          <w:bCs/>
          <w:color w:val="445588"/>
          <w:sz w:val="20"/>
          <w:szCs w:val="20"/>
        </w:rPr>
        <w:t>var</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connection</w:t>
      </w:r>
      <w:r w:rsidRPr="009E6E5B">
        <w:rPr>
          <w:rFonts w:ascii="Courier New" w:eastAsia="Times New Roman" w:hAnsi="Courier New" w:cs="Courier New"/>
          <w:color w:val="555555"/>
          <w:sz w:val="20"/>
          <w:szCs w:val="20"/>
        </w:rPr>
        <w:t xml:space="preserve"> = </w:t>
      </w:r>
      <w:proofErr w:type="spellStart"/>
      <w:r w:rsidRPr="009E6E5B">
        <w:rPr>
          <w:rFonts w:ascii="Courier New" w:eastAsia="Times New Roman" w:hAnsi="Courier New" w:cs="Courier New"/>
          <w:color w:val="008080"/>
          <w:sz w:val="20"/>
          <w:szCs w:val="20"/>
        </w:rPr>
        <w:t>factory</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CreateConnection</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gramStart"/>
      <w:r w:rsidRPr="009E6E5B">
        <w:rPr>
          <w:rFonts w:ascii="Courier New" w:eastAsia="Times New Roman" w:hAnsi="Courier New" w:cs="Courier New"/>
          <w:color w:val="008080"/>
          <w:sz w:val="20"/>
          <w:szCs w:val="20"/>
        </w:rPr>
        <w:t>using</w:t>
      </w:r>
      <w:r w:rsidRPr="009E6E5B">
        <w:rPr>
          <w:rFonts w:ascii="Courier New" w:eastAsia="Times New Roman" w:hAnsi="Courier New" w:cs="Courier New"/>
          <w:color w:val="555555"/>
          <w:sz w:val="20"/>
          <w:szCs w:val="20"/>
        </w:rPr>
        <w:t>(</w:t>
      </w:r>
      <w:proofErr w:type="spellStart"/>
      <w:proofErr w:type="gramEnd"/>
      <w:r w:rsidRPr="009E6E5B">
        <w:rPr>
          <w:rFonts w:ascii="Courier New" w:eastAsia="Times New Roman" w:hAnsi="Courier New" w:cs="Courier New"/>
          <w:b/>
          <w:bCs/>
          <w:color w:val="445588"/>
          <w:sz w:val="20"/>
          <w:szCs w:val="20"/>
        </w:rPr>
        <w:t>var</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channel</w:t>
      </w:r>
      <w:r w:rsidRPr="009E6E5B">
        <w:rPr>
          <w:rFonts w:ascii="Courier New" w:eastAsia="Times New Roman" w:hAnsi="Courier New" w:cs="Courier New"/>
          <w:color w:val="555555"/>
          <w:sz w:val="20"/>
          <w:szCs w:val="20"/>
        </w:rPr>
        <w:t xml:space="preserve"> = </w:t>
      </w:r>
      <w:proofErr w:type="spellStart"/>
      <w:r w:rsidRPr="009E6E5B">
        <w:rPr>
          <w:rFonts w:ascii="Courier New" w:eastAsia="Times New Roman" w:hAnsi="Courier New" w:cs="Courier New"/>
          <w:color w:val="008080"/>
          <w:sz w:val="20"/>
          <w:szCs w:val="20"/>
        </w:rPr>
        <w:t>connection</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CreateModel</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proofErr w:type="gramStart"/>
      <w:r w:rsidRPr="009E6E5B">
        <w:rPr>
          <w:rFonts w:ascii="Courier New" w:eastAsia="Times New Roman" w:hAnsi="Courier New" w:cs="Courier New"/>
          <w:color w:val="008080"/>
          <w:sz w:val="20"/>
          <w:szCs w:val="20"/>
        </w:rPr>
        <w:t>channel</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ExchangeDeclare</w:t>
      </w:r>
      <w:proofErr w:type="spellEnd"/>
      <w:proofErr w:type="gramEnd"/>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exchange</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DD1144"/>
          <w:sz w:val="20"/>
          <w:szCs w:val="20"/>
        </w:rPr>
        <w:t>"</w:t>
      </w:r>
      <w:proofErr w:type="spellStart"/>
      <w:r w:rsidRPr="009E6E5B">
        <w:rPr>
          <w:rFonts w:ascii="Courier New" w:eastAsia="Times New Roman" w:hAnsi="Courier New" w:cs="Courier New"/>
          <w:color w:val="DD1144"/>
          <w:sz w:val="20"/>
          <w:szCs w:val="20"/>
        </w:rPr>
        <w:t>direct_logs</w:t>
      </w:r>
      <w:proofErr w:type="spellEnd"/>
      <w:r w:rsidRPr="009E6E5B">
        <w:rPr>
          <w:rFonts w:ascii="Courier New" w:eastAsia="Times New Roman" w:hAnsi="Courier New" w:cs="Courier New"/>
          <w:color w:val="DD1144"/>
          <w:sz w:val="20"/>
          <w:szCs w:val="20"/>
        </w:rPr>
        <w:t>"</w:t>
      </w:r>
      <w:r w:rsidRPr="009E6E5B">
        <w:rPr>
          <w:rFonts w:ascii="Courier New" w:eastAsia="Times New Roman" w:hAnsi="Courier New" w:cs="Courier New"/>
          <w:color w:val="555555"/>
          <w:sz w:val="20"/>
          <w:szCs w:val="20"/>
        </w:rPr>
        <w:t>,</w:t>
      </w:r>
    </w:p>
    <w:p w:rsid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type</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DD1144"/>
          <w:sz w:val="20"/>
          <w:szCs w:val="20"/>
        </w:rPr>
        <w:t>"direct"</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b/>
          <w:bCs/>
          <w:color w:val="445588"/>
          <w:sz w:val="20"/>
          <w:szCs w:val="20"/>
        </w:rPr>
        <w:t>var</w:t>
      </w:r>
      <w:proofErr w:type="spellEnd"/>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queueName</w:t>
      </w:r>
      <w:proofErr w:type="spellEnd"/>
      <w:r w:rsidRPr="009E6E5B">
        <w:rPr>
          <w:rFonts w:ascii="Courier New" w:eastAsia="Times New Roman" w:hAnsi="Courier New" w:cs="Courier New"/>
          <w:color w:val="555555"/>
          <w:sz w:val="20"/>
          <w:szCs w:val="20"/>
        </w:rPr>
        <w:t xml:space="preserve"> = </w:t>
      </w:r>
      <w:proofErr w:type="spellStart"/>
      <w:proofErr w:type="gramStart"/>
      <w:r w:rsidRPr="009E6E5B">
        <w:rPr>
          <w:rFonts w:ascii="Courier New" w:eastAsia="Times New Roman" w:hAnsi="Courier New" w:cs="Courier New"/>
          <w:color w:val="008080"/>
          <w:sz w:val="20"/>
          <w:szCs w:val="20"/>
        </w:rPr>
        <w:t>channel</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QueueDeclare</w:t>
      </w:r>
      <w:proofErr w:type="spellEnd"/>
      <w:proofErr w:type="gramEnd"/>
      <w:r w:rsidRPr="009E6E5B">
        <w:rPr>
          <w:rFonts w:ascii="Courier New" w:eastAsia="Times New Roman" w:hAnsi="Courier New" w:cs="Courier New"/>
          <w:color w:val="555555"/>
          <w:sz w:val="20"/>
          <w:szCs w:val="20"/>
        </w:rPr>
        <w:t>().</w:t>
      </w:r>
      <w:proofErr w:type="spellStart"/>
      <w:r w:rsidRPr="009E6E5B">
        <w:rPr>
          <w:rFonts w:ascii="Courier New" w:eastAsia="Times New Roman" w:hAnsi="Courier New" w:cs="Courier New"/>
          <w:color w:val="008080"/>
          <w:sz w:val="20"/>
          <w:szCs w:val="20"/>
        </w:rPr>
        <w:t>QueueName</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gramStart"/>
      <w:r w:rsidRPr="009E6E5B">
        <w:rPr>
          <w:rFonts w:ascii="Courier New" w:eastAsia="Times New Roman" w:hAnsi="Courier New" w:cs="Courier New"/>
          <w:b/>
          <w:bCs/>
          <w:color w:val="555555"/>
          <w:sz w:val="20"/>
          <w:szCs w:val="20"/>
        </w:rPr>
        <w:t>if</w:t>
      </w:r>
      <w:r w:rsidRPr="009E6E5B">
        <w:rPr>
          <w:rFonts w:ascii="Courier New" w:eastAsia="Times New Roman" w:hAnsi="Courier New" w:cs="Courier New"/>
          <w:color w:val="555555"/>
          <w:sz w:val="20"/>
          <w:szCs w:val="20"/>
        </w:rPr>
        <w:t>(</w:t>
      </w:r>
      <w:proofErr w:type="spellStart"/>
      <w:proofErr w:type="gramEnd"/>
      <w:r w:rsidRPr="009E6E5B">
        <w:rPr>
          <w:rFonts w:ascii="Courier New" w:eastAsia="Times New Roman" w:hAnsi="Courier New" w:cs="Courier New"/>
          <w:color w:val="008080"/>
          <w:sz w:val="20"/>
          <w:szCs w:val="20"/>
        </w:rPr>
        <w:t>args</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Length</w:t>
      </w:r>
      <w:proofErr w:type="spellEnd"/>
      <w:r w:rsidRPr="009E6E5B">
        <w:rPr>
          <w:rFonts w:ascii="Courier New" w:eastAsia="Times New Roman" w:hAnsi="Courier New" w:cs="Courier New"/>
          <w:color w:val="555555"/>
          <w:sz w:val="20"/>
          <w:szCs w:val="20"/>
        </w:rPr>
        <w:t xml:space="preserve"> &lt; </w:t>
      </w:r>
      <w:r w:rsidRPr="009E6E5B">
        <w:rPr>
          <w:rFonts w:ascii="Courier New" w:eastAsia="Times New Roman" w:hAnsi="Courier New" w:cs="Courier New"/>
          <w:color w:val="009999"/>
          <w:sz w:val="20"/>
          <w:szCs w:val="20"/>
        </w:rPr>
        <w:t>1</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proofErr w:type="gramStart"/>
      <w:r w:rsidRPr="009E6E5B">
        <w:rPr>
          <w:rFonts w:ascii="Courier New" w:eastAsia="Times New Roman" w:hAnsi="Courier New" w:cs="Courier New"/>
          <w:color w:val="008080"/>
          <w:sz w:val="20"/>
          <w:szCs w:val="20"/>
        </w:rPr>
        <w:t>Console</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Error</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WriteLine</w:t>
      </w:r>
      <w:proofErr w:type="spellEnd"/>
      <w:proofErr w:type="gramEnd"/>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DD1144"/>
          <w:sz w:val="20"/>
          <w:szCs w:val="20"/>
        </w:rPr>
        <w:t>"Usage: {0} [info] [warning] [error]"</w:t>
      </w:r>
      <w:r w:rsidRPr="009E6E5B">
        <w:rPr>
          <w:rFonts w:ascii="Courier New" w:eastAsia="Times New Roman" w:hAnsi="Courier New" w:cs="Courier New"/>
          <w:color w:val="555555"/>
          <w:sz w:val="20"/>
          <w:szCs w:val="20"/>
        </w:rPr>
        <w:t>,</w:t>
      </w:r>
    </w:p>
    <w:p w:rsid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Environment</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GetCommandLineArgs</w:t>
      </w:r>
      <w:proofErr w:type="spellEnd"/>
      <w:proofErr w:type="gramStart"/>
      <w:r w:rsidRPr="009E6E5B">
        <w:rPr>
          <w:rFonts w:ascii="Courier New" w:eastAsia="Times New Roman" w:hAnsi="Courier New" w:cs="Courier New"/>
          <w:color w:val="555555"/>
          <w:sz w:val="20"/>
          <w:szCs w:val="20"/>
        </w:rPr>
        <w:t>()[</w:t>
      </w:r>
      <w:proofErr w:type="gramEnd"/>
      <w:r w:rsidRPr="009E6E5B">
        <w:rPr>
          <w:rFonts w:ascii="Courier New" w:eastAsia="Times New Roman" w:hAnsi="Courier New" w:cs="Courier New"/>
          <w:color w:val="009999"/>
          <w:sz w:val="20"/>
          <w:szCs w:val="20"/>
        </w:rPr>
        <w:t>0</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Console</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WriteLine</w:t>
      </w:r>
      <w:proofErr w:type="spellEnd"/>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DD1144"/>
          <w:sz w:val="20"/>
          <w:szCs w:val="20"/>
        </w:rPr>
        <w:t>" Press [enter] to exit."</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Console</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ReadLine</w:t>
      </w:r>
      <w:proofErr w:type="spellEnd"/>
      <w:r w:rsidRPr="009E6E5B">
        <w:rPr>
          <w:rFonts w:ascii="Courier New" w:eastAsia="Times New Roman" w:hAnsi="Courier New" w:cs="Courier New"/>
          <w:color w:val="555555"/>
          <w:sz w:val="20"/>
          <w:szCs w:val="20"/>
        </w:rPr>
        <w:t>();</w:t>
      </w:r>
    </w:p>
    <w:p w:rsidR="009E6E5B" w:rsidRPr="009E6E5B" w:rsidRDefault="009E6E5B" w:rsidP="00694F48">
      <w:pPr>
        <w:shd w:val="clear" w:color="auto" w:fill="EEEEEE"/>
        <w:tabs>
          <w:tab w:val="left" w:pos="916"/>
          <w:tab w:val="left" w:pos="1832"/>
          <w:tab w:val="left" w:pos="2748"/>
          <w:tab w:val="left" w:pos="3664"/>
          <w:tab w:val="left" w:pos="4580"/>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Environment</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ExitCode</w:t>
      </w:r>
      <w:proofErr w:type="spellEnd"/>
      <w:r w:rsidRPr="009E6E5B">
        <w:rPr>
          <w:rFonts w:ascii="Courier New" w:eastAsia="Times New Roman" w:hAnsi="Courier New" w:cs="Courier New"/>
          <w:color w:val="555555"/>
          <w:sz w:val="20"/>
          <w:szCs w:val="20"/>
        </w:rPr>
        <w:t xml:space="preserve"> = </w:t>
      </w:r>
      <w:r w:rsidRPr="009E6E5B">
        <w:rPr>
          <w:rFonts w:ascii="Courier New" w:eastAsia="Times New Roman" w:hAnsi="Courier New" w:cs="Courier New"/>
          <w:color w:val="009999"/>
          <w:sz w:val="20"/>
          <w:szCs w:val="20"/>
        </w:rPr>
        <w:t>1</w:t>
      </w:r>
      <w:r w:rsidRPr="009E6E5B">
        <w:rPr>
          <w:rFonts w:ascii="Courier New" w:eastAsia="Times New Roman" w:hAnsi="Courier New" w:cs="Courier New"/>
          <w:color w:val="555555"/>
          <w:sz w:val="20"/>
          <w:szCs w:val="20"/>
        </w:rPr>
        <w:t>;</w:t>
      </w:r>
      <w:r w:rsidR="00694F48">
        <w:rPr>
          <w:rFonts w:ascii="Courier New" w:eastAsia="Times New Roman" w:hAnsi="Courier New" w:cs="Courier New"/>
          <w:color w:val="555555"/>
          <w:sz w:val="20"/>
          <w:szCs w:val="20"/>
        </w:rPr>
        <w:tab/>
      </w:r>
      <w:r w:rsidR="00694F48">
        <w:rPr>
          <w:rFonts w:ascii="Courier New" w:eastAsia="Times New Roman" w:hAnsi="Courier New" w:cs="Courier New"/>
          <w:color w:val="555555"/>
          <w:sz w:val="20"/>
          <w:szCs w:val="20"/>
        </w:rPr>
        <w:tab/>
      </w:r>
      <w:r w:rsidR="00694F48">
        <w:rPr>
          <w:rFonts w:ascii="Courier New" w:eastAsia="Times New Roman" w:hAnsi="Courier New" w:cs="Courier New"/>
          <w:color w:val="555555"/>
          <w:sz w:val="20"/>
          <w:szCs w:val="20"/>
        </w:rPr>
        <w:tab/>
      </w:r>
      <w:r w:rsidR="00694F48">
        <w:rPr>
          <w:rFonts w:ascii="Courier New" w:eastAsia="Times New Roman" w:hAnsi="Courier New" w:cs="Courier New"/>
          <w:color w:val="555555"/>
          <w:sz w:val="20"/>
          <w:szCs w:val="20"/>
        </w:rPr>
        <w:tab/>
      </w:r>
      <w:r w:rsidR="00694F48">
        <w:rPr>
          <w:rFonts w:ascii="Courier New" w:eastAsia="Times New Roman" w:hAnsi="Courier New" w:cs="Courier New"/>
          <w:color w:val="555555"/>
          <w:sz w:val="20"/>
          <w:szCs w:val="20"/>
        </w:rPr>
        <w:tab/>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b/>
          <w:bCs/>
          <w:color w:val="555555"/>
          <w:sz w:val="20"/>
          <w:szCs w:val="20"/>
        </w:rPr>
        <w:t>return</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proofErr w:type="gramStart"/>
      <w:r w:rsidRPr="009E6E5B">
        <w:rPr>
          <w:rFonts w:ascii="Courier New" w:eastAsia="Times New Roman" w:hAnsi="Courier New" w:cs="Courier New"/>
          <w:b/>
          <w:bCs/>
          <w:color w:val="555555"/>
          <w:sz w:val="20"/>
          <w:szCs w:val="20"/>
        </w:rPr>
        <w:t>foreach</w:t>
      </w:r>
      <w:proofErr w:type="spellEnd"/>
      <w:r w:rsidRPr="009E6E5B">
        <w:rPr>
          <w:rFonts w:ascii="Courier New" w:eastAsia="Times New Roman" w:hAnsi="Courier New" w:cs="Courier New"/>
          <w:color w:val="555555"/>
          <w:sz w:val="20"/>
          <w:szCs w:val="20"/>
        </w:rPr>
        <w:t>(</w:t>
      </w:r>
      <w:proofErr w:type="spellStart"/>
      <w:proofErr w:type="gramEnd"/>
      <w:r w:rsidRPr="009E6E5B">
        <w:rPr>
          <w:rFonts w:ascii="Courier New" w:eastAsia="Times New Roman" w:hAnsi="Courier New" w:cs="Courier New"/>
          <w:b/>
          <w:bCs/>
          <w:color w:val="445588"/>
          <w:sz w:val="20"/>
          <w:szCs w:val="20"/>
        </w:rPr>
        <w:t>var</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severity</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b/>
          <w:bCs/>
          <w:color w:val="555555"/>
          <w:sz w:val="20"/>
          <w:szCs w:val="20"/>
        </w:rPr>
        <w:t>in</w:t>
      </w: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args</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proofErr w:type="gramStart"/>
      <w:r w:rsidRPr="009E6E5B">
        <w:rPr>
          <w:rFonts w:ascii="Courier New" w:eastAsia="Times New Roman" w:hAnsi="Courier New" w:cs="Courier New"/>
          <w:color w:val="008080"/>
          <w:sz w:val="20"/>
          <w:szCs w:val="20"/>
        </w:rPr>
        <w:t>channel</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QueueBind</w:t>
      </w:r>
      <w:proofErr w:type="spellEnd"/>
      <w:proofErr w:type="gramEnd"/>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queue</w:t>
      </w: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queueName</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exchange</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DD1144"/>
          <w:sz w:val="20"/>
          <w:szCs w:val="20"/>
        </w:rPr>
        <w:t>"</w:t>
      </w:r>
      <w:proofErr w:type="spellStart"/>
      <w:r w:rsidRPr="009E6E5B">
        <w:rPr>
          <w:rFonts w:ascii="Courier New" w:eastAsia="Times New Roman" w:hAnsi="Courier New" w:cs="Courier New"/>
          <w:color w:val="DD1144"/>
          <w:sz w:val="20"/>
          <w:szCs w:val="20"/>
        </w:rPr>
        <w:t>direct_logs</w:t>
      </w:r>
      <w:proofErr w:type="spellEnd"/>
      <w:r w:rsidRPr="009E6E5B">
        <w:rPr>
          <w:rFonts w:ascii="Courier New" w:eastAsia="Times New Roman" w:hAnsi="Courier New" w:cs="Courier New"/>
          <w:color w:val="DD1144"/>
          <w:sz w:val="20"/>
          <w:szCs w:val="20"/>
        </w:rPr>
        <w:t>"</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routingKey</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severity</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Console</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WriteLine</w:t>
      </w:r>
      <w:proofErr w:type="spellEnd"/>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DD1144"/>
          <w:sz w:val="20"/>
          <w:szCs w:val="20"/>
        </w:rPr>
        <w:t>" [*] Waiting for messages."</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b/>
          <w:bCs/>
          <w:color w:val="445588"/>
          <w:sz w:val="20"/>
          <w:szCs w:val="20"/>
        </w:rPr>
        <w:t>var</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consumer</w:t>
      </w:r>
      <w:r w:rsidRPr="009E6E5B">
        <w:rPr>
          <w:rFonts w:ascii="Courier New" w:eastAsia="Times New Roman" w:hAnsi="Courier New" w:cs="Courier New"/>
          <w:color w:val="555555"/>
          <w:sz w:val="20"/>
          <w:szCs w:val="20"/>
        </w:rPr>
        <w:t xml:space="preserve"> = </w:t>
      </w:r>
      <w:r w:rsidRPr="009E6E5B">
        <w:rPr>
          <w:rFonts w:ascii="Courier New" w:eastAsia="Times New Roman" w:hAnsi="Courier New" w:cs="Courier New"/>
          <w:b/>
          <w:bCs/>
          <w:color w:val="555555"/>
          <w:sz w:val="20"/>
          <w:szCs w:val="20"/>
        </w:rPr>
        <w:t>new</w:t>
      </w: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EventingBasicConsumer</w:t>
      </w:r>
      <w:proofErr w:type="spellEnd"/>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channel</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proofErr w:type="gramStart"/>
      <w:r w:rsidRPr="009E6E5B">
        <w:rPr>
          <w:rFonts w:ascii="Courier New" w:eastAsia="Times New Roman" w:hAnsi="Courier New" w:cs="Courier New"/>
          <w:color w:val="008080"/>
          <w:sz w:val="20"/>
          <w:szCs w:val="20"/>
        </w:rPr>
        <w:t>consumer</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Received</w:t>
      </w:r>
      <w:proofErr w:type="spellEnd"/>
      <w:proofErr w:type="gramEnd"/>
      <w:r w:rsidRPr="009E6E5B">
        <w:rPr>
          <w:rFonts w:ascii="Courier New" w:eastAsia="Times New Roman" w:hAnsi="Courier New" w:cs="Courier New"/>
          <w:color w:val="555555"/>
          <w:sz w:val="20"/>
          <w:szCs w:val="20"/>
        </w:rPr>
        <w:t xml:space="preserve"> += (</w:t>
      </w:r>
      <w:r w:rsidRPr="009E6E5B">
        <w:rPr>
          <w:rFonts w:ascii="Courier New" w:eastAsia="Times New Roman" w:hAnsi="Courier New" w:cs="Courier New"/>
          <w:color w:val="008080"/>
          <w:sz w:val="20"/>
          <w:szCs w:val="20"/>
        </w:rPr>
        <w:t>model</w:t>
      </w: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ea</w:t>
      </w:r>
      <w:proofErr w:type="spellEnd"/>
      <w:r w:rsidRPr="009E6E5B">
        <w:rPr>
          <w:rFonts w:ascii="Courier New" w:eastAsia="Times New Roman" w:hAnsi="Courier New" w:cs="Courier New"/>
          <w:color w:val="555555"/>
          <w:sz w:val="20"/>
          <w:szCs w:val="20"/>
        </w:rPr>
        <w:t>) =&gt;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lastRenderedPageBreak/>
        <w:t xml:space="preserve">            {</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b/>
          <w:bCs/>
          <w:color w:val="445588"/>
          <w:sz w:val="20"/>
          <w:szCs w:val="20"/>
        </w:rPr>
        <w:t>var</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body</w:t>
      </w:r>
      <w:r w:rsidRPr="009E6E5B">
        <w:rPr>
          <w:rFonts w:ascii="Courier New" w:eastAsia="Times New Roman" w:hAnsi="Courier New" w:cs="Courier New"/>
          <w:color w:val="555555"/>
          <w:sz w:val="20"/>
          <w:szCs w:val="20"/>
        </w:rPr>
        <w:t xml:space="preserve"> = </w:t>
      </w:r>
      <w:proofErr w:type="spellStart"/>
      <w:proofErr w:type="gramStart"/>
      <w:r w:rsidRPr="009E6E5B">
        <w:rPr>
          <w:rFonts w:ascii="Courier New" w:eastAsia="Times New Roman" w:hAnsi="Courier New" w:cs="Courier New"/>
          <w:color w:val="008080"/>
          <w:sz w:val="20"/>
          <w:szCs w:val="20"/>
        </w:rPr>
        <w:t>ea</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Body</w:t>
      </w:r>
      <w:proofErr w:type="spellEnd"/>
      <w:proofErr w:type="gram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b/>
          <w:bCs/>
          <w:color w:val="445588"/>
          <w:sz w:val="20"/>
          <w:szCs w:val="20"/>
        </w:rPr>
        <w:t>var</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message</w:t>
      </w:r>
      <w:r w:rsidRPr="009E6E5B">
        <w:rPr>
          <w:rFonts w:ascii="Courier New" w:eastAsia="Times New Roman" w:hAnsi="Courier New" w:cs="Courier New"/>
          <w:color w:val="555555"/>
          <w:sz w:val="20"/>
          <w:szCs w:val="20"/>
        </w:rPr>
        <w:t xml:space="preserve"> = </w:t>
      </w:r>
      <w:r w:rsidRPr="009E6E5B">
        <w:rPr>
          <w:rFonts w:ascii="Courier New" w:eastAsia="Times New Roman" w:hAnsi="Courier New" w:cs="Courier New"/>
          <w:color w:val="008080"/>
          <w:sz w:val="20"/>
          <w:szCs w:val="20"/>
        </w:rPr>
        <w:t>Encoding</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UTF</w:t>
      </w:r>
      <w:proofErr w:type="gramStart"/>
      <w:r w:rsidRPr="009E6E5B">
        <w:rPr>
          <w:rFonts w:ascii="Courier New" w:eastAsia="Times New Roman" w:hAnsi="Courier New" w:cs="Courier New"/>
          <w:color w:val="008080"/>
          <w:sz w:val="20"/>
          <w:szCs w:val="20"/>
        </w:rPr>
        <w:t>8</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GetString</w:t>
      </w:r>
      <w:proofErr w:type="gramEnd"/>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body</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b/>
          <w:bCs/>
          <w:color w:val="445588"/>
          <w:sz w:val="20"/>
          <w:szCs w:val="20"/>
        </w:rPr>
        <w:t>var</w:t>
      </w:r>
      <w:proofErr w:type="spellEnd"/>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routingKey</w:t>
      </w:r>
      <w:proofErr w:type="spellEnd"/>
      <w:r w:rsidRPr="009E6E5B">
        <w:rPr>
          <w:rFonts w:ascii="Courier New" w:eastAsia="Times New Roman" w:hAnsi="Courier New" w:cs="Courier New"/>
          <w:color w:val="555555"/>
          <w:sz w:val="20"/>
          <w:szCs w:val="20"/>
        </w:rPr>
        <w:t xml:space="preserve"> = </w:t>
      </w:r>
      <w:proofErr w:type="spellStart"/>
      <w:proofErr w:type="gramStart"/>
      <w:r w:rsidRPr="009E6E5B">
        <w:rPr>
          <w:rFonts w:ascii="Courier New" w:eastAsia="Times New Roman" w:hAnsi="Courier New" w:cs="Courier New"/>
          <w:color w:val="008080"/>
          <w:sz w:val="20"/>
          <w:szCs w:val="20"/>
        </w:rPr>
        <w:t>ea</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RoutingKey</w:t>
      </w:r>
      <w:proofErr w:type="spellEnd"/>
      <w:proofErr w:type="gram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Console</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WriteLine</w:t>
      </w:r>
      <w:proofErr w:type="spellEnd"/>
      <w:r w:rsidRPr="009E6E5B">
        <w:rPr>
          <w:rFonts w:ascii="Courier New" w:eastAsia="Times New Roman" w:hAnsi="Courier New" w:cs="Courier New"/>
          <w:color w:val="555555"/>
          <w:sz w:val="20"/>
          <w:szCs w:val="20"/>
          <w:highlight w:val="yellow"/>
        </w:rPr>
        <w:t>(</w:t>
      </w:r>
      <w:r w:rsidRPr="009E6E5B">
        <w:rPr>
          <w:rFonts w:ascii="Courier New" w:eastAsia="Times New Roman" w:hAnsi="Courier New" w:cs="Courier New"/>
          <w:color w:val="DD1144"/>
          <w:sz w:val="20"/>
          <w:szCs w:val="20"/>
          <w:highlight w:val="yellow"/>
        </w:rPr>
        <w:t>" [x] Received '{0}':'{1}'"</w:t>
      </w:r>
      <w:r w:rsidRPr="009E6E5B">
        <w:rPr>
          <w:rFonts w:ascii="Courier New" w:eastAsia="Times New Roman" w:hAnsi="Courier New" w:cs="Courier New"/>
          <w:color w:val="555555"/>
          <w:sz w:val="20"/>
          <w:szCs w:val="20"/>
          <w:highlight w:val="yellow"/>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routingKey</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message</w:t>
      </w:r>
      <w:r w:rsidRPr="009E6E5B">
        <w:rPr>
          <w:rFonts w:ascii="Courier New" w:eastAsia="Times New Roman" w:hAnsi="Courier New" w:cs="Courier New"/>
          <w:color w:val="555555"/>
          <w:sz w:val="20"/>
          <w:szCs w:val="20"/>
        </w:rPr>
        <w:t>);</w:t>
      </w:r>
    </w:p>
    <w:p w:rsid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proofErr w:type="gramStart"/>
      <w:r w:rsidRPr="009E6E5B">
        <w:rPr>
          <w:rFonts w:ascii="Courier New" w:eastAsia="Times New Roman" w:hAnsi="Courier New" w:cs="Courier New"/>
          <w:color w:val="008080"/>
          <w:sz w:val="20"/>
          <w:szCs w:val="20"/>
        </w:rPr>
        <w:t>channel</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BasicConsume</w:t>
      </w:r>
      <w:proofErr w:type="spellEnd"/>
      <w:proofErr w:type="gramEnd"/>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queue</w:t>
      </w: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queueName</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noAck</w:t>
      </w:r>
      <w:proofErr w:type="spellEnd"/>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b/>
          <w:bCs/>
          <w:color w:val="555555"/>
          <w:sz w:val="20"/>
          <w:szCs w:val="20"/>
        </w:rPr>
        <w:t>true</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consumer</w:t>
      </w: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color w:val="008080"/>
          <w:sz w:val="20"/>
          <w:szCs w:val="20"/>
        </w:rPr>
        <w:t>consumer</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Console</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WriteLine</w:t>
      </w:r>
      <w:proofErr w:type="spellEnd"/>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DD1144"/>
          <w:sz w:val="20"/>
          <w:szCs w:val="20"/>
        </w:rPr>
        <w:t>" Press [enter] to exit."</w:t>
      </w:r>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roofErr w:type="spellStart"/>
      <w:r w:rsidRPr="009E6E5B">
        <w:rPr>
          <w:rFonts w:ascii="Courier New" w:eastAsia="Times New Roman" w:hAnsi="Courier New" w:cs="Courier New"/>
          <w:color w:val="008080"/>
          <w:sz w:val="20"/>
          <w:szCs w:val="20"/>
        </w:rPr>
        <w:t>Console</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008080"/>
          <w:sz w:val="20"/>
          <w:szCs w:val="20"/>
        </w:rPr>
        <w:t>ReadLine</w:t>
      </w:r>
      <w:proofErr w:type="spellEnd"/>
      <w:r w:rsidRPr="009E6E5B">
        <w:rPr>
          <w:rFonts w:ascii="Courier New" w:eastAsia="Times New Roman" w:hAnsi="Courier New" w:cs="Courier New"/>
          <w:color w:val="555555"/>
          <w:sz w:val="20"/>
          <w:szCs w:val="20"/>
        </w:rPr>
        <w:t>();</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 xml:space="preserve">Compile as usual (see </w:t>
      </w:r>
      <w:hyperlink r:id="rId8" w:history="1">
        <w:r w:rsidRPr="009E6E5B">
          <w:rPr>
            <w:rFonts w:ascii="Verdana" w:eastAsia="Times New Roman" w:hAnsi="Verdana" w:cs="Times New Roman"/>
            <w:b/>
            <w:bCs/>
            <w:color w:val="444444"/>
            <w:sz w:val="20"/>
            <w:szCs w:val="20"/>
          </w:rPr>
          <w:t>tutorial one</w:t>
        </w:r>
      </w:hyperlink>
      <w:r w:rsidRPr="009E6E5B">
        <w:rPr>
          <w:rFonts w:ascii="Verdana" w:eastAsia="Times New Roman" w:hAnsi="Verdana" w:cs="Times New Roman"/>
          <w:color w:val="555555"/>
          <w:sz w:val="20"/>
          <w:szCs w:val="20"/>
        </w:rPr>
        <w:t xml:space="preserve"> for compilation advice).</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If you want to save only 'warning' and 'error' (and not 'info') log messages to a file, just open a console and type:</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008080"/>
          <w:sz w:val="20"/>
          <w:szCs w:val="20"/>
        </w:rPr>
        <w:t xml:space="preserve">$ </w:t>
      </w:r>
      <w:r w:rsidRPr="009E6E5B">
        <w:rPr>
          <w:rFonts w:ascii="Courier New" w:eastAsia="Times New Roman" w:hAnsi="Courier New" w:cs="Courier New"/>
          <w:color w:val="555555"/>
          <w:sz w:val="20"/>
          <w:szCs w:val="20"/>
        </w:rPr>
        <w:t>ReceiveLogsDirect.exe warning error &gt; logs_from_rabbit.log</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If you'd like to see all the log messages on your screen, open a new terminal and do:</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008080"/>
          <w:sz w:val="20"/>
          <w:szCs w:val="20"/>
        </w:rPr>
        <w:t xml:space="preserve">$ </w:t>
      </w:r>
      <w:r w:rsidRPr="009E6E5B">
        <w:rPr>
          <w:rFonts w:ascii="Courier New" w:eastAsia="Times New Roman" w:hAnsi="Courier New" w:cs="Courier New"/>
          <w:color w:val="555555"/>
          <w:sz w:val="20"/>
          <w:szCs w:val="20"/>
        </w:rPr>
        <w:t>ReceiveLogsDirect.exe info warning error</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b/>
          <w:bCs/>
          <w:color w:val="555555"/>
          <w:sz w:val="20"/>
          <w:szCs w:val="20"/>
        </w:rPr>
        <w:t>[</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b/>
          <w:bCs/>
          <w:color w:val="555555"/>
          <w:sz w:val="20"/>
          <w:szCs w:val="20"/>
        </w:rPr>
        <w:t>]</w:t>
      </w:r>
      <w:r w:rsidRPr="009E6E5B">
        <w:rPr>
          <w:rFonts w:ascii="Courier New" w:eastAsia="Times New Roman" w:hAnsi="Courier New" w:cs="Courier New"/>
          <w:color w:val="555555"/>
          <w:sz w:val="20"/>
          <w:szCs w:val="20"/>
        </w:rPr>
        <w:t xml:space="preserve"> Waiting </w:t>
      </w:r>
      <w:r w:rsidRPr="009E6E5B">
        <w:rPr>
          <w:rFonts w:ascii="Courier New" w:eastAsia="Times New Roman" w:hAnsi="Courier New" w:cs="Courier New"/>
          <w:b/>
          <w:bCs/>
          <w:color w:val="555555"/>
          <w:sz w:val="20"/>
          <w:szCs w:val="20"/>
        </w:rPr>
        <w:t xml:space="preserve">for </w:t>
      </w:r>
      <w:r w:rsidRPr="009E6E5B">
        <w:rPr>
          <w:rFonts w:ascii="Courier New" w:eastAsia="Times New Roman" w:hAnsi="Courier New" w:cs="Courier New"/>
          <w:color w:val="555555"/>
          <w:sz w:val="20"/>
          <w:szCs w:val="20"/>
        </w:rPr>
        <w:t xml:space="preserve">logs. To </w:t>
      </w:r>
      <w:r w:rsidRPr="009E6E5B">
        <w:rPr>
          <w:rFonts w:ascii="Courier New" w:eastAsia="Times New Roman" w:hAnsi="Courier New" w:cs="Courier New"/>
          <w:color w:val="0086B3"/>
          <w:sz w:val="20"/>
          <w:szCs w:val="20"/>
        </w:rPr>
        <w:t xml:space="preserve">exit </w:t>
      </w:r>
      <w:r w:rsidRPr="009E6E5B">
        <w:rPr>
          <w:rFonts w:ascii="Courier New" w:eastAsia="Times New Roman" w:hAnsi="Courier New" w:cs="Courier New"/>
          <w:color w:val="555555"/>
          <w:sz w:val="20"/>
          <w:szCs w:val="20"/>
        </w:rPr>
        <w:t>press CTRL+C</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 xml:space="preserve">And, for example, to emit an </w:t>
      </w:r>
      <w:r w:rsidRPr="009E6E5B">
        <w:rPr>
          <w:rFonts w:ascii="Courier New" w:eastAsia="Times New Roman" w:hAnsi="Courier New" w:cs="Courier New"/>
          <w:color w:val="333333"/>
          <w:sz w:val="24"/>
          <w:szCs w:val="24"/>
        </w:rPr>
        <w:t>error</w:t>
      </w:r>
      <w:r w:rsidRPr="009E6E5B">
        <w:rPr>
          <w:rFonts w:ascii="Verdana" w:eastAsia="Times New Roman" w:hAnsi="Verdana" w:cs="Times New Roman"/>
          <w:color w:val="555555"/>
          <w:sz w:val="20"/>
          <w:szCs w:val="20"/>
        </w:rPr>
        <w:t xml:space="preserve"> log message just type:</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008080"/>
          <w:sz w:val="20"/>
          <w:szCs w:val="20"/>
        </w:rPr>
        <w:t xml:space="preserve">$ </w:t>
      </w:r>
      <w:r w:rsidRPr="009E6E5B">
        <w:rPr>
          <w:rFonts w:ascii="Courier New" w:eastAsia="Times New Roman" w:hAnsi="Courier New" w:cs="Courier New"/>
          <w:color w:val="555555"/>
          <w:sz w:val="20"/>
          <w:szCs w:val="20"/>
        </w:rPr>
        <w:t xml:space="preserve">EmitLogDirect.exe error </w:t>
      </w:r>
      <w:r w:rsidRPr="009E6E5B">
        <w:rPr>
          <w:rFonts w:ascii="Courier New" w:eastAsia="Times New Roman" w:hAnsi="Courier New" w:cs="Courier New"/>
          <w:color w:val="DD1144"/>
          <w:sz w:val="20"/>
          <w:szCs w:val="20"/>
        </w:rPr>
        <w:t>"Run. Run. Or it will explode."</w:t>
      </w:r>
    </w:p>
    <w:p w:rsidR="009E6E5B" w:rsidRPr="009E6E5B" w:rsidRDefault="009E6E5B" w:rsidP="009E6E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9E6E5B">
        <w:rPr>
          <w:rFonts w:ascii="Courier New" w:eastAsia="Times New Roman" w:hAnsi="Courier New" w:cs="Courier New"/>
          <w:color w:val="555555"/>
          <w:sz w:val="20"/>
          <w:szCs w:val="20"/>
        </w:rPr>
        <w:t xml:space="preserve"> </w:t>
      </w:r>
      <w:r w:rsidRPr="009E6E5B">
        <w:rPr>
          <w:rFonts w:ascii="Courier New" w:eastAsia="Times New Roman" w:hAnsi="Courier New" w:cs="Courier New"/>
          <w:b/>
          <w:bCs/>
          <w:color w:val="555555"/>
          <w:sz w:val="20"/>
          <w:szCs w:val="20"/>
        </w:rPr>
        <w:t>[</w:t>
      </w:r>
      <w:r w:rsidRPr="009E6E5B">
        <w:rPr>
          <w:rFonts w:ascii="Courier New" w:eastAsia="Times New Roman" w:hAnsi="Courier New" w:cs="Courier New"/>
          <w:color w:val="555555"/>
          <w:sz w:val="20"/>
          <w:szCs w:val="20"/>
        </w:rPr>
        <w:t>x</w:t>
      </w:r>
      <w:r w:rsidRPr="009E6E5B">
        <w:rPr>
          <w:rFonts w:ascii="Courier New" w:eastAsia="Times New Roman" w:hAnsi="Courier New" w:cs="Courier New"/>
          <w:b/>
          <w:bCs/>
          <w:color w:val="555555"/>
          <w:sz w:val="20"/>
          <w:szCs w:val="20"/>
        </w:rPr>
        <w:t>]</w:t>
      </w:r>
      <w:r w:rsidRPr="009E6E5B">
        <w:rPr>
          <w:rFonts w:ascii="Courier New" w:eastAsia="Times New Roman" w:hAnsi="Courier New" w:cs="Courier New"/>
          <w:color w:val="555555"/>
          <w:sz w:val="20"/>
          <w:szCs w:val="20"/>
        </w:rPr>
        <w:t xml:space="preserve"> Sent </w:t>
      </w:r>
      <w:r w:rsidRPr="009E6E5B">
        <w:rPr>
          <w:rFonts w:ascii="Courier New" w:eastAsia="Times New Roman" w:hAnsi="Courier New" w:cs="Courier New"/>
          <w:color w:val="DD1144"/>
          <w:sz w:val="20"/>
          <w:szCs w:val="20"/>
        </w:rPr>
        <w:t>'</w:t>
      </w:r>
      <w:proofErr w:type="spellStart"/>
      <w:r w:rsidRPr="009E6E5B">
        <w:rPr>
          <w:rFonts w:ascii="Courier New" w:eastAsia="Times New Roman" w:hAnsi="Courier New" w:cs="Courier New"/>
          <w:color w:val="DD1144"/>
          <w:sz w:val="20"/>
          <w:szCs w:val="20"/>
        </w:rPr>
        <w:t>error'</w:t>
      </w:r>
      <w:r w:rsidRPr="009E6E5B">
        <w:rPr>
          <w:rFonts w:ascii="Courier New" w:eastAsia="Times New Roman" w:hAnsi="Courier New" w:cs="Courier New"/>
          <w:color w:val="555555"/>
          <w:sz w:val="20"/>
          <w:szCs w:val="20"/>
        </w:rPr>
        <w:t>:</w:t>
      </w:r>
      <w:r w:rsidRPr="009E6E5B">
        <w:rPr>
          <w:rFonts w:ascii="Courier New" w:eastAsia="Times New Roman" w:hAnsi="Courier New" w:cs="Courier New"/>
          <w:color w:val="DD1144"/>
          <w:sz w:val="20"/>
          <w:szCs w:val="20"/>
        </w:rPr>
        <w:t>'Run</w:t>
      </w:r>
      <w:proofErr w:type="spellEnd"/>
      <w:r w:rsidRPr="009E6E5B">
        <w:rPr>
          <w:rFonts w:ascii="Courier New" w:eastAsia="Times New Roman" w:hAnsi="Courier New" w:cs="Courier New"/>
          <w:color w:val="DD1144"/>
          <w:sz w:val="20"/>
          <w:szCs w:val="20"/>
        </w:rPr>
        <w:t>. Run. Or it will explode.'</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 xml:space="preserve">(Full source code for </w:t>
      </w:r>
      <w:hyperlink r:id="rId9" w:history="1">
        <w:r w:rsidRPr="009E6E5B">
          <w:rPr>
            <w:rFonts w:ascii="Verdana" w:eastAsia="Times New Roman" w:hAnsi="Verdana" w:cs="Times New Roman"/>
            <w:b/>
            <w:bCs/>
            <w:color w:val="444444"/>
            <w:sz w:val="20"/>
            <w:szCs w:val="20"/>
          </w:rPr>
          <w:t>(</w:t>
        </w:r>
        <w:proofErr w:type="spellStart"/>
        <w:r w:rsidRPr="009E6E5B">
          <w:rPr>
            <w:rFonts w:ascii="Verdana" w:eastAsia="Times New Roman" w:hAnsi="Verdana" w:cs="Times New Roman"/>
            <w:b/>
            <w:bCs/>
            <w:color w:val="444444"/>
            <w:sz w:val="20"/>
            <w:szCs w:val="20"/>
          </w:rPr>
          <w:t>EmitLogDirect.cs</w:t>
        </w:r>
        <w:proofErr w:type="spellEnd"/>
        <w:r w:rsidRPr="009E6E5B">
          <w:rPr>
            <w:rFonts w:ascii="Verdana" w:eastAsia="Times New Roman" w:hAnsi="Verdana" w:cs="Times New Roman"/>
            <w:b/>
            <w:bCs/>
            <w:color w:val="444444"/>
            <w:sz w:val="20"/>
            <w:szCs w:val="20"/>
          </w:rPr>
          <w:t xml:space="preserve"> source)</w:t>
        </w:r>
      </w:hyperlink>
      <w:r w:rsidRPr="009E6E5B">
        <w:rPr>
          <w:rFonts w:ascii="Verdana" w:eastAsia="Times New Roman" w:hAnsi="Verdana" w:cs="Times New Roman"/>
          <w:color w:val="555555"/>
          <w:sz w:val="20"/>
          <w:szCs w:val="20"/>
        </w:rPr>
        <w:t xml:space="preserve"> and </w:t>
      </w:r>
      <w:hyperlink r:id="rId10" w:history="1">
        <w:r w:rsidRPr="009E6E5B">
          <w:rPr>
            <w:rFonts w:ascii="Verdana" w:eastAsia="Times New Roman" w:hAnsi="Verdana" w:cs="Times New Roman"/>
            <w:b/>
            <w:bCs/>
            <w:color w:val="444444"/>
            <w:sz w:val="20"/>
            <w:szCs w:val="20"/>
          </w:rPr>
          <w:t>(</w:t>
        </w:r>
        <w:proofErr w:type="spellStart"/>
        <w:r w:rsidRPr="009E6E5B">
          <w:rPr>
            <w:rFonts w:ascii="Verdana" w:eastAsia="Times New Roman" w:hAnsi="Verdana" w:cs="Times New Roman"/>
            <w:b/>
            <w:bCs/>
            <w:color w:val="444444"/>
            <w:sz w:val="20"/>
            <w:szCs w:val="20"/>
          </w:rPr>
          <w:t>ReceiveLogsDirect.cs</w:t>
        </w:r>
        <w:proofErr w:type="spellEnd"/>
        <w:r w:rsidRPr="009E6E5B">
          <w:rPr>
            <w:rFonts w:ascii="Verdana" w:eastAsia="Times New Roman" w:hAnsi="Verdana" w:cs="Times New Roman"/>
            <w:b/>
            <w:bCs/>
            <w:color w:val="444444"/>
            <w:sz w:val="20"/>
            <w:szCs w:val="20"/>
          </w:rPr>
          <w:t xml:space="preserve"> source)</w:t>
        </w:r>
      </w:hyperlink>
      <w:r w:rsidRPr="009E6E5B">
        <w:rPr>
          <w:rFonts w:ascii="Verdana" w:eastAsia="Times New Roman" w:hAnsi="Verdana" w:cs="Times New Roman"/>
          <w:color w:val="555555"/>
          <w:sz w:val="20"/>
          <w:szCs w:val="20"/>
        </w:rPr>
        <w:t>)</w:t>
      </w:r>
    </w:p>
    <w:p w:rsidR="009E6E5B" w:rsidRPr="009E6E5B" w:rsidRDefault="009E6E5B" w:rsidP="009E6E5B">
      <w:pPr>
        <w:spacing w:before="100" w:beforeAutospacing="1" w:after="100" w:afterAutospacing="1" w:line="270" w:lineRule="atLeast"/>
        <w:rPr>
          <w:rFonts w:ascii="Verdana" w:eastAsia="Times New Roman" w:hAnsi="Verdana" w:cs="Times New Roman"/>
          <w:color w:val="555555"/>
          <w:sz w:val="20"/>
          <w:szCs w:val="20"/>
        </w:rPr>
      </w:pPr>
      <w:r w:rsidRPr="009E6E5B">
        <w:rPr>
          <w:rFonts w:ascii="Verdana" w:eastAsia="Times New Roman" w:hAnsi="Verdana" w:cs="Times New Roman"/>
          <w:color w:val="555555"/>
          <w:sz w:val="20"/>
          <w:szCs w:val="20"/>
        </w:rPr>
        <w:t xml:space="preserve">Move on to </w:t>
      </w:r>
      <w:hyperlink r:id="rId11" w:history="1">
        <w:r w:rsidRPr="009E6E5B">
          <w:rPr>
            <w:rFonts w:ascii="Verdana" w:eastAsia="Times New Roman" w:hAnsi="Verdana" w:cs="Times New Roman"/>
            <w:b/>
            <w:bCs/>
            <w:color w:val="444444"/>
            <w:sz w:val="20"/>
            <w:szCs w:val="20"/>
          </w:rPr>
          <w:t>tutorial 5</w:t>
        </w:r>
      </w:hyperlink>
      <w:r w:rsidRPr="009E6E5B">
        <w:rPr>
          <w:rFonts w:ascii="Verdana" w:eastAsia="Times New Roman" w:hAnsi="Verdana" w:cs="Times New Roman"/>
          <w:color w:val="555555"/>
          <w:sz w:val="20"/>
          <w:szCs w:val="20"/>
        </w:rPr>
        <w:t xml:space="preserve"> to find out how to listen for messages based on a pattern.</w:t>
      </w:r>
    </w:p>
    <w:p w:rsidR="00B30F8A" w:rsidRDefault="00B30F8A"/>
    <w:sectPr w:rsidR="00B30F8A" w:rsidSect="009E6E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E5B"/>
    <w:rsid w:val="00694F48"/>
    <w:rsid w:val="009E6E5B"/>
    <w:rsid w:val="00B30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603A"/>
  <w15:chartTrackingRefBased/>
  <w15:docId w15:val="{5DEDC3B8-A4B3-4365-80FB-5A6A778D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6E5B"/>
    <w:rPr>
      <w:b/>
      <w:bCs/>
      <w:strike w:val="0"/>
      <w:dstrike w:val="0"/>
      <w:color w:val="444444"/>
      <w:u w:val="none"/>
      <w:effect w:val="none"/>
    </w:rPr>
  </w:style>
  <w:style w:type="paragraph" w:styleId="NormalWeb">
    <w:name w:val="Normal (Web)"/>
    <w:basedOn w:val="Normal"/>
    <w:uiPriority w:val="99"/>
    <w:semiHidden/>
    <w:unhideWhenUsed/>
    <w:rsid w:val="009E6E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9E6E5B"/>
    <w:rPr>
      <w:rFonts w:ascii="Courier New" w:hAnsi="Courier New" w:cs="Courier New" w:hint="default"/>
      <w:color w:val="333333"/>
      <w:sz w:val="24"/>
      <w:szCs w:val="24"/>
    </w:rPr>
  </w:style>
  <w:style w:type="character" w:customStyle="1" w:styleId="n2">
    <w:name w:val="n2"/>
    <w:basedOn w:val="DefaultParagraphFont"/>
    <w:rsid w:val="009E6E5B"/>
    <w:rPr>
      <w:color w:val="008080"/>
    </w:rPr>
  </w:style>
  <w:style w:type="character" w:customStyle="1" w:styleId="p">
    <w:name w:val="p"/>
    <w:basedOn w:val="DefaultParagraphFont"/>
    <w:rsid w:val="009E6E5B"/>
  </w:style>
  <w:style w:type="character" w:customStyle="1" w:styleId="s4">
    <w:name w:val="s4"/>
    <w:basedOn w:val="DefaultParagraphFont"/>
    <w:rsid w:val="009E6E5B"/>
    <w:rPr>
      <w:color w:val="DD1144"/>
    </w:rPr>
  </w:style>
  <w:style w:type="character" w:customStyle="1" w:styleId="kt2">
    <w:name w:val="kt2"/>
    <w:basedOn w:val="DefaultParagraphFont"/>
    <w:rsid w:val="009E6E5B"/>
    <w:rPr>
      <w:b/>
      <w:bCs/>
      <w:color w:val="445588"/>
    </w:rPr>
  </w:style>
  <w:style w:type="character" w:customStyle="1" w:styleId="k2">
    <w:name w:val="k2"/>
    <w:basedOn w:val="DefaultParagraphFont"/>
    <w:rsid w:val="009E6E5B"/>
    <w:rPr>
      <w:b/>
      <w:bCs/>
    </w:rPr>
  </w:style>
  <w:style w:type="character" w:customStyle="1" w:styleId="nn2">
    <w:name w:val="nn2"/>
    <w:basedOn w:val="DefaultParagraphFont"/>
    <w:rsid w:val="009E6E5B"/>
    <w:rPr>
      <w:color w:val="555555"/>
    </w:rPr>
  </w:style>
  <w:style w:type="character" w:customStyle="1" w:styleId="nc2">
    <w:name w:val="nc2"/>
    <w:basedOn w:val="DefaultParagraphFont"/>
    <w:rsid w:val="009E6E5B"/>
    <w:rPr>
      <w:b/>
      <w:bCs/>
      <w:color w:val="445588"/>
    </w:rPr>
  </w:style>
  <w:style w:type="character" w:customStyle="1" w:styleId="nf2">
    <w:name w:val="nf2"/>
    <w:basedOn w:val="DefaultParagraphFont"/>
    <w:rsid w:val="009E6E5B"/>
    <w:rPr>
      <w:b/>
      <w:bCs/>
      <w:color w:val="990000"/>
    </w:rPr>
  </w:style>
  <w:style w:type="character" w:customStyle="1" w:styleId="m2">
    <w:name w:val="m2"/>
    <w:basedOn w:val="DefaultParagraphFont"/>
    <w:rsid w:val="009E6E5B"/>
    <w:rPr>
      <w:color w:val="009999"/>
    </w:rPr>
  </w:style>
  <w:style w:type="character" w:customStyle="1" w:styleId="nv2">
    <w:name w:val="nv2"/>
    <w:basedOn w:val="DefaultParagraphFont"/>
    <w:rsid w:val="009E6E5B"/>
    <w:rPr>
      <w:color w:val="008080"/>
    </w:rPr>
  </w:style>
  <w:style w:type="character" w:customStyle="1" w:styleId="o2">
    <w:name w:val="o2"/>
    <w:basedOn w:val="DefaultParagraphFont"/>
    <w:rsid w:val="009E6E5B"/>
    <w:rPr>
      <w:b/>
      <w:bCs/>
    </w:rPr>
  </w:style>
  <w:style w:type="character" w:customStyle="1" w:styleId="nb2">
    <w:name w:val="nb2"/>
    <w:basedOn w:val="DefaultParagraphFont"/>
    <w:rsid w:val="009E6E5B"/>
    <w:rPr>
      <w:color w:val="0086B3"/>
    </w:rPr>
  </w:style>
  <w:style w:type="character" w:customStyle="1" w:styleId="s22">
    <w:name w:val="s22"/>
    <w:basedOn w:val="DefaultParagraphFont"/>
    <w:rsid w:val="009E6E5B"/>
    <w:rPr>
      <w:color w:val="DD1144"/>
    </w:rPr>
  </w:style>
  <w:style w:type="character" w:customStyle="1" w:styleId="s12">
    <w:name w:val="s12"/>
    <w:basedOn w:val="DefaultParagraphFont"/>
    <w:rsid w:val="009E6E5B"/>
    <w:rPr>
      <w:color w:val="DD11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650498">
      <w:bodyDiv w:val="1"/>
      <w:marLeft w:val="0"/>
      <w:marRight w:val="0"/>
      <w:marTop w:val="0"/>
      <w:marBottom w:val="0"/>
      <w:divBdr>
        <w:top w:val="none" w:sz="0" w:space="0" w:color="auto"/>
        <w:left w:val="none" w:sz="0" w:space="0" w:color="auto"/>
        <w:bottom w:val="none" w:sz="0" w:space="0" w:color="auto"/>
        <w:right w:val="none" w:sz="0" w:space="0" w:color="auto"/>
      </w:divBdr>
      <w:divsChild>
        <w:div w:id="845873496">
          <w:marLeft w:val="0"/>
          <w:marRight w:val="0"/>
          <w:marTop w:val="0"/>
          <w:marBottom w:val="0"/>
          <w:divBdr>
            <w:top w:val="none" w:sz="0" w:space="0" w:color="auto"/>
            <w:left w:val="none" w:sz="0" w:space="0" w:color="auto"/>
            <w:bottom w:val="none" w:sz="0" w:space="0" w:color="auto"/>
            <w:right w:val="none" w:sz="0" w:space="0" w:color="auto"/>
          </w:divBdr>
          <w:divsChild>
            <w:div w:id="74984008">
              <w:marLeft w:val="72"/>
              <w:marRight w:val="24"/>
              <w:marTop w:val="24"/>
              <w:marBottom w:val="48"/>
              <w:divBdr>
                <w:top w:val="single" w:sz="6" w:space="0" w:color="AAAAAA"/>
                <w:left w:val="single" w:sz="6" w:space="0" w:color="AAAAAA"/>
                <w:bottom w:val="single" w:sz="6" w:space="0" w:color="AAAAAA"/>
                <w:right w:val="single" w:sz="6" w:space="0" w:color="AAAAAA"/>
              </w:divBdr>
            </w:div>
            <w:div w:id="593368630">
              <w:marLeft w:val="0"/>
              <w:marRight w:val="0"/>
              <w:marTop w:val="0"/>
              <w:marBottom w:val="0"/>
              <w:divBdr>
                <w:top w:val="none" w:sz="0" w:space="0" w:color="auto"/>
                <w:left w:val="none" w:sz="0" w:space="0" w:color="auto"/>
                <w:bottom w:val="none" w:sz="0" w:space="0" w:color="auto"/>
                <w:right w:val="none" w:sz="0" w:space="0" w:color="auto"/>
              </w:divBdr>
            </w:div>
            <w:div w:id="862284484">
              <w:marLeft w:val="0"/>
              <w:marRight w:val="0"/>
              <w:marTop w:val="0"/>
              <w:marBottom w:val="0"/>
              <w:divBdr>
                <w:top w:val="none" w:sz="0" w:space="0" w:color="auto"/>
                <w:left w:val="none" w:sz="0" w:space="0" w:color="auto"/>
                <w:bottom w:val="none" w:sz="0" w:space="0" w:color="auto"/>
                <w:right w:val="none" w:sz="0" w:space="0" w:color="auto"/>
              </w:divBdr>
            </w:div>
            <w:div w:id="311518759">
              <w:marLeft w:val="0"/>
              <w:marRight w:val="0"/>
              <w:marTop w:val="0"/>
              <w:marBottom w:val="0"/>
              <w:divBdr>
                <w:top w:val="none" w:sz="0" w:space="0" w:color="auto"/>
                <w:left w:val="none" w:sz="0" w:space="0" w:color="auto"/>
                <w:bottom w:val="none" w:sz="0" w:space="0" w:color="auto"/>
                <w:right w:val="none" w:sz="0" w:space="0" w:color="auto"/>
              </w:divBdr>
              <w:divsChild>
                <w:div w:id="440616048">
                  <w:marLeft w:val="0"/>
                  <w:marRight w:val="0"/>
                  <w:marTop w:val="0"/>
                  <w:marBottom w:val="0"/>
                  <w:divBdr>
                    <w:top w:val="none" w:sz="0" w:space="0" w:color="auto"/>
                    <w:left w:val="none" w:sz="0" w:space="0" w:color="auto"/>
                    <w:bottom w:val="none" w:sz="0" w:space="0" w:color="auto"/>
                    <w:right w:val="none" w:sz="0" w:space="0" w:color="auto"/>
                  </w:divBdr>
                </w:div>
              </w:divsChild>
            </w:div>
            <w:div w:id="1992364246">
              <w:marLeft w:val="0"/>
              <w:marRight w:val="0"/>
              <w:marTop w:val="0"/>
              <w:marBottom w:val="0"/>
              <w:divBdr>
                <w:top w:val="none" w:sz="0" w:space="0" w:color="auto"/>
                <w:left w:val="none" w:sz="0" w:space="0" w:color="auto"/>
                <w:bottom w:val="none" w:sz="0" w:space="0" w:color="auto"/>
                <w:right w:val="none" w:sz="0" w:space="0" w:color="auto"/>
              </w:divBdr>
              <w:divsChild>
                <w:div w:id="449396056">
                  <w:marLeft w:val="0"/>
                  <w:marRight w:val="0"/>
                  <w:marTop w:val="0"/>
                  <w:marBottom w:val="0"/>
                  <w:divBdr>
                    <w:top w:val="none" w:sz="0" w:space="0" w:color="auto"/>
                    <w:left w:val="none" w:sz="0" w:space="0" w:color="auto"/>
                    <w:bottom w:val="none" w:sz="0" w:space="0" w:color="auto"/>
                    <w:right w:val="none" w:sz="0" w:space="0" w:color="auto"/>
                  </w:divBdr>
                </w:div>
              </w:divsChild>
            </w:div>
            <w:div w:id="2142726159">
              <w:marLeft w:val="0"/>
              <w:marRight w:val="0"/>
              <w:marTop w:val="0"/>
              <w:marBottom w:val="0"/>
              <w:divBdr>
                <w:top w:val="none" w:sz="0" w:space="0" w:color="auto"/>
                <w:left w:val="none" w:sz="0" w:space="0" w:color="auto"/>
                <w:bottom w:val="none" w:sz="0" w:space="0" w:color="auto"/>
                <w:right w:val="none" w:sz="0" w:space="0" w:color="auto"/>
              </w:divBdr>
            </w:div>
            <w:div w:id="611061300">
              <w:marLeft w:val="0"/>
              <w:marRight w:val="0"/>
              <w:marTop w:val="0"/>
              <w:marBottom w:val="0"/>
              <w:divBdr>
                <w:top w:val="none" w:sz="0" w:space="0" w:color="auto"/>
                <w:left w:val="none" w:sz="0" w:space="0" w:color="auto"/>
                <w:bottom w:val="none" w:sz="0" w:space="0" w:color="auto"/>
                <w:right w:val="none" w:sz="0" w:space="0" w:color="auto"/>
              </w:divBdr>
            </w:div>
            <w:div w:id="1607813972">
              <w:marLeft w:val="0"/>
              <w:marRight w:val="0"/>
              <w:marTop w:val="0"/>
              <w:marBottom w:val="0"/>
              <w:divBdr>
                <w:top w:val="none" w:sz="0" w:space="0" w:color="auto"/>
                <w:left w:val="none" w:sz="0" w:space="0" w:color="auto"/>
                <w:bottom w:val="none" w:sz="0" w:space="0" w:color="auto"/>
                <w:right w:val="none" w:sz="0" w:space="0" w:color="auto"/>
              </w:divBdr>
            </w:div>
            <w:div w:id="2104296247">
              <w:marLeft w:val="0"/>
              <w:marRight w:val="0"/>
              <w:marTop w:val="0"/>
              <w:marBottom w:val="0"/>
              <w:divBdr>
                <w:top w:val="none" w:sz="0" w:space="0" w:color="auto"/>
                <w:left w:val="none" w:sz="0" w:space="0" w:color="auto"/>
                <w:bottom w:val="none" w:sz="0" w:space="0" w:color="auto"/>
                <w:right w:val="none" w:sz="0" w:space="0" w:color="auto"/>
              </w:divBdr>
              <w:divsChild>
                <w:div w:id="1669939571">
                  <w:marLeft w:val="0"/>
                  <w:marRight w:val="0"/>
                  <w:marTop w:val="0"/>
                  <w:marBottom w:val="0"/>
                  <w:divBdr>
                    <w:top w:val="none" w:sz="0" w:space="0" w:color="auto"/>
                    <w:left w:val="none" w:sz="0" w:space="0" w:color="auto"/>
                    <w:bottom w:val="none" w:sz="0" w:space="0" w:color="auto"/>
                    <w:right w:val="none" w:sz="0" w:space="0" w:color="auto"/>
                  </w:divBdr>
                </w:div>
              </w:divsChild>
            </w:div>
            <w:div w:id="1379016010">
              <w:marLeft w:val="0"/>
              <w:marRight w:val="0"/>
              <w:marTop w:val="0"/>
              <w:marBottom w:val="0"/>
              <w:divBdr>
                <w:top w:val="none" w:sz="0" w:space="0" w:color="auto"/>
                <w:left w:val="none" w:sz="0" w:space="0" w:color="auto"/>
                <w:bottom w:val="none" w:sz="0" w:space="0" w:color="auto"/>
                <w:right w:val="none" w:sz="0" w:space="0" w:color="auto"/>
              </w:divBdr>
            </w:div>
            <w:div w:id="1086726541">
              <w:marLeft w:val="0"/>
              <w:marRight w:val="0"/>
              <w:marTop w:val="0"/>
              <w:marBottom w:val="0"/>
              <w:divBdr>
                <w:top w:val="none" w:sz="0" w:space="0" w:color="auto"/>
                <w:left w:val="none" w:sz="0" w:space="0" w:color="auto"/>
                <w:bottom w:val="none" w:sz="0" w:space="0" w:color="auto"/>
                <w:right w:val="none" w:sz="0" w:space="0" w:color="auto"/>
              </w:divBdr>
            </w:div>
            <w:div w:id="593709484">
              <w:marLeft w:val="0"/>
              <w:marRight w:val="0"/>
              <w:marTop w:val="0"/>
              <w:marBottom w:val="0"/>
              <w:divBdr>
                <w:top w:val="none" w:sz="0" w:space="0" w:color="auto"/>
                <w:left w:val="none" w:sz="0" w:space="0" w:color="auto"/>
                <w:bottom w:val="none" w:sz="0" w:space="0" w:color="auto"/>
                <w:right w:val="none" w:sz="0" w:space="0" w:color="auto"/>
              </w:divBdr>
            </w:div>
            <w:div w:id="1704331494">
              <w:marLeft w:val="0"/>
              <w:marRight w:val="0"/>
              <w:marTop w:val="0"/>
              <w:marBottom w:val="0"/>
              <w:divBdr>
                <w:top w:val="none" w:sz="0" w:space="0" w:color="auto"/>
                <w:left w:val="none" w:sz="0" w:space="0" w:color="auto"/>
                <w:bottom w:val="none" w:sz="0" w:space="0" w:color="auto"/>
                <w:right w:val="none" w:sz="0" w:space="0" w:color="auto"/>
              </w:divBdr>
            </w:div>
            <w:div w:id="20050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bbitmq.com/tutorials/tutorial-one-dotnet.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rabbitmq.com/tutorials/tutorial-five-dotnet.html" TargetMode="External"/><Relationship Id="rId5" Type="http://schemas.openxmlformats.org/officeDocument/2006/relationships/image" Target="media/image1.png"/><Relationship Id="rId10" Type="http://schemas.openxmlformats.org/officeDocument/2006/relationships/hyperlink" Target="https://github.com/rabbitmq/rabbitmq-tutorials/blob/master/dotnet/ReceiveLogsDirect/ReceiveLogsDirect.cs" TargetMode="External"/><Relationship Id="rId4" Type="http://schemas.openxmlformats.org/officeDocument/2006/relationships/hyperlink" Target="https://www.rabbitmq.com/tutorials/tutorial-three-dotnet.html" TargetMode="External"/><Relationship Id="rId9" Type="http://schemas.openxmlformats.org/officeDocument/2006/relationships/hyperlink" Target="https://github.com/rabbitmq/rabbitmq-tutorials/blob/master/dotnet/EmitLogDirect/EmitLogDirect.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Convergys Corporation</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2017-02-02T14:06:00Z</dcterms:created>
  <dcterms:modified xsi:type="dcterms:W3CDTF">2017-02-02T14:29:00Z</dcterms:modified>
</cp:coreProperties>
</file>