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295" w:rsidRDefault="0002014B">
      <w:r>
        <w:rPr>
          <w:noProof/>
        </w:rPr>
        <w:drawing>
          <wp:inline distT="0" distB="0" distL="0" distR="0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14B" w:rsidRDefault="0002014B"/>
    <w:p w:rsidR="0002014B" w:rsidRDefault="0002014B">
      <w:r>
        <w:t>Grid inside group panel</w:t>
      </w:r>
    </w:p>
    <w:p w:rsidR="0002014B" w:rsidRDefault="0002014B">
      <w:r w:rsidRPr="0002014B">
        <w:rPr>
          <w:highlight w:val="yellow"/>
        </w:rPr>
        <w:t>Form Load</w:t>
      </w:r>
    </w:p>
    <w:p w:rsidR="0002014B" w:rsidRDefault="0002014B" w:rsidP="0002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DataGrid.AutoSizeColumnsMode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DataGridViewAutoSizeColumnsMode</w:t>
      </w:r>
      <w:r>
        <w:rPr>
          <w:rFonts w:ascii="Consolas" w:hAnsi="Consolas" w:cs="Consolas"/>
          <w:color w:val="000000"/>
          <w:sz w:val="19"/>
          <w:szCs w:val="19"/>
        </w:rPr>
        <w:t>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014B" w:rsidRDefault="0002014B" w:rsidP="0002014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DataGrid.Dock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DockStyle</w:t>
      </w:r>
      <w:r>
        <w:rPr>
          <w:rFonts w:ascii="Consolas" w:hAnsi="Consolas" w:cs="Consolas"/>
          <w:color w:val="000000"/>
          <w:sz w:val="19"/>
          <w:szCs w:val="19"/>
        </w:rPr>
        <w:t>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014B" w:rsidRDefault="0002014B" w:rsidP="0002014B">
      <w:pPr>
        <w:rPr>
          <w:rFonts w:ascii="Consolas" w:hAnsi="Consolas" w:cs="Consolas"/>
          <w:color w:val="000000"/>
          <w:sz w:val="19"/>
          <w:szCs w:val="19"/>
        </w:rPr>
      </w:pPr>
    </w:p>
    <w:p w:rsidR="0002014B" w:rsidRDefault="0002014B" w:rsidP="0002014B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 w:rsidRPr="0002014B">
        <w:rPr>
          <w:rFonts w:ascii="Consolas" w:hAnsi="Consolas" w:cs="Consolas"/>
          <w:color w:val="000000"/>
          <w:sz w:val="19"/>
          <w:szCs w:val="19"/>
          <w:highlight w:val="yellow"/>
        </w:rPr>
        <w:t>Anchor Group Panel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02014B" w:rsidRDefault="0002014B" w:rsidP="000201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Anchor = </w:t>
      </w:r>
      <w:r w:rsidRPr="0002014B">
        <w:rPr>
          <w:rFonts w:ascii="Consolas" w:hAnsi="Consolas" w:cs="Consolas"/>
          <w:color w:val="000000"/>
          <w:sz w:val="19"/>
          <w:szCs w:val="19"/>
        </w:rPr>
        <w:t>Top, Bottom, Left, Right</w:t>
      </w:r>
    </w:p>
    <w:p w:rsidR="0002014B" w:rsidRDefault="0002014B" w:rsidP="0002014B"/>
    <w:sectPr w:rsidR="0002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14B"/>
    <w:rsid w:val="0002014B"/>
    <w:rsid w:val="003457BF"/>
    <w:rsid w:val="004E6756"/>
    <w:rsid w:val="00915889"/>
    <w:rsid w:val="00B4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15B2"/>
  <w15:chartTrackingRefBased/>
  <w15:docId w15:val="{935BAE9E-093D-4883-867E-D70468DD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2018-01-16T19:21:00Z</dcterms:created>
  <dcterms:modified xsi:type="dcterms:W3CDTF">2018-01-16T19:21:00Z</dcterms:modified>
</cp:coreProperties>
</file>