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48CD3" w14:textId="12EB4B5A" w:rsidR="00BB14D0" w:rsidRDefault="00BB14D0" w:rsidP="00BB14D0">
      <w:pPr>
        <w:spacing w:after="0" w:line="240" w:lineRule="auto"/>
      </w:pPr>
    </w:p>
    <w:p w14:paraId="462B21AA" w14:textId="77777777" w:rsidR="00BB14D0" w:rsidRDefault="00BB14D0" w:rsidP="00BB14D0">
      <w:pPr>
        <w:spacing w:after="0" w:line="240" w:lineRule="auto"/>
      </w:pPr>
      <w:r>
        <w:t>Servicios</w:t>
      </w:r>
    </w:p>
    <w:p w14:paraId="7FB74607" w14:textId="77777777" w:rsidR="00BB14D0" w:rsidRDefault="00BB14D0" w:rsidP="00BB14D0">
      <w:pPr>
        <w:spacing w:after="0" w:line="240" w:lineRule="auto"/>
      </w:pPr>
      <w:r>
        <w:t xml:space="preserve">- </w:t>
      </w:r>
      <w:proofErr w:type="spellStart"/>
      <w:r>
        <w:t>computo</w:t>
      </w:r>
      <w:proofErr w:type="spellEnd"/>
    </w:p>
    <w:p w14:paraId="3506817D" w14:textId="77777777" w:rsidR="00BB14D0" w:rsidRDefault="00BB14D0" w:rsidP="00BB14D0">
      <w:pPr>
        <w:spacing w:after="0" w:line="240" w:lineRule="auto"/>
      </w:pPr>
      <w:r>
        <w:t>- web</w:t>
      </w:r>
    </w:p>
    <w:p w14:paraId="55A2777E" w14:textId="77777777" w:rsidR="00BB14D0" w:rsidRDefault="00BB14D0" w:rsidP="00BB14D0">
      <w:pPr>
        <w:spacing w:after="0" w:line="240" w:lineRule="auto"/>
      </w:pPr>
      <w:r>
        <w:t xml:space="preserve">- </w:t>
      </w:r>
      <w:proofErr w:type="spellStart"/>
      <w:r>
        <w:t>almacenamiento</w:t>
      </w:r>
      <w:proofErr w:type="spellEnd"/>
    </w:p>
    <w:p w14:paraId="54CF09DE" w14:textId="77777777" w:rsidR="00BB14D0" w:rsidRDefault="00BB14D0" w:rsidP="00BB14D0">
      <w:pPr>
        <w:spacing w:after="0" w:line="240" w:lineRule="auto"/>
      </w:pPr>
      <w:r>
        <w:t>- BBDD</w:t>
      </w:r>
    </w:p>
    <w:p w14:paraId="25BA7579" w14:textId="77777777" w:rsidR="00BB14D0" w:rsidRDefault="00BB14D0" w:rsidP="00BB14D0">
      <w:pPr>
        <w:spacing w:after="0" w:line="240" w:lineRule="auto"/>
      </w:pPr>
      <w:r>
        <w:t>- red</w:t>
      </w:r>
    </w:p>
    <w:p w14:paraId="7D39650A" w14:textId="77777777" w:rsidR="00BB14D0" w:rsidRDefault="00BB14D0" w:rsidP="00BB14D0">
      <w:pPr>
        <w:spacing w:after="0" w:line="240" w:lineRule="auto"/>
      </w:pPr>
      <w:r>
        <w:t>- IA</w:t>
      </w:r>
    </w:p>
    <w:p w14:paraId="1DE638C8" w14:textId="77777777" w:rsidR="00BB14D0" w:rsidRDefault="00BB14D0" w:rsidP="00BB14D0">
      <w:pPr>
        <w:spacing w:after="0" w:line="240" w:lineRule="auto"/>
      </w:pPr>
      <w:r>
        <w:t>- DevOps</w:t>
      </w:r>
    </w:p>
    <w:p w14:paraId="241D05C8" w14:textId="77777777" w:rsidR="00BB14D0" w:rsidRDefault="00BB14D0" w:rsidP="00BB14D0">
      <w:pPr>
        <w:spacing w:after="0" w:line="240" w:lineRule="auto"/>
      </w:pPr>
      <w:r>
        <w:t xml:space="preserve">- </w:t>
      </w:r>
      <w:proofErr w:type="spellStart"/>
      <w:r>
        <w:t>ENtornos</w:t>
      </w:r>
      <w:proofErr w:type="spellEnd"/>
    </w:p>
    <w:p w14:paraId="08739B2F" w14:textId="77777777" w:rsidR="00BB14D0" w:rsidRDefault="00BB14D0" w:rsidP="00BB14D0">
      <w:pPr>
        <w:spacing w:after="0" w:line="240" w:lineRule="auto"/>
      </w:pPr>
      <w:r>
        <w:t>- Serverless</w:t>
      </w:r>
    </w:p>
    <w:p w14:paraId="5614FF2A" w14:textId="77777777" w:rsidR="00BB14D0" w:rsidRDefault="00BB14D0" w:rsidP="00BB14D0">
      <w:pPr>
        <w:spacing w:after="0" w:line="240" w:lineRule="auto"/>
      </w:pPr>
      <w:r>
        <w:t>- IoT</w:t>
      </w:r>
    </w:p>
    <w:p w14:paraId="7E8DC4B9" w14:textId="77777777" w:rsidR="00BB14D0" w:rsidRDefault="00BB14D0" w:rsidP="00BB14D0">
      <w:pPr>
        <w:spacing w:after="0" w:line="240" w:lineRule="auto"/>
      </w:pPr>
      <w:r>
        <w:t xml:space="preserve">- </w:t>
      </w:r>
      <w:proofErr w:type="spellStart"/>
      <w:r>
        <w:t>Seguridad</w:t>
      </w:r>
      <w:proofErr w:type="spellEnd"/>
    </w:p>
    <w:p w14:paraId="1FC0DE93" w14:textId="77777777" w:rsidR="00BB14D0" w:rsidRDefault="00BB14D0" w:rsidP="00BB14D0">
      <w:pPr>
        <w:spacing w:after="0" w:line="240" w:lineRule="auto"/>
      </w:pPr>
    </w:p>
    <w:p w14:paraId="4527807F" w14:textId="77777777" w:rsidR="00BB14D0" w:rsidRDefault="00BB14D0" w:rsidP="00BB14D0">
      <w:pPr>
        <w:spacing w:after="0" w:line="240" w:lineRule="auto"/>
      </w:pPr>
      <w:proofErr w:type="spellStart"/>
      <w:r>
        <w:t>NIvel</w:t>
      </w:r>
      <w:proofErr w:type="spellEnd"/>
      <w:r>
        <w:t xml:space="preserve"> de </w:t>
      </w:r>
      <w:proofErr w:type="spellStart"/>
      <w:r>
        <w:t>servicio</w:t>
      </w:r>
      <w:proofErr w:type="spellEnd"/>
    </w:p>
    <w:p w14:paraId="177972D6" w14:textId="77777777" w:rsidR="00BB14D0" w:rsidRDefault="00BB14D0" w:rsidP="00BB14D0">
      <w:pPr>
        <w:spacing w:after="0" w:line="240" w:lineRule="auto"/>
      </w:pPr>
      <w:r>
        <w:t xml:space="preserve">- </w:t>
      </w:r>
      <w:proofErr w:type="spellStart"/>
      <w:r>
        <w:t>acuerdos</w:t>
      </w:r>
      <w:proofErr w:type="spellEnd"/>
    </w:p>
    <w:p w14:paraId="29374865" w14:textId="77777777" w:rsidR="00BB14D0" w:rsidRDefault="00BB14D0" w:rsidP="00BB14D0">
      <w:pPr>
        <w:spacing w:after="0" w:line="240" w:lineRule="auto"/>
      </w:pPr>
      <w:r>
        <w:t xml:space="preserve">- </w:t>
      </w:r>
      <w:proofErr w:type="spellStart"/>
      <w:r>
        <w:t>ciclo</w:t>
      </w:r>
      <w:proofErr w:type="spellEnd"/>
      <w:r>
        <w:t xml:space="preserve"> de </w:t>
      </w:r>
      <w:proofErr w:type="spellStart"/>
      <w:r>
        <w:t>vida</w:t>
      </w:r>
      <w:proofErr w:type="spellEnd"/>
      <w:r>
        <w:t xml:space="preserve"> de </w:t>
      </w:r>
      <w:proofErr w:type="spellStart"/>
      <w:r>
        <w:t>servicio</w:t>
      </w:r>
      <w:proofErr w:type="spellEnd"/>
    </w:p>
    <w:p w14:paraId="48E11D90" w14:textId="77777777" w:rsidR="00BB14D0" w:rsidRDefault="00BB14D0" w:rsidP="00BB14D0">
      <w:pPr>
        <w:spacing w:after="0" w:line="240" w:lineRule="auto"/>
      </w:pPr>
      <w:r>
        <w:t xml:space="preserve">- </w:t>
      </w:r>
      <w:proofErr w:type="spellStart"/>
      <w:r>
        <w:t>admon</w:t>
      </w:r>
      <w:proofErr w:type="spellEnd"/>
      <w:r>
        <w:t xml:space="preserve"> de </w:t>
      </w:r>
      <w:proofErr w:type="spellStart"/>
      <w:r>
        <w:t>costos</w:t>
      </w:r>
      <w:proofErr w:type="spellEnd"/>
      <w:r>
        <w:t xml:space="preserve"> de </w:t>
      </w:r>
      <w:proofErr w:type="spellStart"/>
      <w:r>
        <w:t>servicio</w:t>
      </w:r>
      <w:proofErr w:type="spellEnd"/>
    </w:p>
    <w:p w14:paraId="7F37F31A" w14:textId="77777777" w:rsidR="00BB14D0" w:rsidRDefault="00BB14D0" w:rsidP="00BB14D0">
      <w:pPr>
        <w:spacing w:after="0" w:line="240" w:lineRule="auto"/>
      </w:pPr>
    </w:p>
    <w:p w14:paraId="20762BD3" w14:textId="77777777" w:rsidR="00BB14D0" w:rsidRDefault="00BB14D0" w:rsidP="00BB14D0">
      <w:pPr>
        <w:spacing w:after="0" w:line="240" w:lineRule="auto"/>
      </w:pPr>
      <w:proofErr w:type="spellStart"/>
      <w:r>
        <w:t>Certificaciones</w:t>
      </w:r>
      <w:proofErr w:type="spellEnd"/>
    </w:p>
    <w:p w14:paraId="707C0F65" w14:textId="77777777" w:rsidR="00BB14D0" w:rsidRDefault="00BB14D0" w:rsidP="00BB14D0">
      <w:pPr>
        <w:spacing w:after="0" w:line="240" w:lineRule="auto"/>
      </w:pPr>
      <w:r>
        <w:t>https://docs.microsoft.com/en-us/learn/certifications/</w:t>
      </w:r>
    </w:p>
    <w:p w14:paraId="62679C69" w14:textId="77777777" w:rsidR="00BB14D0" w:rsidRDefault="00BB14D0" w:rsidP="00BB14D0">
      <w:pPr>
        <w:spacing w:after="0" w:line="240" w:lineRule="auto"/>
      </w:pPr>
    </w:p>
    <w:p w14:paraId="3BE858C3" w14:textId="77777777" w:rsidR="00BB14D0" w:rsidRDefault="00BB14D0" w:rsidP="00BB14D0">
      <w:pPr>
        <w:spacing w:after="0" w:line="240" w:lineRule="auto"/>
      </w:pPr>
      <w:proofErr w:type="spellStart"/>
      <w:r>
        <w:t>Certificacion</w:t>
      </w:r>
      <w:proofErr w:type="spellEnd"/>
      <w:r>
        <w:t xml:space="preserve"> Azure fundamentals</w:t>
      </w:r>
    </w:p>
    <w:p w14:paraId="5BA20AE7" w14:textId="77777777" w:rsidR="00BB14D0" w:rsidRDefault="00BB14D0" w:rsidP="00BB14D0">
      <w:pPr>
        <w:spacing w:after="0" w:line="240" w:lineRule="auto"/>
      </w:pPr>
      <w:r>
        <w:t>https://docs.microsoft.com/en-us/learn/certifications/exams/az-900?tab=tab-learning-paths</w:t>
      </w:r>
    </w:p>
    <w:p w14:paraId="7289267E" w14:textId="77777777" w:rsidR="00BB14D0" w:rsidRDefault="00BB14D0" w:rsidP="00BB14D0">
      <w:pPr>
        <w:spacing w:after="0" w:line="240" w:lineRule="auto"/>
      </w:pPr>
    </w:p>
    <w:p w14:paraId="1296A32B" w14:textId="77777777" w:rsidR="00BB14D0" w:rsidRDefault="00BB14D0" w:rsidP="00BB14D0">
      <w:pPr>
        <w:spacing w:after="0" w:line="240" w:lineRule="auto"/>
      </w:pPr>
    </w:p>
    <w:p w14:paraId="37FE519C" w14:textId="77777777" w:rsidR="00BB14D0" w:rsidRDefault="00BB14D0" w:rsidP="00BB14D0">
      <w:pPr>
        <w:spacing w:after="0" w:line="240" w:lineRule="auto"/>
      </w:pPr>
      <w:proofErr w:type="spellStart"/>
      <w:r>
        <w:t>Practicas</w:t>
      </w:r>
      <w:proofErr w:type="spellEnd"/>
      <w:r>
        <w:t xml:space="preserve"> de examen</w:t>
      </w:r>
    </w:p>
    <w:p w14:paraId="67B68739" w14:textId="6157EFEA" w:rsidR="00BB14D0" w:rsidRDefault="00BB14D0" w:rsidP="00BB14D0">
      <w:pPr>
        <w:spacing w:after="0" w:line="240" w:lineRule="auto"/>
      </w:pPr>
      <w:hyperlink r:id="rId4" w:history="1">
        <w:r w:rsidRPr="00B4598A">
          <w:rPr>
            <w:rStyle w:val="Hyperlink"/>
          </w:rPr>
          <w:t>https://www.measureup.com/catalogsearch/result/?q=AZ-900</w:t>
        </w:r>
      </w:hyperlink>
    </w:p>
    <w:p w14:paraId="6CF7B3B3" w14:textId="77777777" w:rsidR="00BB14D0" w:rsidRDefault="00BB14D0" w:rsidP="00BB14D0">
      <w:pPr>
        <w:spacing w:after="0" w:line="240" w:lineRule="auto"/>
      </w:pPr>
    </w:p>
    <w:p w14:paraId="7FE2FE5C" w14:textId="7492AA1A" w:rsidR="00C04789" w:rsidRDefault="004F2C81" w:rsidP="00BB14D0">
      <w:pPr>
        <w:spacing w:after="0" w:line="240" w:lineRule="auto"/>
      </w:pPr>
      <w:r>
        <w:rPr>
          <w:noProof/>
        </w:rPr>
        <w:drawing>
          <wp:inline distT="0" distB="0" distL="0" distR="0" wp14:anchorId="6D429E15" wp14:editId="2EE4F5ED">
            <wp:extent cx="5943600" cy="2957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792FB" w14:textId="52880799" w:rsidR="004F2C81" w:rsidRDefault="004F2C81" w:rsidP="00BB14D0">
      <w:pPr>
        <w:spacing w:after="0" w:line="240" w:lineRule="auto"/>
      </w:pPr>
    </w:p>
    <w:p w14:paraId="0BD153C7" w14:textId="77777777" w:rsidR="00BB14D0" w:rsidRDefault="00BB14D0" w:rsidP="00BB14D0">
      <w:pPr>
        <w:spacing w:after="0" w:line="240" w:lineRule="auto"/>
      </w:pPr>
      <w:r>
        <w:lastRenderedPageBreak/>
        <w:t>BENEFITS to cloud migration</w:t>
      </w:r>
    </w:p>
    <w:p w14:paraId="7887A559" w14:textId="77777777" w:rsidR="00BB14D0" w:rsidRDefault="00BB14D0" w:rsidP="00BB14D0">
      <w:pPr>
        <w:spacing w:after="0" w:line="240" w:lineRule="auto"/>
      </w:pPr>
      <w:r>
        <w:t>Pay-per-use model</w:t>
      </w:r>
    </w:p>
    <w:p w14:paraId="06DF400C" w14:textId="77777777" w:rsidR="00BB14D0" w:rsidRDefault="00BB14D0" w:rsidP="00BB14D0">
      <w:pPr>
        <w:spacing w:after="0" w:line="240" w:lineRule="auto"/>
      </w:pPr>
      <w:r>
        <w:t>Fixed recurrent costs</w:t>
      </w:r>
    </w:p>
    <w:p w14:paraId="3DA8B173" w14:textId="77777777" w:rsidR="00BB14D0" w:rsidRDefault="00BB14D0" w:rsidP="00BB14D0">
      <w:pPr>
        <w:spacing w:after="0" w:line="240" w:lineRule="auto"/>
      </w:pPr>
    </w:p>
    <w:p w14:paraId="0BAC5F40" w14:textId="77777777" w:rsidR="00BB14D0" w:rsidRDefault="00BB14D0" w:rsidP="00BB14D0">
      <w:pPr>
        <w:spacing w:after="0" w:line="240" w:lineRule="auto"/>
      </w:pPr>
      <w:r>
        <w:t>NOT OWNERSHIP OF PHYSICAL INFRASTRUCTURE</w:t>
      </w:r>
    </w:p>
    <w:p w14:paraId="6ECEBEE3" w14:textId="77777777" w:rsidR="00BB14D0" w:rsidRDefault="00BB14D0" w:rsidP="00BB14D0">
      <w:pPr>
        <w:spacing w:after="0" w:line="240" w:lineRule="auto"/>
      </w:pPr>
      <w:r>
        <w:t>NOT ABSENCE OF UPFRONT COSTS</w:t>
      </w:r>
    </w:p>
    <w:p w14:paraId="0C7E03DA" w14:textId="77777777" w:rsidR="00BB14D0" w:rsidRDefault="00BB14D0" w:rsidP="00BB14D0">
      <w:pPr>
        <w:spacing w:after="0" w:line="240" w:lineRule="auto"/>
      </w:pPr>
      <w:r>
        <w:t>NOT REDUCED SERVICE LEVEL AGREEMENT</w:t>
      </w:r>
    </w:p>
    <w:p w14:paraId="59667F8F" w14:textId="77777777" w:rsidR="00BB14D0" w:rsidRDefault="00BB14D0" w:rsidP="00BB14D0">
      <w:pPr>
        <w:spacing w:after="0" w:line="240" w:lineRule="auto"/>
      </w:pPr>
    </w:p>
    <w:p w14:paraId="4C388816" w14:textId="77777777" w:rsidR="00BB14D0" w:rsidRDefault="00BB14D0" w:rsidP="00BB14D0">
      <w:pPr>
        <w:spacing w:after="0" w:line="240" w:lineRule="auto"/>
      </w:pPr>
    </w:p>
    <w:p w14:paraId="2FC9867D" w14:textId="77777777" w:rsidR="00BB14D0" w:rsidRDefault="00BB14D0" w:rsidP="00BB14D0">
      <w:pPr>
        <w:spacing w:after="0" w:line="240" w:lineRule="auto"/>
      </w:pPr>
      <w:r>
        <w:t xml:space="preserve">User1 should be able to assign access and </w:t>
      </w:r>
    </w:p>
    <w:p w14:paraId="613942B9" w14:textId="77777777" w:rsidR="00BB14D0" w:rsidRDefault="00BB14D0" w:rsidP="00BB14D0">
      <w:pPr>
        <w:spacing w:after="0" w:line="240" w:lineRule="auto"/>
      </w:pPr>
      <w:r>
        <w:t>assign policies to "management group"</w:t>
      </w:r>
    </w:p>
    <w:p w14:paraId="6CC1A0D3" w14:textId="77777777" w:rsidR="00BB14D0" w:rsidRDefault="00BB14D0" w:rsidP="00BB14D0">
      <w:pPr>
        <w:spacing w:after="0" w:line="240" w:lineRule="auto"/>
      </w:pPr>
    </w:p>
    <w:p w14:paraId="5B43B4E3" w14:textId="77777777" w:rsidR="00BB14D0" w:rsidRDefault="00BB14D0" w:rsidP="00BB14D0">
      <w:pPr>
        <w:spacing w:after="0" w:line="240" w:lineRule="auto"/>
      </w:pPr>
      <w:r>
        <w:t>WHICH ROLE-BASED ACCESS CONTROL (RBAC)</w:t>
      </w:r>
    </w:p>
    <w:p w14:paraId="4F7F5A94" w14:textId="77777777" w:rsidR="00BB14D0" w:rsidRDefault="00BB14D0" w:rsidP="00BB14D0">
      <w:pPr>
        <w:spacing w:after="0" w:line="240" w:lineRule="auto"/>
      </w:pPr>
      <w:r>
        <w:t>ROLE USER1 SHOULD BE ADDED.</w:t>
      </w:r>
    </w:p>
    <w:p w14:paraId="63C2D21B" w14:textId="77777777" w:rsidR="00BB14D0" w:rsidRDefault="00BB14D0" w:rsidP="00BB14D0">
      <w:pPr>
        <w:spacing w:after="0" w:line="240" w:lineRule="auto"/>
      </w:pPr>
    </w:p>
    <w:p w14:paraId="440336B1" w14:textId="77777777" w:rsidR="00BB14D0" w:rsidRDefault="00BB14D0" w:rsidP="00BB14D0">
      <w:pPr>
        <w:spacing w:after="0" w:line="240" w:lineRule="auto"/>
      </w:pPr>
      <w:r>
        <w:t>- contributor</w:t>
      </w:r>
    </w:p>
    <w:p w14:paraId="4A55F8D2" w14:textId="77777777" w:rsidR="00BB14D0" w:rsidRDefault="00BB14D0" w:rsidP="00BB14D0">
      <w:pPr>
        <w:spacing w:after="0" w:line="240" w:lineRule="auto"/>
      </w:pPr>
      <w:r>
        <w:t>- user access admin</w:t>
      </w:r>
    </w:p>
    <w:p w14:paraId="5F3765EE" w14:textId="77777777" w:rsidR="00BB14D0" w:rsidRDefault="00BB14D0" w:rsidP="00BB14D0">
      <w:pPr>
        <w:spacing w:after="0" w:line="240" w:lineRule="auto"/>
      </w:pPr>
      <w:r>
        <w:t>- owner</w:t>
      </w:r>
    </w:p>
    <w:p w14:paraId="6B4E4CE6" w14:textId="77777777" w:rsidR="00BB14D0" w:rsidRDefault="00BB14D0" w:rsidP="00BB14D0">
      <w:pPr>
        <w:spacing w:after="0" w:line="240" w:lineRule="auto"/>
      </w:pPr>
      <w:r>
        <w:t>- management group contributor &lt;-?</w:t>
      </w:r>
    </w:p>
    <w:p w14:paraId="35E913E8" w14:textId="77777777" w:rsidR="00BB14D0" w:rsidRDefault="00BB14D0" w:rsidP="00BB14D0">
      <w:pPr>
        <w:spacing w:after="0" w:line="240" w:lineRule="auto"/>
      </w:pPr>
    </w:p>
    <w:p w14:paraId="49AD8AF7" w14:textId="77777777" w:rsidR="00BB14D0" w:rsidRDefault="00BB14D0" w:rsidP="00BB14D0">
      <w:pPr>
        <w:spacing w:after="0" w:line="240" w:lineRule="auto"/>
      </w:pPr>
    </w:p>
    <w:p w14:paraId="21B8FDD9" w14:textId="77777777" w:rsidR="00BB14D0" w:rsidRDefault="00BB14D0" w:rsidP="00BB14D0">
      <w:pPr>
        <w:spacing w:after="0" w:line="240" w:lineRule="auto"/>
      </w:pPr>
    </w:p>
    <w:p w14:paraId="50EF38AF" w14:textId="77777777" w:rsidR="00BB14D0" w:rsidRDefault="00BB14D0" w:rsidP="00BB14D0">
      <w:pPr>
        <w:spacing w:after="0" w:line="240" w:lineRule="auto"/>
      </w:pPr>
      <w:r>
        <w:t>Which configuration to host 200 miles geographical area</w:t>
      </w:r>
    </w:p>
    <w:p w14:paraId="045E7D06" w14:textId="77777777" w:rsidR="00BB14D0" w:rsidRDefault="00BB14D0" w:rsidP="00BB14D0">
      <w:pPr>
        <w:spacing w:after="0" w:line="240" w:lineRule="auto"/>
      </w:pPr>
      <w:r>
        <w:t>- availability zones</w:t>
      </w:r>
    </w:p>
    <w:p w14:paraId="37EF14CA" w14:textId="77777777" w:rsidR="00BB14D0" w:rsidRDefault="00BB14D0" w:rsidP="00BB14D0">
      <w:pPr>
        <w:spacing w:after="0" w:line="240" w:lineRule="auto"/>
      </w:pPr>
      <w:r>
        <w:t>- region pairs &lt;-</w:t>
      </w:r>
    </w:p>
    <w:p w14:paraId="69FD5967" w14:textId="77777777" w:rsidR="00BB14D0" w:rsidRDefault="00BB14D0" w:rsidP="00BB14D0">
      <w:pPr>
        <w:spacing w:after="0" w:line="240" w:lineRule="auto"/>
      </w:pPr>
      <w:r>
        <w:t xml:space="preserve">- availability sets </w:t>
      </w:r>
    </w:p>
    <w:p w14:paraId="375BC452" w14:textId="77777777" w:rsidR="00BB14D0" w:rsidRDefault="00BB14D0" w:rsidP="00BB14D0">
      <w:pPr>
        <w:spacing w:after="0" w:line="240" w:lineRule="auto"/>
      </w:pPr>
    </w:p>
    <w:p w14:paraId="568759F3" w14:textId="77777777" w:rsidR="00BB14D0" w:rsidRDefault="00BB14D0" w:rsidP="00BB14D0">
      <w:pPr>
        <w:spacing w:after="0" w:line="240" w:lineRule="auto"/>
      </w:pPr>
    </w:p>
    <w:p w14:paraId="2192A927" w14:textId="77777777" w:rsidR="00BB14D0" w:rsidRDefault="00BB14D0" w:rsidP="00BB14D0">
      <w:pPr>
        <w:spacing w:after="0" w:line="240" w:lineRule="auto"/>
      </w:pPr>
      <w:r>
        <w:t>is a service that brings together enterprise data</w:t>
      </w:r>
    </w:p>
    <w:p w14:paraId="127009E6" w14:textId="77777777" w:rsidR="00BB14D0" w:rsidRDefault="00BB14D0" w:rsidP="00BB14D0">
      <w:pPr>
        <w:spacing w:after="0" w:line="240" w:lineRule="auto"/>
      </w:pPr>
      <w:proofErr w:type="spellStart"/>
      <w:r>
        <w:t>wherehousing</w:t>
      </w:r>
      <w:proofErr w:type="spellEnd"/>
      <w:r>
        <w:t xml:space="preserve"> and </w:t>
      </w:r>
      <w:proofErr w:type="spellStart"/>
      <w:r>
        <w:t>BIg</w:t>
      </w:r>
      <w:proofErr w:type="spellEnd"/>
      <w:r>
        <w:t xml:space="preserve"> Data analytics</w:t>
      </w:r>
    </w:p>
    <w:p w14:paraId="6F387007" w14:textId="77777777" w:rsidR="00BB14D0" w:rsidRDefault="00BB14D0" w:rsidP="00BB14D0">
      <w:pPr>
        <w:spacing w:after="0" w:line="240" w:lineRule="auto"/>
      </w:pPr>
    </w:p>
    <w:p w14:paraId="632EB494" w14:textId="77777777" w:rsidR="00BB14D0" w:rsidRDefault="00BB14D0" w:rsidP="00BB14D0">
      <w:pPr>
        <w:spacing w:after="0" w:line="240" w:lineRule="auto"/>
      </w:pPr>
      <w:r>
        <w:t>azure event hub</w:t>
      </w:r>
    </w:p>
    <w:p w14:paraId="11D26B4F" w14:textId="77777777" w:rsidR="00BB14D0" w:rsidRDefault="00BB14D0" w:rsidP="00BB14D0">
      <w:pPr>
        <w:spacing w:after="0" w:line="240" w:lineRule="auto"/>
      </w:pPr>
      <w:r>
        <w:t>azure sphere</w:t>
      </w:r>
    </w:p>
    <w:p w14:paraId="506B6B7F" w14:textId="77777777" w:rsidR="00BB14D0" w:rsidRDefault="00BB14D0" w:rsidP="00BB14D0">
      <w:pPr>
        <w:spacing w:after="0" w:line="240" w:lineRule="auto"/>
      </w:pPr>
      <w:r>
        <w:t>azure stream analytics</w:t>
      </w:r>
    </w:p>
    <w:p w14:paraId="4407D103" w14:textId="77777777" w:rsidR="00BB14D0" w:rsidRDefault="00BB14D0" w:rsidP="00BB14D0">
      <w:pPr>
        <w:spacing w:after="0" w:line="240" w:lineRule="auto"/>
      </w:pPr>
      <w:proofErr w:type="spellStart"/>
      <w:r>
        <w:t>azyre</w:t>
      </w:r>
      <w:proofErr w:type="spellEnd"/>
      <w:r>
        <w:t xml:space="preserve"> synapse analytics</w:t>
      </w:r>
    </w:p>
    <w:p w14:paraId="7AEA2CD0" w14:textId="77777777" w:rsidR="00BB14D0" w:rsidRDefault="00BB14D0" w:rsidP="00BB14D0">
      <w:pPr>
        <w:spacing w:after="0" w:line="240" w:lineRule="auto"/>
      </w:pPr>
    </w:p>
    <w:p w14:paraId="04C627C5" w14:textId="77777777" w:rsidR="00BB14D0" w:rsidRDefault="00BB14D0" w:rsidP="00BB14D0">
      <w:pPr>
        <w:spacing w:after="0" w:line="240" w:lineRule="auto"/>
      </w:pPr>
      <w:r>
        <w:t>Cloud concepts 0</w:t>
      </w:r>
    </w:p>
    <w:p w14:paraId="40F05BF3" w14:textId="77777777" w:rsidR="00BB14D0" w:rsidRDefault="00BB14D0" w:rsidP="00BB14D0">
      <w:pPr>
        <w:spacing w:after="0" w:line="240" w:lineRule="auto"/>
      </w:pPr>
      <w:r>
        <w:t>Azure services 1</w:t>
      </w:r>
    </w:p>
    <w:p w14:paraId="600459A2" w14:textId="77777777" w:rsidR="00BB14D0" w:rsidRDefault="00BB14D0" w:rsidP="00BB14D0">
      <w:pPr>
        <w:spacing w:after="0" w:line="240" w:lineRule="auto"/>
      </w:pPr>
      <w:r>
        <w:t xml:space="preserve">solutions and </w:t>
      </w:r>
      <w:proofErr w:type="spellStart"/>
      <w:r>
        <w:t>mgmt</w:t>
      </w:r>
      <w:proofErr w:type="spellEnd"/>
      <w:r>
        <w:t xml:space="preserve"> tools 1</w:t>
      </w:r>
    </w:p>
    <w:p w14:paraId="21EF8C52" w14:textId="77777777" w:rsidR="00BB14D0" w:rsidRDefault="00BB14D0" w:rsidP="00BB14D0">
      <w:pPr>
        <w:spacing w:after="0" w:line="240" w:lineRule="auto"/>
      </w:pPr>
      <w:r>
        <w:t>identity, governance, privacy compliance 0</w:t>
      </w:r>
    </w:p>
    <w:p w14:paraId="7DE6F1EA" w14:textId="77777777" w:rsidR="00BB14D0" w:rsidRDefault="00BB14D0" w:rsidP="00BB14D0">
      <w:pPr>
        <w:spacing w:after="0" w:line="240" w:lineRule="auto"/>
      </w:pPr>
    </w:p>
    <w:p w14:paraId="1FDB8CD4" w14:textId="77777777" w:rsidR="00BB14D0" w:rsidRDefault="00BB14D0" w:rsidP="00BB14D0">
      <w:pPr>
        <w:spacing w:after="0" w:line="240" w:lineRule="auto"/>
      </w:pPr>
    </w:p>
    <w:p w14:paraId="44B66D5E" w14:textId="77777777" w:rsidR="00BB14D0" w:rsidRDefault="00BB14D0" w:rsidP="00BB14D0">
      <w:pPr>
        <w:spacing w:after="0" w:line="240" w:lineRule="auto"/>
      </w:pPr>
      <w:r>
        <w:t>NIVELES</w:t>
      </w:r>
    </w:p>
    <w:p w14:paraId="258E8C83" w14:textId="77777777" w:rsidR="00BB14D0" w:rsidRDefault="00BB14D0" w:rsidP="00BB14D0">
      <w:pPr>
        <w:spacing w:after="0" w:line="240" w:lineRule="auto"/>
      </w:pPr>
      <w:r>
        <w:t>Fundamentals</w:t>
      </w:r>
    </w:p>
    <w:p w14:paraId="68B13D80" w14:textId="77777777" w:rsidR="00BB14D0" w:rsidRDefault="00BB14D0" w:rsidP="00BB14D0">
      <w:pPr>
        <w:spacing w:after="0" w:line="240" w:lineRule="auto"/>
      </w:pPr>
      <w:r>
        <w:t>Associate</w:t>
      </w:r>
    </w:p>
    <w:p w14:paraId="72915560" w14:textId="77777777" w:rsidR="00BB14D0" w:rsidRDefault="00BB14D0" w:rsidP="00BB14D0">
      <w:pPr>
        <w:spacing w:after="0" w:line="240" w:lineRule="auto"/>
      </w:pPr>
      <w:r>
        <w:t>Expert</w:t>
      </w:r>
    </w:p>
    <w:p w14:paraId="47984D8D" w14:textId="4C854A12" w:rsidR="00BB14D0" w:rsidRDefault="00BB14D0" w:rsidP="00BB14D0">
      <w:pPr>
        <w:spacing w:after="0" w:line="240" w:lineRule="auto"/>
      </w:pPr>
      <w:r>
        <w:t>Specialty</w:t>
      </w:r>
    </w:p>
    <w:sectPr w:rsidR="00BB1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C81"/>
    <w:rsid w:val="004F2C81"/>
    <w:rsid w:val="00BB14D0"/>
    <w:rsid w:val="00C0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9E07F"/>
  <w15:chartTrackingRefBased/>
  <w15:docId w15:val="{35E51F46-677C-4B83-A05C-02527093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4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4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measureup.com/catalogsearch/result/?q=AZ-9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2021-12-02T01:21:00Z</dcterms:created>
  <dcterms:modified xsi:type="dcterms:W3CDTF">2021-12-02T01:41:00Z</dcterms:modified>
</cp:coreProperties>
</file>