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6"/>
        <w:gridCol w:w="5322"/>
      </w:tblGrid>
      <w:tr w:rsidR="00B05248" w:rsidTr="00B05248">
        <w:tc>
          <w:tcPr>
            <w:tcW w:w="5586" w:type="dxa"/>
          </w:tcPr>
          <w:p w:rsidR="00B05248" w:rsidRDefault="00B05248">
            <w:bookmarkStart w:id="0" w:name="_GoBack"/>
            <w:bookmarkEnd w:id="0"/>
            <w:r>
              <w:t>ON ERROR</w:t>
            </w:r>
          </w:p>
          <w:p w:rsidR="00B05248" w:rsidRDefault="00B05248">
            <w:r>
              <w:t>When the application stops due to an error</w:t>
            </w:r>
          </w:p>
        </w:tc>
        <w:tc>
          <w:tcPr>
            <w:tcW w:w="5322" w:type="dxa"/>
          </w:tcPr>
          <w:p w:rsidR="00B05248" w:rsidRDefault="00B05248">
            <w:proofErr w:type="spellStart"/>
            <w:r>
              <w:t>OnPostExecute</w:t>
            </w:r>
            <w:proofErr w:type="spellEnd"/>
          </w:p>
          <w:p w:rsidR="00B05248" w:rsidRDefault="00B05248">
            <w:r>
              <w:t>When the application finishes, whether well or to send a message for a problem</w:t>
            </w:r>
          </w:p>
        </w:tc>
      </w:tr>
      <w:tr w:rsidR="00B05248" w:rsidTr="00B05248">
        <w:tc>
          <w:tcPr>
            <w:tcW w:w="5586" w:type="dxa"/>
          </w:tcPr>
          <w:p w:rsidR="00B05248" w:rsidRDefault="00B05248">
            <w:r>
              <w:object w:dxaOrig="5370" w:dyaOrig="3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68.75pt;height:162.4pt" o:ole="">
                  <v:imagedata r:id="rId5" o:title=""/>
                </v:shape>
                <o:OLEObject Type="Embed" ProgID="PBrush" ShapeID="_x0000_i1026" DrawAspect="Content" ObjectID="_1430646399" r:id="rId6"/>
              </w:object>
            </w:r>
          </w:p>
        </w:tc>
        <w:tc>
          <w:tcPr>
            <w:tcW w:w="5322" w:type="dxa"/>
          </w:tcPr>
          <w:p w:rsidR="00B05248" w:rsidRDefault="00B05248">
            <w:r>
              <w:object w:dxaOrig="4695" w:dyaOrig="4380">
                <v:shape id="_x0000_i1025" type="#_x0000_t75" style="width:234.4pt;height:219.35pt" o:ole="">
                  <v:imagedata r:id="rId7" o:title=""/>
                </v:shape>
                <o:OLEObject Type="Embed" ProgID="PBrush" ShapeID="_x0000_i1025" DrawAspect="Content" ObjectID="_1430646400" r:id="rId8"/>
              </w:object>
            </w:r>
          </w:p>
        </w:tc>
      </w:tr>
      <w:tr w:rsidR="00B142FC" w:rsidTr="00B05248">
        <w:tc>
          <w:tcPr>
            <w:tcW w:w="5586" w:type="dxa"/>
          </w:tcPr>
          <w:p w:rsidR="00B142FC" w:rsidRDefault="00B142FC">
            <w:r>
              <w:object w:dxaOrig="5820" w:dyaOrig="3285">
                <v:shape id="_x0000_i1028" type="#_x0000_t75" style="width:267.05pt;height:150.7pt" o:ole="">
                  <v:imagedata r:id="rId9" o:title=""/>
                </v:shape>
                <o:OLEObject Type="Embed" ProgID="PBrush" ShapeID="_x0000_i1028" DrawAspect="Content" ObjectID="_1430646401" r:id="rId10"/>
              </w:object>
            </w:r>
          </w:p>
        </w:tc>
        <w:tc>
          <w:tcPr>
            <w:tcW w:w="5322" w:type="dxa"/>
          </w:tcPr>
          <w:p w:rsidR="00B142FC" w:rsidRDefault="00B142FC">
            <w:r>
              <w:object w:dxaOrig="6360" w:dyaOrig="3330">
                <v:shape id="_x0000_i1027" type="#_x0000_t75" style="width:253.65pt;height:133.1pt" o:ole="">
                  <v:imagedata r:id="rId11" o:title=""/>
                </v:shape>
                <o:OLEObject Type="Embed" ProgID="PBrush" ShapeID="_x0000_i1027" DrawAspect="Content" ObjectID="_1430646402" r:id="rId12"/>
              </w:object>
            </w:r>
          </w:p>
        </w:tc>
      </w:tr>
    </w:tbl>
    <w:p w:rsidR="001308A1" w:rsidRDefault="001308A1"/>
    <w:p w:rsidR="00FA5D3C" w:rsidRDefault="00FA5D3C">
      <w:proofErr w:type="gramStart"/>
      <w:r>
        <w:t>SMTP  IS</w:t>
      </w:r>
      <w:proofErr w:type="gramEnd"/>
      <w:r>
        <w:t xml:space="preserve"> </w:t>
      </w:r>
      <w:r w:rsidRPr="00FA5D3C">
        <w:rPr>
          <w:rFonts w:ascii="Consolas" w:hAnsi="Consolas" w:cs="Consolas"/>
          <w:color w:val="A31515"/>
          <w:sz w:val="24"/>
          <w:szCs w:val="24"/>
          <w:highlight w:val="white"/>
        </w:rPr>
        <w:t>mailedc01</w:t>
      </w:r>
    </w:p>
    <w:p w:rsidR="00B05248" w:rsidRDefault="00B05248">
      <w:r>
        <w:t xml:space="preserve">For ON </w:t>
      </w:r>
      <w:proofErr w:type="gramStart"/>
      <w:r>
        <w:t>ERROR  (</w:t>
      </w:r>
      <w:proofErr w:type="gramEnd"/>
      <w:r>
        <w:t>EVENT LOG)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142FC">
        <w:rPr>
          <w:rFonts w:ascii="Consolas" w:hAnsi="Consolas" w:cs="Consolas"/>
          <w:color w:val="0000FF"/>
        </w:rPr>
        <w:t>string</w:t>
      </w:r>
      <w:proofErr w:type="gramEnd"/>
      <w:r w:rsidRPr="00B142FC">
        <w:rPr>
          <w:rFonts w:ascii="Consolas" w:hAnsi="Consolas" w:cs="Consolas"/>
        </w:rPr>
        <w:t xml:space="preserve"> </w:t>
      </w:r>
      <w:proofErr w:type="spellStart"/>
      <w:r w:rsidRPr="00B142FC">
        <w:rPr>
          <w:rFonts w:ascii="Consolas" w:hAnsi="Consolas" w:cs="Consolas"/>
        </w:rPr>
        <w:t>mensaje</w:t>
      </w:r>
      <w:proofErr w:type="spellEnd"/>
      <w:r w:rsidRPr="00B142FC">
        <w:rPr>
          <w:rFonts w:ascii="Consolas" w:hAnsi="Consolas" w:cs="Consolas"/>
        </w:rPr>
        <w:t xml:space="preserve"> = </w:t>
      </w:r>
      <w:proofErr w:type="spellStart"/>
      <w:r w:rsidRPr="00B142FC">
        <w:rPr>
          <w:rFonts w:ascii="Consolas" w:hAnsi="Consolas" w:cs="Consolas"/>
        </w:rPr>
        <w:t>Dts.Variables</w:t>
      </w:r>
      <w:proofErr w:type="spellEnd"/>
      <w:r w:rsidRPr="00B142FC">
        <w:rPr>
          <w:rFonts w:ascii="Consolas" w:hAnsi="Consolas" w:cs="Consolas"/>
        </w:rPr>
        <w:t>[</w:t>
      </w:r>
      <w:r w:rsidRPr="00B142FC">
        <w:rPr>
          <w:rFonts w:ascii="Consolas" w:hAnsi="Consolas" w:cs="Consolas"/>
          <w:color w:val="A31515"/>
        </w:rPr>
        <w:t>"</w:t>
      </w:r>
      <w:proofErr w:type="spellStart"/>
      <w:r w:rsidRPr="00B142FC">
        <w:rPr>
          <w:rFonts w:ascii="Consolas" w:hAnsi="Consolas" w:cs="Consolas"/>
          <w:color w:val="A31515"/>
        </w:rPr>
        <w:t>TaskName</w:t>
      </w:r>
      <w:proofErr w:type="spellEnd"/>
      <w:r w:rsidRPr="00B142FC">
        <w:rPr>
          <w:rFonts w:ascii="Consolas" w:hAnsi="Consolas" w:cs="Consolas"/>
          <w:color w:val="A31515"/>
        </w:rPr>
        <w:t>"</w:t>
      </w:r>
      <w:r w:rsidRPr="00B142FC">
        <w:rPr>
          <w:rFonts w:ascii="Consolas" w:hAnsi="Consolas" w:cs="Consolas"/>
        </w:rPr>
        <w:t>].</w:t>
      </w:r>
      <w:proofErr w:type="spellStart"/>
      <w:r w:rsidRPr="00B142FC">
        <w:rPr>
          <w:rFonts w:ascii="Consolas" w:hAnsi="Consolas" w:cs="Consolas"/>
        </w:rPr>
        <w:t>Value.ToString</w:t>
      </w:r>
      <w:proofErr w:type="spellEnd"/>
      <w:r w:rsidRPr="00B142FC">
        <w:rPr>
          <w:rFonts w:ascii="Consolas" w:hAnsi="Consolas" w:cs="Consolas"/>
        </w:rPr>
        <w:t>() +</w:t>
      </w:r>
      <w:r w:rsidRPr="00B142FC">
        <w:rPr>
          <w:rFonts w:ascii="Consolas" w:hAnsi="Consolas" w:cs="Consolas"/>
          <w:color w:val="A31515"/>
        </w:rPr>
        <w:t>": "</w:t>
      </w:r>
      <w:r w:rsidRPr="00B142FC">
        <w:rPr>
          <w:rFonts w:ascii="Consolas" w:hAnsi="Consolas" w:cs="Consolas"/>
        </w:rPr>
        <w:t xml:space="preserve"> + </w:t>
      </w:r>
      <w:proofErr w:type="spellStart"/>
      <w:r w:rsidRPr="00B142FC">
        <w:rPr>
          <w:rFonts w:ascii="Consolas" w:hAnsi="Consolas" w:cs="Consolas"/>
        </w:rPr>
        <w:t>Dts.Variables</w:t>
      </w:r>
      <w:proofErr w:type="spellEnd"/>
      <w:r w:rsidRPr="00B142FC">
        <w:rPr>
          <w:rFonts w:ascii="Consolas" w:hAnsi="Consolas" w:cs="Consolas"/>
        </w:rPr>
        <w:t>[</w:t>
      </w:r>
      <w:r w:rsidRPr="00B142FC">
        <w:rPr>
          <w:rFonts w:ascii="Consolas" w:hAnsi="Consolas" w:cs="Consolas"/>
          <w:color w:val="A31515"/>
        </w:rPr>
        <w:t>"</w:t>
      </w:r>
      <w:proofErr w:type="spellStart"/>
      <w:r w:rsidRPr="00B142FC">
        <w:rPr>
          <w:rFonts w:ascii="Consolas" w:hAnsi="Consolas" w:cs="Consolas"/>
          <w:color w:val="A31515"/>
        </w:rPr>
        <w:t>ErrorDescription</w:t>
      </w:r>
      <w:proofErr w:type="spellEnd"/>
      <w:r w:rsidRPr="00B142FC">
        <w:rPr>
          <w:rFonts w:ascii="Consolas" w:hAnsi="Consolas" w:cs="Consolas"/>
          <w:color w:val="A31515"/>
        </w:rPr>
        <w:t>"</w:t>
      </w:r>
      <w:r w:rsidRPr="00B142FC">
        <w:rPr>
          <w:rFonts w:ascii="Consolas" w:hAnsi="Consolas" w:cs="Consolas"/>
        </w:rPr>
        <w:t>].</w:t>
      </w:r>
      <w:proofErr w:type="spellStart"/>
      <w:r w:rsidRPr="00B142FC">
        <w:rPr>
          <w:rFonts w:ascii="Consolas" w:hAnsi="Consolas" w:cs="Consolas"/>
        </w:rPr>
        <w:t>Value.ToString</w:t>
      </w:r>
      <w:proofErr w:type="spellEnd"/>
      <w:r w:rsidRPr="00B142FC">
        <w:rPr>
          <w:rFonts w:ascii="Consolas" w:hAnsi="Consolas" w:cs="Consolas"/>
        </w:rPr>
        <w:t>();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142FC">
        <w:rPr>
          <w:rFonts w:ascii="Consolas" w:hAnsi="Consolas" w:cs="Consolas"/>
        </w:rPr>
        <w:t>Dts.Variables</w:t>
      </w:r>
      <w:proofErr w:type="spellEnd"/>
      <w:r w:rsidRPr="00B142FC">
        <w:rPr>
          <w:rFonts w:ascii="Consolas" w:hAnsi="Consolas" w:cs="Consolas"/>
        </w:rPr>
        <w:t>[</w:t>
      </w:r>
      <w:proofErr w:type="gramEnd"/>
      <w:r w:rsidRPr="00B142FC">
        <w:rPr>
          <w:rFonts w:ascii="Consolas" w:hAnsi="Consolas" w:cs="Consolas"/>
          <w:color w:val="A31515"/>
        </w:rPr>
        <w:t>"</w:t>
      </w:r>
      <w:proofErr w:type="spellStart"/>
      <w:r w:rsidRPr="00B142FC">
        <w:rPr>
          <w:rFonts w:ascii="Consolas" w:hAnsi="Consolas" w:cs="Consolas"/>
          <w:color w:val="A31515"/>
        </w:rPr>
        <w:t>Error_Mail</w:t>
      </w:r>
      <w:proofErr w:type="spellEnd"/>
      <w:r w:rsidRPr="00B142FC">
        <w:rPr>
          <w:rFonts w:ascii="Consolas" w:hAnsi="Consolas" w:cs="Consolas"/>
          <w:color w:val="A31515"/>
        </w:rPr>
        <w:t>"</w:t>
      </w:r>
      <w:r w:rsidRPr="00B142FC">
        <w:rPr>
          <w:rFonts w:ascii="Consolas" w:hAnsi="Consolas" w:cs="Consolas"/>
        </w:rPr>
        <w:t xml:space="preserve">].Value = </w:t>
      </w:r>
      <w:proofErr w:type="spellStart"/>
      <w:r w:rsidRPr="00B142FC">
        <w:rPr>
          <w:rFonts w:ascii="Consolas" w:hAnsi="Consolas" w:cs="Consolas"/>
        </w:rPr>
        <w:t>mensaje</w:t>
      </w:r>
      <w:proofErr w:type="spellEnd"/>
      <w:r w:rsidRPr="00B142FC">
        <w:rPr>
          <w:rFonts w:ascii="Consolas" w:hAnsi="Consolas" w:cs="Consolas"/>
        </w:rPr>
        <w:t>;</w:t>
      </w:r>
    </w:p>
    <w:p w:rsidR="00B142FC" w:rsidRPr="00B142FC" w:rsidRDefault="00B142FC" w:rsidP="00B1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142FC">
        <w:rPr>
          <w:rFonts w:ascii="Consolas" w:hAnsi="Consolas" w:cs="Consolas"/>
        </w:rPr>
        <w:t>Dts.Variables</w:t>
      </w:r>
      <w:proofErr w:type="spellEnd"/>
      <w:r w:rsidRPr="00B142FC">
        <w:rPr>
          <w:rFonts w:ascii="Consolas" w:hAnsi="Consolas" w:cs="Consolas"/>
        </w:rPr>
        <w:t>[</w:t>
      </w:r>
      <w:proofErr w:type="gramEnd"/>
      <w:r w:rsidRPr="00B142FC">
        <w:rPr>
          <w:rFonts w:ascii="Consolas" w:hAnsi="Consolas" w:cs="Consolas"/>
          <w:color w:val="A31515"/>
        </w:rPr>
        <w:t>"</w:t>
      </w:r>
      <w:proofErr w:type="spellStart"/>
      <w:r w:rsidRPr="00B142FC">
        <w:rPr>
          <w:rFonts w:ascii="Consolas" w:hAnsi="Consolas" w:cs="Consolas"/>
          <w:color w:val="A31515"/>
        </w:rPr>
        <w:t>Error_M</w:t>
      </w:r>
      <w:r w:rsidRPr="00B142FC">
        <w:rPr>
          <w:rFonts w:ascii="Consolas" w:hAnsi="Consolas" w:cs="Consolas"/>
          <w:color w:val="A31515"/>
        </w:rPr>
        <w:t>essage</w:t>
      </w:r>
      <w:proofErr w:type="spellEnd"/>
      <w:r w:rsidRPr="00B142FC">
        <w:rPr>
          <w:rFonts w:ascii="Consolas" w:hAnsi="Consolas" w:cs="Consolas"/>
          <w:color w:val="A31515"/>
        </w:rPr>
        <w:t>"</w:t>
      </w:r>
      <w:r w:rsidRPr="00B142FC">
        <w:rPr>
          <w:rFonts w:ascii="Consolas" w:hAnsi="Consolas" w:cs="Consolas"/>
        </w:rPr>
        <w:t xml:space="preserve">].Value = </w:t>
      </w:r>
      <w:r w:rsidRPr="00B142FC">
        <w:rPr>
          <w:rFonts w:ascii="Consolas" w:hAnsi="Consolas" w:cs="Consolas"/>
          <w:color w:val="A31515"/>
        </w:rPr>
        <w:t>""</w:t>
      </w:r>
      <w:r w:rsidRPr="00B142FC">
        <w:rPr>
          <w:rFonts w:ascii="Consolas" w:hAnsi="Consolas" w:cs="Consolas"/>
        </w:rPr>
        <w:t>;</w:t>
      </w:r>
    </w:p>
    <w:p w:rsidR="00B142FC" w:rsidRPr="00B142FC" w:rsidRDefault="00B142FC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42FC">
        <w:rPr>
          <w:rFonts w:ascii="Consolas" w:hAnsi="Consolas" w:cs="Consolas"/>
        </w:rPr>
        <w:t xml:space="preserve">    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142FC">
        <w:rPr>
          <w:rFonts w:ascii="Consolas" w:hAnsi="Consolas" w:cs="Consolas"/>
          <w:color w:val="0000FF"/>
        </w:rPr>
        <w:t>if</w:t>
      </w:r>
      <w:proofErr w:type="gramEnd"/>
      <w:r w:rsidRPr="00B142FC">
        <w:rPr>
          <w:rFonts w:ascii="Consolas" w:hAnsi="Consolas" w:cs="Consolas"/>
        </w:rPr>
        <w:t xml:space="preserve"> (!</w:t>
      </w:r>
      <w:proofErr w:type="spellStart"/>
      <w:r w:rsidRPr="00B142FC">
        <w:rPr>
          <w:rFonts w:ascii="Consolas" w:hAnsi="Consolas" w:cs="Consolas"/>
          <w:color w:val="2B91AF"/>
        </w:rPr>
        <w:t>EventLog</w:t>
      </w:r>
      <w:r w:rsidRPr="00B142FC">
        <w:rPr>
          <w:rFonts w:ascii="Consolas" w:hAnsi="Consolas" w:cs="Consolas"/>
        </w:rPr>
        <w:t>.SourceExists</w:t>
      </w:r>
      <w:proofErr w:type="spellEnd"/>
      <w:r w:rsidRPr="00B142FC">
        <w:rPr>
          <w:rFonts w:ascii="Consolas" w:hAnsi="Consolas" w:cs="Consolas"/>
        </w:rPr>
        <w:t>(</w:t>
      </w:r>
      <w:r w:rsidRPr="00B142FC">
        <w:rPr>
          <w:rFonts w:ascii="Consolas" w:hAnsi="Consolas" w:cs="Consolas"/>
          <w:color w:val="A31515"/>
        </w:rPr>
        <w:t>"SSIS"</w:t>
      </w:r>
      <w:r w:rsidRPr="00B142FC">
        <w:rPr>
          <w:rFonts w:ascii="Consolas" w:hAnsi="Consolas" w:cs="Consolas"/>
        </w:rPr>
        <w:t>))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42FC">
        <w:rPr>
          <w:rFonts w:ascii="Consolas" w:hAnsi="Consolas" w:cs="Consolas"/>
        </w:rPr>
        <w:t xml:space="preserve">            {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42FC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B142FC">
        <w:rPr>
          <w:rFonts w:ascii="Consolas" w:hAnsi="Consolas" w:cs="Consolas"/>
          <w:color w:val="2B91AF"/>
        </w:rPr>
        <w:t>EventLog</w:t>
      </w:r>
      <w:r w:rsidRPr="00B142FC">
        <w:rPr>
          <w:rFonts w:ascii="Consolas" w:hAnsi="Consolas" w:cs="Consolas"/>
        </w:rPr>
        <w:t>.CreateEventSource</w:t>
      </w:r>
      <w:proofErr w:type="spellEnd"/>
      <w:r w:rsidRPr="00B142FC">
        <w:rPr>
          <w:rFonts w:ascii="Consolas" w:hAnsi="Consolas" w:cs="Consolas"/>
        </w:rPr>
        <w:t>(</w:t>
      </w:r>
      <w:proofErr w:type="gramEnd"/>
      <w:r w:rsidRPr="00B142FC">
        <w:rPr>
          <w:rFonts w:ascii="Consolas" w:hAnsi="Consolas" w:cs="Consolas"/>
          <w:color w:val="A31515"/>
        </w:rPr>
        <w:t>"</w:t>
      </w:r>
      <w:proofErr w:type="spellStart"/>
      <w:r w:rsidRPr="00B142FC">
        <w:rPr>
          <w:rFonts w:ascii="Consolas" w:hAnsi="Consolas" w:cs="Consolas"/>
          <w:color w:val="A31515"/>
        </w:rPr>
        <w:t>SSIS"</w:t>
      </w:r>
      <w:r w:rsidRPr="00B142FC">
        <w:rPr>
          <w:rFonts w:ascii="Consolas" w:hAnsi="Consolas" w:cs="Consolas"/>
        </w:rPr>
        <w:t>,</w:t>
      </w:r>
      <w:r w:rsidRPr="00B142FC">
        <w:rPr>
          <w:rFonts w:ascii="Consolas" w:hAnsi="Consolas" w:cs="Consolas"/>
          <w:color w:val="A31515"/>
        </w:rPr>
        <w:t>"Application</w:t>
      </w:r>
      <w:proofErr w:type="spellEnd"/>
      <w:r w:rsidRPr="00B142FC">
        <w:rPr>
          <w:rFonts w:ascii="Consolas" w:hAnsi="Consolas" w:cs="Consolas"/>
          <w:color w:val="A31515"/>
        </w:rPr>
        <w:t>"</w:t>
      </w:r>
      <w:r w:rsidRPr="00B142FC">
        <w:rPr>
          <w:rFonts w:ascii="Consolas" w:hAnsi="Consolas" w:cs="Consolas"/>
        </w:rPr>
        <w:t>);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42FC">
        <w:rPr>
          <w:rFonts w:ascii="Consolas" w:hAnsi="Consolas" w:cs="Consolas"/>
        </w:rPr>
        <w:t xml:space="preserve">            }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142FC">
        <w:rPr>
          <w:rFonts w:ascii="Consolas" w:hAnsi="Consolas" w:cs="Consolas"/>
          <w:color w:val="2B91AF"/>
        </w:rPr>
        <w:t>EventLog</w:t>
      </w:r>
      <w:r w:rsidRPr="00B142FC">
        <w:rPr>
          <w:rFonts w:ascii="Consolas" w:hAnsi="Consolas" w:cs="Consolas"/>
        </w:rPr>
        <w:t>.WriteEntry</w:t>
      </w:r>
      <w:proofErr w:type="spellEnd"/>
      <w:r w:rsidRPr="00B142FC">
        <w:rPr>
          <w:rFonts w:ascii="Consolas" w:hAnsi="Consolas" w:cs="Consolas"/>
        </w:rPr>
        <w:t>(</w:t>
      </w:r>
      <w:proofErr w:type="gramEnd"/>
      <w:r w:rsidRPr="00B142FC">
        <w:rPr>
          <w:rFonts w:ascii="Consolas" w:hAnsi="Consolas" w:cs="Consolas"/>
          <w:color w:val="A31515"/>
        </w:rPr>
        <w:t>"SSIS"</w:t>
      </w:r>
      <w:r w:rsidRPr="00B142FC">
        <w:rPr>
          <w:rFonts w:ascii="Consolas" w:hAnsi="Consolas" w:cs="Consolas"/>
        </w:rPr>
        <w:t xml:space="preserve">, </w:t>
      </w:r>
      <w:proofErr w:type="spellStart"/>
      <w:r w:rsidRPr="00B142FC">
        <w:rPr>
          <w:rFonts w:ascii="Consolas" w:hAnsi="Consolas" w:cs="Consolas"/>
        </w:rPr>
        <w:t>mensaje</w:t>
      </w:r>
      <w:proofErr w:type="spellEnd"/>
      <w:r w:rsidRPr="00B142FC">
        <w:rPr>
          <w:rFonts w:ascii="Consolas" w:hAnsi="Consolas" w:cs="Consolas"/>
        </w:rPr>
        <w:t xml:space="preserve">, </w:t>
      </w:r>
      <w:proofErr w:type="spellStart"/>
      <w:r w:rsidRPr="00B142FC">
        <w:rPr>
          <w:rFonts w:ascii="Consolas" w:hAnsi="Consolas" w:cs="Consolas"/>
          <w:color w:val="2B91AF"/>
        </w:rPr>
        <w:t>EventLogEntryType</w:t>
      </w:r>
      <w:r w:rsidRPr="00B142FC">
        <w:rPr>
          <w:rFonts w:ascii="Consolas" w:hAnsi="Consolas" w:cs="Consolas"/>
        </w:rPr>
        <w:t>.Warning</w:t>
      </w:r>
      <w:proofErr w:type="spellEnd"/>
      <w:r w:rsidRPr="00B142FC">
        <w:rPr>
          <w:rFonts w:ascii="Consolas" w:hAnsi="Consolas" w:cs="Consolas"/>
        </w:rPr>
        <w:t>, 1001, 0);</w:t>
      </w: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05248" w:rsidRPr="00B142FC" w:rsidRDefault="00B05248" w:rsidP="00B0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142FC">
        <w:rPr>
          <w:rFonts w:ascii="Consolas" w:hAnsi="Consolas" w:cs="Consolas"/>
        </w:rPr>
        <w:t>Dts.TaskResult</w:t>
      </w:r>
      <w:proofErr w:type="spellEnd"/>
      <w:r w:rsidRPr="00B142FC">
        <w:rPr>
          <w:rFonts w:ascii="Consolas" w:hAnsi="Consolas" w:cs="Consolas"/>
        </w:rPr>
        <w:t xml:space="preserve"> = (</w:t>
      </w:r>
      <w:proofErr w:type="spellStart"/>
      <w:r w:rsidRPr="00B142FC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B142FC">
        <w:rPr>
          <w:rFonts w:ascii="Consolas" w:hAnsi="Consolas" w:cs="Consolas"/>
        </w:rPr>
        <w:t>)</w:t>
      </w:r>
      <w:proofErr w:type="spellStart"/>
      <w:r w:rsidRPr="00B142FC">
        <w:rPr>
          <w:rFonts w:ascii="Consolas" w:hAnsi="Consolas" w:cs="Consolas"/>
          <w:color w:val="2B91AF"/>
        </w:rPr>
        <w:t>ScriptResults</w:t>
      </w:r>
      <w:r w:rsidRPr="00B142FC">
        <w:rPr>
          <w:rFonts w:ascii="Consolas" w:hAnsi="Consolas" w:cs="Consolas"/>
        </w:rPr>
        <w:t>.Success</w:t>
      </w:r>
      <w:proofErr w:type="spellEnd"/>
      <w:proofErr w:type="gramEnd"/>
      <w:r w:rsidRPr="00B142FC">
        <w:rPr>
          <w:rFonts w:ascii="Consolas" w:hAnsi="Consolas" w:cs="Consolas"/>
        </w:rPr>
        <w:t>;</w:t>
      </w:r>
    </w:p>
    <w:p w:rsidR="00B05248" w:rsidRDefault="00B05248"/>
    <w:p w:rsidR="00B142FC" w:rsidRDefault="00B142FC"/>
    <w:p w:rsidR="00B142FC" w:rsidRDefault="00B142FC">
      <w:r>
        <w:lastRenderedPageBreak/>
        <w:t xml:space="preserve">In the previous script we set </w:t>
      </w:r>
      <w:proofErr w:type="spellStart"/>
      <w:r>
        <w:t>Error_Message</w:t>
      </w:r>
      <w:proofErr w:type="spellEnd"/>
      <w:r>
        <w:t xml:space="preserve"> = “” so it will not </w:t>
      </w:r>
      <w:proofErr w:type="gramStart"/>
      <w:r>
        <w:t xml:space="preserve">trigger  </w:t>
      </w:r>
      <w:proofErr w:type="spellStart"/>
      <w:r>
        <w:t>OnPostExecute</w:t>
      </w:r>
      <w:proofErr w:type="spellEnd"/>
      <w:proofErr w:type="gramEnd"/>
    </w:p>
    <w:p w:rsidR="00B142FC" w:rsidRDefault="00B142FC" w:rsidP="00B142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142FC" w:rsidRDefault="00B142FC"/>
    <w:p w:rsidR="00B142FC" w:rsidRDefault="00B142FC"/>
    <w:p w:rsidR="00B142FC" w:rsidRDefault="00B05248">
      <w:r>
        <w:t xml:space="preserve">In the </w:t>
      </w:r>
      <w:proofErr w:type="spellStart"/>
      <w:r>
        <w:t>OnPostExecute</w:t>
      </w:r>
      <w:proofErr w:type="spellEnd"/>
      <w:r>
        <w:t xml:space="preserve">, in the script there isn’t anything, it helps to </w:t>
      </w:r>
      <w:r w:rsidR="00B142FC">
        <w:t>check</w:t>
      </w:r>
    </w:p>
    <w:p w:rsidR="00B05248" w:rsidRDefault="00B142FC" w:rsidP="00B142FC">
      <w:pPr>
        <w:spacing w:after="0"/>
      </w:pPr>
      <w:r>
        <w:t>-</w:t>
      </w:r>
      <w:r w:rsidR="00B05248">
        <w:t xml:space="preserve"> </w:t>
      </w:r>
      <w:proofErr w:type="gramStart"/>
      <w:r w:rsidR="00B05248">
        <w:t>if</w:t>
      </w:r>
      <w:proofErr w:type="gramEnd"/>
      <w:r w:rsidR="00B05248">
        <w:t xml:space="preserve"> there is something in the local variable </w:t>
      </w:r>
      <w:proofErr w:type="spellStart"/>
      <w:r w:rsidR="00B05248">
        <w:t>Error_Message</w:t>
      </w:r>
      <w:proofErr w:type="spellEnd"/>
      <w:r w:rsidR="00B05248">
        <w:t xml:space="preserve">  then send the</w:t>
      </w:r>
      <w:r>
        <w:t xml:space="preserve"> Email</w:t>
      </w:r>
    </w:p>
    <w:p w:rsidR="00B142FC" w:rsidRDefault="00B142FC" w:rsidP="00B142FC">
      <w:pPr>
        <w:spacing w:after="0"/>
      </w:pPr>
      <w:r>
        <w:t xml:space="preserve">- Set </w:t>
      </w:r>
      <w:proofErr w:type="spellStart"/>
      <w:r>
        <w:t>Error_message</w:t>
      </w:r>
      <w:proofErr w:type="spellEnd"/>
      <w:r>
        <w:t xml:space="preserve"> = “”</w:t>
      </w:r>
    </w:p>
    <w:p w:rsidR="00B142FC" w:rsidRDefault="00B142FC" w:rsidP="00B142FC">
      <w:pPr>
        <w:spacing w:after="0"/>
      </w:pPr>
      <w:r>
        <w:t>- If you don’t clean the variable the process will trigger this event after each task is finished</w:t>
      </w:r>
    </w:p>
    <w:p w:rsidR="00B142FC" w:rsidRDefault="00B142FC" w:rsidP="00B142FC">
      <w:pPr>
        <w:spacing w:after="0"/>
      </w:pPr>
    </w:p>
    <w:p w:rsidR="00B142FC" w:rsidRDefault="00B142FC" w:rsidP="00B142FC">
      <w:pPr>
        <w:spacing w:after="0"/>
      </w:pPr>
      <w:r>
        <w:rPr>
          <w:noProof/>
        </w:rPr>
        <w:drawing>
          <wp:inline distT="0" distB="0" distL="0" distR="0">
            <wp:extent cx="177546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FC" w:rsidRDefault="00B142FC" w:rsidP="00B142FC">
      <w:pPr>
        <w:spacing w:after="0"/>
      </w:pPr>
    </w:p>
    <w:p w:rsidR="00B142FC" w:rsidRDefault="00B142FC" w:rsidP="00B142FC">
      <w:pPr>
        <w:spacing w:after="0"/>
      </w:pPr>
    </w:p>
    <w:p w:rsidR="00B142FC" w:rsidRDefault="00B142FC" w:rsidP="00B142FC">
      <w:pPr>
        <w:spacing w:after="0"/>
      </w:pPr>
    </w:p>
    <w:p w:rsidR="00B142FC" w:rsidRDefault="00B142FC" w:rsidP="00B142FC">
      <w:pPr>
        <w:spacing w:after="0"/>
      </w:pPr>
    </w:p>
    <w:sectPr w:rsidR="00B142FC" w:rsidSect="00B052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48"/>
    <w:rsid w:val="001308A1"/>
    <w:rsid w:val="00B05248"/>
    <w:rsid w:val="00B142FC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2013-05-21T18:35:00Z</dcterms:created>
  <dcterms:modified xsi:type="dcterms:W3CDTF">2013-05-21T19:00:00Z</dcterms:modified>
</cp:coreProperties>
</file>