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CCE" w:rsidRDefault="00625CCE">
      <w:r>
        <w:rPr>
          <w:noProof/>
        </w:rPr>
        <w:drawing>
          <wp:inline distT="0" distB="0" distL="0" distR="0">
            <wp:extent cx="5477510" cy="1457960"/>
            <wp:effectExtent l="0" t="0" r="889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A5A" w:rsidRDefault="003E36C9">
      <w:r>
        <w:rPr>
          <w:noProof/>
        </w:rPr>
        <w:drawing>
          <wp:inline distT="0" distB="0" distL="0" distR="0">
            <wp:extent cx="4452577" cy="1561381"/>
            <wp:effectExtent l="0" t="0" r="571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113" cy="15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D6E" w:rsidRDefault="00CF2BCF">
      <w:r>
        <w:rPr>
          <w:noProof/>
        </w:rPr>
        <w:drawing>
          <wp:inline distT="0" distB="0" distL="0" distR="0">
            <wp:extent cx="3276942" cy="16217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848" cy="162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BCF" w:rsidRDefault="008049C7">
      <w:r>
        <w:rPr>
          <w:noProof/>
        </w:rPr>
        <w:drawing>
          <wp:inline distT="0" distB="0" distL="0" distR="0">
            <wp:extent cx="5339715" cy="37611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9C7" w:rsidRDefault="008049C7">
      <w:r>
        <w:lastRenderedPageBreak/>
        <w:t>If check “Traverse subfolders</w:t>
      </w:r>
      <w:proofErr w:type="gramStart"/>
      <w:r>
        <w:t>”  it</w:t>
      </w:r>
      <w:proofErr w:type="gramEnd"/>
      <w:r>
        <w:t xml:space="preserve"> will load also from sub folders</w:t>
      </w:r>
    </w:p>
    <w:p w:rsidR="008049C7" w:rsidRDefault="008049C7" w:rsidP="008049C7">
      <w:r>
        <w:t>Now a</w:t>
      </w:r>
      <w:r>
        <w:t xml:space="preserve">dd variable </w:t>
      </w:r>
      <w:proofErr w:type="spellStart"/>
      <w:r>
        <w:t>filepath</w:t>
      </w:r>
      <w:proofErr w:type="spellEnd"/>
      <w:r>
        <w:t xml:space="preserve"> where the path for each file is going to be to change the connection string</w:t>
      </w:r>
    </w:p>
    <w:p w:rsidR="00CF2BCF" w:rsidRDefault="008049C7">
      <w:r>
        <w:rPr>
          <w:noProof/>
        </w:rPr>
        <w:drawing>
          <wp:inline distT="0" distB="0" distL="0" distR="0">
            <wp:extent cx="5486400" cy="20961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9C7" w:rsidRDefault="008049C7">
      <w:r>
        <w:t xml:space="preserve">Add variable </w:t>
      </w:r>
      <w:proofErr w:type="spellStart"/>
      <w:r w:rsidRPr="00E47E62">
        <w:rPr>
          <w:b/>
          <w:color w:val="FF0000"/>
        </w:rPr>
        <w:t>filepath</w:t>
      </w:r>
      <w:proofErr w:type="spellEnd"/>
      <w:r>
        <w:t xml:space="preserve"> where the path for each file is going to be to change the connection string</w:t>
      </w:r>
    </w:p>
    <w:p w:rsidR="00CF2BCF" w:rsidRDefault="00E47E62">
      <w:r>
        <w:rPr>
          <w:noProof/>
        </w:rPr>
        <w:drawing>
          <wp:inline distT="0" distB="0" distL="0" distR="0">
            <wp:extent cx="4321834" cy="2545586"/>
            <wp:effectExtent l="0" t="0" r="254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077" cy="254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7E62" w:rsidRPr="00E47E62" w:rsidRDefault="00E47E62">
      <w:pPr>
        <w:rPr>
          <w:b/>
        </w:rPr>
      </w:pPr>
      <w:r w:rsidRPr="00E47E62">
        <w:rPr>
          <w:b/>
        </w:rPr>
        <w:t xml:space="preserve">Note: </w:t>
      </w:r>
      <w:r>
        <w:rPr>
          <w:b/>
        </w:rPr>
        <w:t>set the first load to be loaded, so you will be able to make the mapping</w:t>
      </w:r>
    </w:p>
    <w:p w:rsidR="008049C7" w:rsidRDefault="008049C7" w:rsidP="008049C7">
      <w:r>
        <w:rPr>
          <w:noProof/>
        </w:rPr>
        <w:drawing>
          <wp:inline distT="0" distB="0" distL="0" distR="0" wp14:anchorId="558A400A" wp14:editId="33C7B2A6">
            <wp:extent cx="5477510" cy="1457960"/>
            <wp:effectExtent l="0" t="0" r="889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0BE" w:rsidRDefault="00625CCE">
      <w:r>
        <w:t xml:space="preserve">Set Load CSV File:  </w:t>
      </w:r>
      <w:r w:rsidR="005A20BE">
        <w:t>Source a Flat File</w:t>
      </w:r>
    </w:p>
    <w:p w:rsidR="005A20BE" w:rsidRDefault="005A20BE">
      <w:r>
        <w:rPr>
          <w:noProof/>
        </w:rPr>
        <w:drawing>
          <wp:inline distT="0" distB="0" distL="0" distR="0">
            <wp:extent cx="1159698" cy="80225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670" cy="80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9C7" w:rsidRDefault="00396D29">
      <w:r>
        <w:rPr>
          <w:noProof/>
        </w:rPr>
        <w:lastRenderedPageBreak/>
        <w:drawing>
          <wp:inline distT="0" distB="0" distL="0" distR="0">
            <wp:extent cx="6280030" cy="1074583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572" cy="107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CCE" w:rsidRDefault="00625CCE">
      <w:r>
        <w:t>Set Connection Manager:</w:t>
      </w:r>
      <w:r w:rsidR="008049C7">
        <w:t xml:space="preserve"> </w:t>
      </w:r>
      <w:proofErr w:type="spellStart"/>
      <w:r w:rsidR="008049C7" w:rsidRPr="008049C7">
        <w:rPr>
          <w:b/>
          <w:color w:val="FF0000"/>
        </w:rPr>
        <w:t>fileconn</w:t>
      </w:r>
      <w:proofErr w:type="spellEnd"/>
    </w:p>
    <w:p w:rsidR="005A20BE" w:rsidRDefault="008049C7">
      <w:r>
        <w:rPr>
          <w:noProof/>
        </w:rPr>
        <w:drawing>
          <wp:inline distT="0" distB="0" distL="0" distR="0">
            <wp:extent cx="6814820" cy="3726815"/>
            <wp:effectExtent l="0" t="0" r="508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82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CCE" w:rsidRDefault="00625CCE">
      <w:r>
        <w:t>Set Columns:</w:t>
      </w:r>
    </w:p>
    <w:p w:rsidR="005A20BE" w:rsidRDefault="005A20BE">
      <w:r>
        <w:rPr>
          <w:noProof/>
        </w:rPr>
        <w:drawing>
          <wp:inline distT="0" distB="0" distL="0" distR="0">
            <wp:extent cx="3864634" cy="1934787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598" cy="193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0BE" w:rsidRDefault="005A20BE">
      <w:r>
        <w:t>And Preview</w:t>
      </w:r>
      <w:r w:rsidR="00625CCE">
        <w:t xml:space="preserve"> the data</w:t>
      </w:r>
    </w:p>
    <w:p w:rsidR="00625CCE" w:rsidRDefault="00625CCE">
      <w:r>
        <w:br w:type="page"/>
      </w:r>
    </w:p>
    <w:p w:rsidR="00625CCE" w:rsidRDefault="00625CCE">
      <w:r>
        <w:lastRenderedPageBreak/>
        <w:t xml:space="preserve">Because we are loading different files, we must change the Connection every time, so </w:t>
      </w:r>
    </w:p>
    <w:p w:rsidR="005A20BE" w:rsidRDefault="00E47E62">
      <w:r>
        <w:rPr>
          <w:noProof/>
        </w:rPr>
        <w:drawing>
          <wp:inline distT="0" distB="0" distL="0" distR="0">
            <wp:extent cx="4921244" cy="207034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44" cy="207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9C7" w:rsidRDefault="008049C7">
      <w:r>
        <w:t xml:space="preserve">Set a variable named </w:t>
      </w:r>
      <w:proofErr w:type="spellStart"/>
      <w:r>
        <w:t>filepath</w:t>
      </w:r>
      <w:proofErr w:type="spellEnd"/>
      <w:r>
        <w:t xml:space="preserve"> where the path is</w:t>
      </w:r>
      <w:r w:rsidR="00E47E62">
        <w:t>:</w:t>
      </w:r>
    </w:p>
    <w:p w:rsidR="00E47E62" w:rsidRDefault="00E47E62">
      <w:r>
        <w:rPr>
          <w:noProof/>
        </w:rPr>
        <w:drawing>
          <wp:inline distT="0" distB="0" distL="0" distR="0">
            <wp:extent cx="4261485" cy="2268855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E62" w:rsidRDefault="00E47E62">
      <w:r>
        <w:rPr>
          <w:noProof/>
        </w:rPr>
        <w:drawing>
          <wp:inline distT="0" distB="0" distL="0" distR="0">
            <wp:extent cx="4649638" cy="356785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936" cy="356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E62" w:rsidRDefault="00E47E62"/>
    <w:p w:rsidR="005A20BE" w:rsidRDefault="00C8322D">
      <w:r>
        <w:rPr>
          <w:noProof/>
        </w:rPr>
        <w:drawing>
          <wp:inline distT="0" distB="0" distL="0" distR="0">
            <wp:extent cx="3295291" cy="1046036"/>
            <wp:effectExtent l="0" t="0" r="63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076" cy="104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E62" w:rsidRDefault="00E47E62">
      <w:r>
        <w:t>Now set the destination file and do the mapping</w:t>
      </w:r>
    </w:p>
    <w:p w:rsidR="00C8322D" w:rsidRDefault="00C8322D">
      <w:r>
        <w:rPr>
          <w:noProof/>
        </w:rPr>
        <w:drawing>
          <wp:inline distT="0" distB="0" distL="0" distR="0">
            <wp:extent cx="2011339" cy="1699404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669" cy="170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0BE" w:rsidRDefault="005A20BE"/>
    <w:sectPr w:rsidR="005A20BE" w:rsidSect="00CF2B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BCF"/>
    <w:rsid w:val="00396D29"/>
    <w:rsid w:val="003B0D6E"/>
    <w:rsid w:val="003E36C9"/>
    <w:rsid w:val="005A20BE"/>
    <w:rsid w:val="00625CCE"/>
    <w:rsid w:val="008049C7"/>
    <w:rsid w:val="00B22A5A"/>
    <w:rsid w:val="00C8322D"/>
    <w:rsid w:val="00CF2BCF"/>
    <w:rsid w:val="00E4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B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B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Tomas A Dale Recinos</cp:lastModifiedBy>
  <cp:revision>4</cp:revision>
  <dcterms:created xsi:type="dcterms:W3CDTF">2012-10-20T02:25:00Z</dcterms:created>
  <dcterms:modified xsi:type="dcterms:W3CDTF">2013-05-07T21:21:00Z</dcterms:modified>
</cp:coreProperties>
</file>