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DAC4" w14:textId="7EAB3F46" w:rsidR="00FD6C56" w:rsidRDefault="00FD6C56">
      <w:r>
        <w:rPr>
          <w:noProof/>
        </w:rPr>
        <w:drawing>
          <wp:inline distT="0" distB="0" distL="0" distR="0" wp14:anchorId="72D89843" wp14:editId="5B99FAB7">
            <wp:extent cx="3369640" cy="1927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641" cy="19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5D6A" w14:textId="6D78D2BA" w:rsidR="00F42049" w:rsidRDefault="00F42049"/>
    <w:p w14:paraId="4F392B45" w14:textId="19999C38" w:rsidR="00567BB7" w:rsidRDefault="00567BB7">
      <w:r>
        <w:t xml:space="preserve">Use </w:t>
      </w:r>
      <w:proofErr w:type="spellStart"/>
      <w:r>
        <w:t>ReLu</w:t>
      </w:r>
      <w:proofErr w:type="spellEnd"/>
      <w:r>
        <w:t xml:space="preserve"> o </w:t>
      </w:r>
      <w:proofErr w:type="spellStart"/>
      <w:r>
        <w:t>LReLu</w:t>
      </w:r>
      <w:proofErr w:type="spellEnd"/>
      <w:r>
        <w:t xml:space="preserve"> en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layers</w:t>
      </w:r>
      <w:proofErr w:type="spellEnd"/>
    </w:p>
    <w:p w14:paraId="350ADC8C" w14:textId="59309958" w:rsidR="00567BB7" w:rsidRDefault="00567BB7">
      <w:r>
        <w:t xml:space="preserve">No use </w:t>
      </w:r>
      <w:proofErr w:type="spellStart"/>
      <w:r>
        <w:t>tanh</w:t>
      </w:r>
      <w:proofErr w:type="spellEnd"/>
    </w:p>
    <w:p w14:paraId="78316D0A" w14:textId="7959ADD2" w:rsidR="00567BB7" w:rsidRDefault="00567BB7">
      <w:r>
        <w:t xml:space="preserve">Para salida </w:t>
      </w:r>
    </w:p>
    <w:p w14:paraId="006E4D99" w14:textId="292D1B40" w:rsidR="00567BB7" w:rsidRDefault="00567BB7" w:rsidP="00567BB7">
      <w:pPr>
        <w:pStyle w:val="ListParagraph"/>
        <w:numPr>
          <w:ilvl w:val="0"/>
          <w:numId w:val="2"/>
        </w:numPr>
      </w:pPr>
      <w:r>
        <w:t xml:space="preserve">Para </w:t>
      </w:r>
      <w:proofErr w:type="spellStart"/>
      <w:proofErr w:type="gramStart"/>
      <w:r>
        <w:t>clasification</w:t>
      </w:r>
      <w:proofErr w:type="spellEnd"/>
      <w:r>
        <w:t xml:space="preserve">  </w:t>
      </w:r>
      <w:proofErr w:type="spellStart"/>
      <w:r>
        <w:t>Softmax</w:t>
      </w:r>
      <w:proofErr w:type="spellEnd"/>
      <w:proofErr w:type="gramEnd"/>
    </w:p>
    <w:p w14:paraId="427B40FD" w14:textId="0FEA26E2" w:rsidR="00567BB7" w:rsidRDefault="00567BB7" w:rsidP="00567BB7">
      <w:pPr>
        <w:pStyle w:val="ListParagraph"/>
        <w:numPr>
          <w:ilvl w:val="0"/>
          <w:numId w:val="2"/>
        </w:numPr>
      </w:pPr>
      <w:r>
        <w:t xml:space="preserve">Para linear </w:t>
      </w:r>
      <w:proofErr w:type="spellStart"/>
      <w:r>
        <w:t>Regression</w:t>
      </w:r>
      <w:proofErr w:type="spellEnd"/>
    </w:p>
    <w:p w14:paraId="24E26666" w14:textId="358CCE80" w:rsidR="00567BB7" w:rsidRDefault="00567BB7" w:rsidP="00567BB7">
      <w:pPr>
        <w:pStyle w:val="ListParagraph"/>
        <w:numPr>
          <w:ilvl w:val="0"/>
          <w:numId w:val="2"/>
        </w:numPr>
      </w:pPr>
      <w:r>
        <w:t xml:space="preserve">Para binario </w:t>
      </w:r>
      <w:proofErr w:type="spellStart"/>
      <w:r>
        <w:t>sigmoid</w:t>
      </w:r>
      <w:proofErr w:type="spellEnd"/>
    </w:p>
    <w:p w14:paraId="56730D0A" w14:textId="77777777" w:rsidR="00FD6C56" w:rsidRDefault="00FD6C56"/>
    <w:p w14:paraId="1A15F204" w14:textId="53B15E14" w:rsidR="00787405" w:rsidRDefault="00991900">
      <w:proofErr w:type="spellStart"/>
      <w:r>
        <w:t>Sigmoid</w:t>
      </w:r>
      <w:proofErr w:type="spellEnd"/>
      <w: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91900" w14:paraId="148FB5F9" w14:textId="77777777" w:rsidTr="00991900">
        <w:tc>
          <w:tcPr>
            <w:tcW w:w="5395" w:type="dxa"/>
          </w:tcPr>
          <w:p w14:paraId="029EB142" w14:textId="70246BCD" w:rsidR="00991900" w:rsidRDefault="00991900">
            <w:r>
              <w:object w:dxaOrig="9552" w:dyaOrig="5616" w14:anchorId="0104C9A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2pt;height:126pt" o:ole="">
                  <v:imagedata r:id="rId6" o:title=""/>
                </v:shape>
                <o:OLEObject Type="Embed" ProgID="PBrush" ShapeID="_x0000_i1025" DrawAspect="Content" ObjectID="_1709732559" r:id="rId7"/>
              </w:object>
            </w:r>
          </w:p>
        </w:tc>
        <w:tc>
          <w:tcPr>
            <w:tcW w:w="5395" w:type="dxa"/>
          </w:tcPr>
          <w:p w14:paraId="1D02EECB" w14:textId="269AE50D" w:rsidR="00991900" w:rsidRDefault="00991900">
            <w:r>
              <w:object w:dxaOrig="11640" w:dyaOrig="6936" w14:anchorId="4F523487">
                <v:shape id="_x0000_i1026" type="#_x0000_t75" style="width:204pt;height:121.2pt" o:ole="">
                  <v:imagedata r:id="rId8" o:title=""/>
                </v:shape>
                <o:OLEObject Type="Embed" ProgID="PBrush" ShapeID="_x0000_i1026" DrawAspect="Content" ObjectID="_1709732560" r:id="rId9"/>
              </w:object>
            </w:r>
          </w:p>
        </w:tc>
      </w:tr>
    </w:tbl>
    <w:p w14:paraId="6F40112B" w14:textId="3B2F55E8" w:rsidR="00991900" w:rsidRDefault="00991900"/>
    <w:p w14:paraId="21FF687E" w14:textId="1F6B83EA" w:rsidR="00991900" w:rsidRDefault="00991900">
      <w:proofErr w:type="spellStart"/>
      <w:r>
        <w:t>For</w:t>
      </w:r>
      <w:proofErr w:type="spellEnd"/>
      <w:r>
        <w:t xml:space="preserve">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0, and </w:t>
      </w:r>
      <w:proofErr w:type="spellStart"/>
      <w:r>
        <w:t>then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a </w:t>
      </w:r>
      <w:proofErr w:type="spellStart"/>
      <w:r>
        <w:t>range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1.</w:t>
      </w:r>
    </w:p>
    <w:p w14:paraId="71BC5249" w14:textId="675D6E57" w:rsidR="00991900" w:rsidRDefault="00991900">
      <w:r>
        <w:t xml:space="preserve">So </w:t>
      </w:r>
      <w:proofErr w:type="spellStart"/>
      <w:r>
        <w:t>fro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clasification</w:t>
      </w:r>
      <w:proofErr w:type="spellEnd"/>
      <w:r>
        <w:t xml:space="preserve">: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insurance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30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30-45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0.5,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45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insurance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30-45. </w:t>
      </w:r>
    </w:p>
    <w:p w14:paraId="065EE882" w14:textId="1BE1A9E7" w:rsidR="00991900" w:rsidRDefault="00991900">
      <w:proofErr w:type="spellStart"/>
      <w:r>
        <w:t>For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insurance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TRUE – FALSE.</w:t>
      </w:r>
    </w:p>
    <w:p w14:paraId="3B3FB6B2" w14:textId="77191C57" w:rsidR="00991900" w:rsidRDefault="00991900">
      <w:proofErr w:type="spellStart"/>
      <w:r>
        <w:t>For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‘4’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range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0.82,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0.5,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>.</w:t>
      </w:r>
    </w:p>
    <w:p w14:paraId="19613343" w14:textId="40F85C58" w:rsidR="00991900" w:rsidRDefault="00991900"/>
    <w:p w14:paraId="1580348C" w14:textId="77777777" w:rsidR="004E7438" w:rsidRPr="004E7438" w:rsidRDefault="00991900">
      <w:pPr>
        <w:rPr>
          <w:b/>
          <w:bCs/>
        </w:rPr>
      </w:pPr>
      <w:r w:rsidRPr="004E7438">
        <w:rPr>
          <w:b/>
          <w:bCs/>
        </w:rPr>
        <w:t xml:space="preserve">STEP </w:t>
      </w:r>
      <w:proofErr w:type="spellStart"/>
      <w:r w:rsidRPr="004E7438">
        <w:rPr>
          <w:b/>
          <w:bCs/>
        </w:rPr>
        <w:t>Funtion</w:t>
      </w:r>
      <w:proofErr w:type="spellEnd"/>
      <w:r w:rsidRPr="004E7438">
        <w:rPr>
          <w:b/>
          <w:bCs/>
        </w:rPr>
        <w:t xml:space="preserve">, </w:t>
      </w:r>
    </w:p>
    <w:p w14:paraId="12FB6EFE" w14:textId="52C180A3" w:rsidR="00991900" w:rsidRDefault="00991900"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0 </w:t>
      </w:r>
      <w:proofErr w:type="spellStart"/>
      <w:r>
        <w:t>or</w:t>
      </w:r>
      <w:proofErr w:type="spellEnd"/>
      <w:r>
        <w:t xml:space="preserve"> 1, no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7A22C3">
        <w:t>the</w:t>
      </w:r>
      <w:proofErr w:type="spellEnd"/>
      <w:r w:rsidR="007A22C3">
        <w:t xml:space="preserve"> </w:t>
      </w:r>
      <w:proofErr w:type="spellStart"/>
      <w:r w:rsidR="007A22C3">
        <w:t>last</w:t>
      </w:r>
      <w:proofErr w:type="spellEnd"/>
      <w:r w:rsidR="007A22C3">
        <w:t xml:space="preserve"> </w:t>
      </w:r>
      <w:proofErr w:type="spellStart"/>
      <w:r w:rsidR="007A22C3">
        <w:t>layer</w:t>
      </w:r>
      <w:proofErr w:type="spellEnd"/>
      <w:r w:rsidR="007A22C3">
        <w:t xml:space="preserve">, </w:t>
      </w:r>
      <w:proofErr w:type="spellStart"/>
      <w:r w:rsidR="007A22C3">
        <w:t>binary</w:t>
      </w:r>
      <w:proofErr w:type="spellEnd"/>
      <w:r w:rsidR="007A22C3">
        <w:t xml:space="preserve">, true, false, </w:t>
      </w:r>
      <w:proofErr w:type="spellStart"/>
      <w:r w:rsidR="007A22C3">
        <w:t>we</w:t>
      </w:r>
      <w:proofErr w:type="spellEnd"/>
      <w:r w:rsidR="007A22C3">
        <w:t xml:space="preserve"> </w:t>
      </w:r>
      <w:proofErr w:type="spellStart"/>
      <w:r w:rsidR="007A22C3">
        <w:t>don’t</w:t>
      </w:r>
      <w:proofErr w:type="spellEnd"/>
      <w:r w:rsidR="007A22C3">
        <w:t xml:space="preserve"> </w:t>
      </w:r>
      <w:proofErr w:type="spellStart"/>
      <w:r w:rsidR="007A22C3">
        <w:t>want</w:t>
      </w:r>
      <w:proofErr w:type="spellEnd"/>
      <w:r w:rsidR="007A22C3">
        <w:t xml:space="preserve"> </w:t>
      </w:r>
      <w:proofErr w:type="spellStart"/>
      <w:r w:rsidR="007A22C3">
        <w:t>to</w:t>
      </w:r>
      <w:proofErr w:type="spellEnd"/>
      <w:r w:rsidR="007A22C3">
        <w:t xml:space="preserve"> decide </w:t>
      </w:r>
      <w:proofErr w:type="spellStart"/>
      <w:r w:rsidR="007A22C3">
        <w:t>if</w:t>
      </w:r>
      <w:proofErr w:type="spellEnd"/>
      <w:r w:rsidR="007A22C3">
        <w:t xml:space="preserve"> </w:t>
      </w:r>
      <w:proofErr w:type="spellStart"/>
      <w:r w:rsidR="007A22C3">
        <w:t>it</w:t>
      </w:r>
      <w:proofErr w:type="spellEnd"/>
      <w:r w:rsidR="007A22C3">
        <w:t xml:space="preserve"> </w:t>
      </w:r>
      <w:proofErr w:type="spellStart"/>
      <w:r w:rsidR="007A22C3">
        <w:t>is</w:t>
      </w:r>
      <w:proofErr w:type="spellEnd"/>
      <w:r w:rsidR="007A22C3">
        <w:t xml:space="preserve"> </w:t>
      </w:r>
      <w:proofErr w:type="spellStart"/>
      <w:r w:rsidR="007A22C3">
        <w:t>close</w:t>
      </w:r>
      <w:proofErr w:type="spellEnd"/>
      <w:r w:rsidR="007A22C3">
        <w:t xml:space="preserve"> </w:t>
      </w:r>
      <w:proofErr w:type="spellStart"/>
      <w:r w:rsidR="007A22C3">
        <w:t>to</w:t>
      </w:r>
      <w:proofErr w:type="spellEnd"/>
      <w:r w:rsidR="007A22C3">
        <w:t xml:space="preserve"> 1.</w:t>
      </w:r>
    </w:p>
    <w:p w14:paraId="6470D98F" w14:textId="029FFD29" w:rsidR="004E7438" w:rsidRDefault="004E7438">
      <w:r>
        <w:t xml:space="preserve">En el caso de los seguros, menos de 48 </w:t>
      </w:r>
      <w:proofErr w:type="spellStart"/>
      <w:r>
        <w:t>anios</w:t>
      </w:r>
      <w:proofErr w:type="spellEnd"/>
      <w:r>
        <w:t>, no tiene, no se tiene un porcentaje, o tiene o no tiene.</w:t>
      </w:r>
    </w:p>
    <w:p w14:paraId="69040D7A" w14:textId="5B85E93F" w:rsidR="004E7438" w:rsidRDefault="004E7438">
      <w:r>
        <w:t>Y en el caso de reconocer imágenes, podría darse que existen 2 posibles resultados favorables.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E7438" w14:paraId="032823CC" w14:textId="77777777" w:rsidTr="004E7438">
        <w:trPr>
          <w:trHeight w:val="3446"/>
        </w:trPr>
        <w:tc>
          <w:tcPr>
            <w:tcW w:w="5395" w:type="dxa"/>
          </w:tcPr>
          <w:p w14:paraId="52F255BC" w14:textId="6780C990" w:rsidR="004E7438" w:rsidRDefault="004E7438">
            <w:r>
              <w:object w:dxaOrig="8988" w:dyaOrig="6840" w14:anchorId="1D1A8684">
                <v:shape id="_x0000_i1027" type="#_x0000_t75" style="width:180pt;height:137.4pt" o:ole="">
                  <v:imagedata r:id="rId10" o:title=""/>
                </v:shape>
                <o:OLEObject Type="Embed" ProgID="PBrush" ShapeID="_x0000_i1027" DrawAspect="Content" ObjectID="_1709732561" r:id="rId11"/>
              </w:object>
            </w:r>
          </w:p>
        </w:tc>
        <w:tc>
          <w:tcPr>
            <w:tcW w:w="5395" w:type="dxa"/>
          </w:tcPr>
          <w:p w14:paraId="35CFE244" w14:textId="798490A1" w:rsidR="004E7438" w:rsidRDefault="004E7438">
            <w:r>
              <w:object w:dxaOrig="11712" w:dyaOrig="6744" w14:anchorId="5809B0FD">
                <v:shape id="_x0000_i1028" type="#_x0000_t75" style="width:253.8pt;height:146.4pt" o:ole="">
                  <v:imagedata r:id="rId12" o:title=""/>
                </v:shape>
                <o:OLEObject Type="Embed" ProgID="PBrush" ShapeID="_x0000_i1028" DrawAspect="Content" ObjectID="_1709732562" r:id="rId13"/>
              </w:object>
            </w:r>
          </w:p>
        </w:tc>
      </w:tr>
    </w:tbl>
    <w:p w14:paraId="78A7ED69" w14:textId="3B51ED41" w:rsidR="004E7438" w:rsidRDefault="004E7438"/>
    <w:p w14:paraId="5107A882" w14:textId="7AB93DFA" w:rsidR="004E7438" w:rsidRDefault="004E7438">
      <w:r>
        <w:t>Hasta este momento nos dice que</w:t>
      </w:r>
    </w:p>
    <w:p w14:paraId="2F8B978F" w14:textId="3F3D6B49" w:rsidR="004E7438" w:rsidRDefault="004E7438" w:rsidP="004E7438">
      <w:pPr>
        <w:pStyle w:val="ListParagraph"/>
        <w:numPr>
          <w:ilvl w:val="0"/>
          <w:numId w:val="1"/>
        </w:numPr>
      </w:pPr>
      <w:r>
        <w:t>Para clasificación binaria, usar step, o es true o es false.</w:t>
      </w:r>
    </w:p>
    <w:p w14:paraId="3F4A9FD7" w14:textId="2F4F00E1" w:rsidR="004E7438" w:rsidRDefault="004E7438" w:rsidP="004E7438">
      <w:pPr>
        <w:pStyle w:val="ListParagraph"/>
        <w:numPr>
          <w:ilvl w:val="0"/>
          <w:numId w:val="1"/>
        </w:numPr>
      </w:pPr>
      <w:r>
        <w:t xml:space="preserve">Para clasificación varios, usar </w:t>
      </w:r>
      <w:proofErr w:type="spellStart"/>
      <w:r>
        <w:t>sigmoid</w:t>
      </w:r>
      <w:proofErr w:type="spellEnd"/>
      <w:r>
        <w:t>, y tomar el de mayor resultado</w:t>
      </w:r>
    </w:p>
    <w:p w14:paraId="1B3A1124" w14:textId="33F1A408" w:rsidR="007A22C3" w:rsidRDefault="004E7438">
      <w:pPr>
        <w:rPr>
          <w:b/>
          <w:bCs/>
        </w:rPr>
      </w:pPr>
      <w:proofErr w:type="spellStart"/>
      <w:r>
        <w:rPr>
          <w:b/>
          <w:bCs/>
        </w:rPr>
        <w:t>Tanh</w:t>
      </w:r>
      <w:proofErr w:type="spellEnd"/>
    </w:p>
    <w:p w14:paraId="582E8851" w14:textId="66C13E86" w:rsidR="004E7438" w:rsidRDefault="004E7438">
      <w:pPr>
        <w:rPr>
          <w:b/>
          <w:bCs/>
        </w:rPr>
      </w:pPr>
      <w:r>
        <w:rPr>
          <w:b/>
          <w:bCs/>
        </w:rPr>
        <w:t>Va de -1,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E7438" w14:paraId="47E604D8" w14:textId="77777777" w:rsidTr="004E7438">
        <w:tc>
          <w:tcPr>
            <w:tcW w:w="5395" w:type="dxa"/>
          </w:tcPr>
          <w:p w14:paraId="41A5D066" w14:textId="1D6E2AE9" w:rsidR="004E7438" w:rsidRDefault="004E7438">
            <w:pPr>
              <w:rPr>
                <w:b/>
                <w:bCs/>
              </w:rPr>
            </w:pPr>
            <w:r>
              <w:object w:dxaOrig="8004" w:dyaOrig="4980" w14:anchorId="2E7614A4">
                <v:shape id="_x0000_i1029" type="#_x0000_t75" style="width:247.2pt;height:154.2pt" o:ole="">
                  <v:imagedata r:id="rId14" o:title=""/>
                </v:shape>
                <o:OLEObject Type="Embed" ProgID="PBrush" ShapeID="_x0000_i1029" DrawAspect="Content" ObjectID="_1709732563" r:id="rId15"/>
              </w:object>
            </w:r>
          </w:p>
        </w:tc>
        <w:tc>
          <w:tcPr>
            <w:tcW w:w="5395" w:type="dxa"/>
          </w:tcPr>
          <w:p w14:paraId="1138B78B" w14:textId="77777777" w:rsidR="004E7438" w:rsidRDefault="004E7438">
            <w:pPr>
              <w:rPr>
                <w:b/>
                <w:bCs/>
              </w:rPr>
            </w:pPr>
          </w:p>
        </w:tc>
      </w:tr>
    </w:tbl>
    <w:p w14:paraId="6154F14A" w14:textId="7734E3AC" w:rsidR="004E7438" w:rsidRDefault="004E7438">
      <w:pPr>
        <w:rPr>
          <w:b/>
          <w:bCs/>
        </w:rPr>
      </w:pPr>
    </w:p>
    <w:p w14:paraId="430F337F" w14:textId="77777777" w:rsidR="007F39BE" w:rsidRPr="007A22C3" w:rsidRDefault="007F39BE">
      <w:pPr>
        <w:rPr>
          <w:b/>
          <w:bCs/>
        </w:rPr>
      </w:pPr>
    </w:p>
    <w:p w14:paraId="0459543D" w14:textId="7D703275" w:rsidR="00991900" w:rsidRDefault="007F39BE">
      <w:r>
        <w:t xml:space="preserve">Use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layer</w:t>
      </w:r>
      <w:proofErr w:type="spellEnd"/>
    </w:p>
    <w:p w14:paraId="544C9F39" w14:textId="795FF534" w:rsidR="007F39BE" w:rsidRDefault="007F39BE">
      <w:r>
        <w:t xml:space="preserve">Use </w:t>
      </w:r>
      <w:proofErr w:type="spellStart"/>
      <w:r>
        <w:t>ReLu</w:t>
      </w:r>
      <w:proofErr w:type="spellEnd"/>
      <w:r>
        <w:t xml:space="preserve"> / </w:t>
      </w:r>
      <w:proofErr w:type="spellStart"/>
      <w:r>
        <w:t>tanh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layers</w:t>
      </w:r>
      <w:proofErr w:type="spellEnd"/>
    </w:p>
    <w:p w14:paraId="714ECDAA" w14:textId="77777777" w:rsidR="007F39BE" w:rsidRDefault="007F39BE"/>
    <w:sectPr w:rsidR="007F39BE" w:rsidSect="009919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71A11"/>
    <w:multiLevelType w:val="hybridMultilevel"/>
    <w:tmpl w:val="BBFE9CF2"/>
    <w:lvl w:ilvl="0" w:tplc="54DE3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3B2404"/>
    <w:multiLevelType w:val="hybridMultilevel"/>
    <w:tmpl w:val="66F0779A"/>
    <w:lvl w:ilvl="0" w:tplc="5AD4F4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00"/>
    <w:rsid w:val="001D5579"/>
    <w:rsid w:val="004E7438"/>
    <w:rsid w:val="00567BB7"/>
    <w:rsid w:val="00787405"/>
    <w:rsid w:val="007A22C3"/>
    <w:rsid w:val="007F39BE"/>
    <w:rsid w:val="00991900"/>
    <w:rsid w:val="00D11250"/>
    <w:rsid w:val="00EB248D"/>
    <w:rsid w:val="00F42049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312E4"/>
  <w15:docId w15:val="{85DC145E-6F71-4662-8403-64DB7E005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1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7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217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2022-03-25T20:08:00Z</dcterms:created>
  <dcterms:modified xsi:type="dcterms:W3CDTF">2022-03-25T22:56:00Z</dcterms:modified>
</cp:coreProperties>
</file>