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B5EF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Open Sans"/>
          <w:color w:val="4A4A4A"/>
          <w:sz w:val="36"/>
          <w:szCs w:val="36"/>
          <w:lang w:eastAsia="es-SV"/>
        </w:rPr>
      </w:pP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What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is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Object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Detection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?</w:t>
      </w:r>
    </w:p>
    <w:p w14:paraId="39383C9C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process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finding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real-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world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instances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like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car,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bike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TV,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flowers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humans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still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Videos.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allows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recognition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localization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multiple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within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which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provides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with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much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better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understanding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as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whole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commonly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applications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such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retrieval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security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surveillance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advanced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driver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assistance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systems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(ADAS).</w:t>
      </w:r>
    </w:p>
    <w:p w14:paraId="3D79FBA6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can be done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via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multiple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ways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:</w:t>
      </w:r>
    </w:p>
    <w:p w14:paraId="0BB7D404" w14:textId="77777777" w:rsidR="009F6A92" w:rsidRPr="00DC7894" w:rsidRDefault="009F6A92" w:rsidP="009F6A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Feature-Based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</w:p>
    <w:p w14:paraId="264D6696" w14:textId="77777777" w:rsidR="009F6A92" w:rsidRPr="00DC7894" w:rsidRDefault="009F6A92" w:rsidP="009F6A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Viola Jones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</w:p>
    <w:p w14:paraId="026546C3" w14:textId="77777777" w:rsidR="009F6A92" w:rsidRPr="00DC7894" w:rsidRDefault="009F6A92" w:rsidP="009F6A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SVM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Classifications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with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HOG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Features</w:t>
      </w:r>
      <w:proofErr w:type="spellEnd"/>
    </w:p>
    <w:p w14:paraId="02585826" w14:textId="77777777" w:rsidR="009F6A92" w:rsidRPr="00DC7894" w:rsidRDefault="009F6A92" w:rsidP="009F6A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Deep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Learning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</w:p>
    <w:p w14:paraId="123A4ADB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Tutorial,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we’ll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focus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 xml:space="preserve">Deep 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Learning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 as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uses Deep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Learning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computation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61565BA4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noProof/>
          <w:color w:val="4A4A4A"/>
          <w:sz w:val="24"/>
          <w:szCs w:val="24"/>
          <w:lang w:eastAsia="es-SV"/>
        </w:rPr>
        <w:drawing>
          <wp:inline distT="0" distB="0" distL="0" distR="0" wp14:anchorId="7EDCEF04" wp14:editId="7CCA775E">
            <wp:extent cx="2180459" cy="1635617"/>
            <wp:effectExtent l="0" t="0" r="0" b="3175"/>
            <wp:docPr id="55" name="Picture 55" descr="Detection-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ction-Object Detection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18" cy="164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7B9D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Let’s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forward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with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our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Tutorial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understand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it’s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various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applications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in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industry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18C0FFEB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Open Sans"/>
          <w:color w:val="4A4A4A"/>
          <w:sz w:val="36"/>
          <w:szCs w:val="36"/>
          <w:lang w:eastAsia="es-SV"/>
        </w:rPr>
      </w:pP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Applications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Of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Object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Detection</w:t>
      </w:r>
      <w:proofErr w:type="spellEnd"/>
    </w:p>
    <w:p w14:paraId="3F269198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Open Sans"/>
          <w:color w:val="4A4A4A"/>
          <w:sz w:val="27"/>
          <w:szCs w:val="27"/>
          <w:lang w:eastAsia="es-SV"/>
        </w:rPr>
      </w:pPr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Facial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Recognition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:</w:t>
      </w:r>
    </w:p>
    <w:p w14:paraId="45AC490A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noProof/>
          <w:color w:val="4A4A4A"/>
          <w:sz w:val="24"/>
          <w:szCs w:val="24"/>
          <w:lang w:eastAsia="es-SV"/>
        </w:rPr>
        <w:drawing>
          <wp:inline distT="0" distB="0" distL="0" distR="0" wp14:anchorId="7E52485B" wp14:editId="35AECAF6">
            <wp:extent cx="2859405" cy="1590675"/>
            <wp:effectExtent l="0" t="0" r="0" b="9525"/>
            <wp:docPr id="54" name="Picture 54" descr="Face-Recognition-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-Recognition-Object Detection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CFC8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deep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learning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facial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recognition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system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called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“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DeepFace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” has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been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developed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group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researchers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Facebook,</w:t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which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identifies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human faces in a digital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very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lastRenderedPageBreak/>
        <w:t>effectively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 </w:t>
      </w:r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Google</w:t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 uses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own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facial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recognition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system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Google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Photos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which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automatically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segregates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photos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based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person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There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various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components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involved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Facial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Recognition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like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eyes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nose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mouth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 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eyebrows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6B8232F9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7CEA7C74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Open Sans"/>
          <w:color w:val="4A4A4A"/>
          <w:sz w:val="27"/>
          <w:szCs w:val="27"/>
          <w:lang w:eastAsia="es-SV"/>
        </w:rPr>
      </w:pPr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People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Counting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:</w:t>
      </w:r>
    </w:p>
    <w:p w14:paraId="4AB5740A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noProof/>
          <w:color w:val="4A4A4A"/>
          <w:sz w:val="24"/>
          <w:szCs w:val="24"/>
          <w:lang w:eastAsia="es-SV"/>
        </w:rPr>
        <w:drawing>
          <wp:inline distT="0" distB="0" distL="0" distR="0" wp14:anchorId="0DAD1B9B" wp14:editId="4508D3CA">
            <wp:extent cx="1744303" cy="1249251"/>
            <wp:effectExtent l="0" t="0" r="8890" b="8255"/>
            <wp:docPr id="53" name="Picture 53" descr="People-Count-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ople-Count-Object Detection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89" cy="125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6DE3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can be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also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people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counting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analyzing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store performance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crowd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statistics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during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festivals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These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be more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difficult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people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out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frame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quickly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39517788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very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important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application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 as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during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crowd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gathering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feature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can be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multiple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purposes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05635CA0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inherit" w:eastAsia="Times New Roman" w:hAnsi="inherit" w:cs="Open Sans"/>
          <w:color w:val="4A4A4A"/>
          <w:sz w:val="27"/>
          <w:szCs w:val="27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Industrial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Quality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Check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:</w:t>
      </w:r>
    </w:p>
    <w:p w14:paraId="4FE50CCA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noProof/>
          <w:color w:val="4A4A4A"/>
          <w:sz w:val="24"/>
          <w:szCs w:val="24"/>
          <w:lang w:eastAsia="es-SV"/>
        </w:rPr>
        <w:drawing>
          <wp:inline distT="0" distB="0" distL="0" distR="0" wp14:anchorId="7EB1B4FC" wp14:editId="02792821">
            <wp:extent cx="2859405" cy="1674495"/>
            <wp:effectExtent l="0" t="0" r="0" b="1905"/>
            <wp:docPr id="52" name="Picture 52" descr="Quality-checks-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ality-checks-Object Detection 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70BC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also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industrial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processes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identify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products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Finding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specific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through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visual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inspection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basic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task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involved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multiple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industrial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processes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like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sorting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inventory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management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machining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quality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management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packaging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etc. </w:t>
      </w:r>
    </w:p>
    <w:p w14:paraId="27799D7C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Inventory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management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can be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very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tricky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items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hard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track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 </w:t>
      </w:r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real time.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Automatic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counting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localization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allows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improving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inventory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accuracy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7F9B78EE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</w:p>
    <w:p w14:paraId="0A7B4F54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Open Sans"/>
          <w:color w:val="4A4A4A"/>
          <w:sz w:val="27"/>
          <w:szCs w:val="27"/>
          <w:lang w:eastAsia="es-SV"/>
        </w:rPr>
      </w:pP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Self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Driving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Cars:</w:t>
      </w:r>
    </w:p>
    <w:p w14:paraId="379F0F93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noProof/>
          <w:color w:val="4A4A4A"/>
          <w:sz w:val="24"/>
          <w:szCs w:val="24"/>
          <w:lang w:eastAsia="es-SV"/>
        </w:rPr>
        <w:lastRenderedPageBreak/>
        <w:drawing>
          <wp:inline distT="0" distB="0" distL="0" distR="0" wp14:anchorId="7D0521C6" wp14:editId="48ED9414">
            <wp:extent cx="2859405" cy="1706245"/>
            <wp:effectExtent l="0" t="0" r="0" b="8255"/>
            <wp:docPr id="51" name="Picture 51" descr="Self-Driving-Car-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f-Driving-Car-Object Detection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4DDF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Self-driving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cars 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Future,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there’s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no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doubt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But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working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behind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very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tricky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combines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variety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techniques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perceive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their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surroundings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including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radar, laser light, GPS,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odometry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computer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vision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6E294B2F" w14:textId="77777777" w:rsidR="009F6A92" w:rsidRPr="00DC7894" w:rsidRDefault="009F6A92" w:rsidP="009F6A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fldChar w:fldCharType="begin"/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instrText xml:space="preserve"> HYPERLINK "https://www.edureka.co/data-science-python-certification-course" \t "_blank" </w:instrText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fldChar w:fldCharType="separate"/>
      </w:r>
    </w:p>
    <w:p w14:paraId="41364EEC" w14:textId="77777777" w:rsidR="009F6A92" w:rsidRPr="00DC7894" w:rsidRDefault="009F6A92" w:rsidP="009F6A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noProof/>
          <w:color w:val="FFFFFF"/>
          <w:sz w:val="24"/>
          <w:szCs w:val="24"/>
          <w:lang w:eastAsia="es-SV"/>
        </w:rPr>
        <w:drawing>
          <wp:inline distT="0" distB="0" distL="0" distR="0" wp14:anchorId="5D56AA71" wp14:editId="60D58F75">
            <wp:extent cx="1983105" cy="1435735"/>
            <wp:effectExtent l="0" t="0" r="0" b="0"/>
            <wp:docPr id="50" name="Picture 50" descr="Course Curriculu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urse Curriculu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8F85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es-SV"/>
        </w:rPr>
      </w:pPr>
      <w:r w:rsidRPr="00DC7894"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es-SV"/>
        </w:rPr>
        <w:t xml:space="preserve">Data </w:t>
      </w:r>
      <w:proofErr w:type="spellStart"/>
      <w:r w:rsidRPr="00DC7894"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es-SV"/>
        </w:rPr>
        <w:t>Science</w:t>
      </w:r>
      <w:proofErr w:type="spellEnd"/>
      <w:r w:rsidRPr="00DC7894"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es-SV"/>
        </w:rPr>
        <w:t>with</w:t>
      </w:r>
      <w:proofErr w:type="spellEnd"/>
      <w:r w:rsidRPr="00DC7894"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es-SV"/>
        </w:rPr>
        <w:t xml:space="preserve"> Python </w:t>
      </w:r>
      <w:proofErr w:type="spellStart"/>
      <w:r w:rsidRPr="00DC7894"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es-SV"/>
        </w:rPr>
        <w:t>Certification</w:t>
      </w:r>
      <w:proofErr w:type="spellEnd"/>
      <w:r w:rsidRPr="00DC7894"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es-SV"/>
        </w:rPr>
        <w:t>Course</w:t>
      </w:r>
      <w:proofErr w:type="spellEnd"/>
    </w:p>
    <w:p w14:paraId="2154CEB7" w14:textId="77777777" w:rsidR="009F6A92" w:rsidRPr="00DC7894" w:rsidRDefault="009F6A92" w:rsidP="009F6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FFFFFF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FFFFFF"/>
          <w:sz w:val="24"/>
          <w:szCs w:val="24"/>
          <w:lang w:eastAsia="es-SV"/>
        </w:rPr>
        <w:t xml:space="preserve">Explore </w:t>
      </w:r>
      <w:proofErr w:type="spellStart"/>
      <w:r w:rsidRPr="00DC7894">
        <w:rPr>
          <w:rFonts w:ascii="Open Sans" w:eastAsia="Times New Roman" w:hAnsi="Open Sans" w:cs="Open Sans"/>
          <w:color w:val="FFFFFF"/>
          <w:sz w:val="24"/>
          <w:szCs w:val="24"/>
          <w:lang w:eastAsia="es-SV"/>
        </w:rPr>
        <w:t>Curriculum</w:t>
      </w:r>
      <w:proofErr w:type="spellEnd"/>
    </w:p>
    <w:p w14:paraId="4D8AFD73" w14:textId="77777777" w:rsidR="009F6A92" w:rsidRPr="00DC7894" w:rsidRDefault="009F6A92" w:rsidP="009F6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fldChar w:fldCharType="end"/>
      </w:r>
    </w:p>
    <w:p w14:paraId="6829FCBE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Advanced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control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systems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interpret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sensory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information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identify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appropriate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navigation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paths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as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obstacles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once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sensor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any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sign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living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being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path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automatically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stops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happens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at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very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fast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rate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big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step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towards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Driverless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Cars.</w:t>
      </w:r>
    </w:p>
    <w:p w14:paraId="2DD1E84E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68C9C5A9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Open Sans"/>
          <w:color w:val="4A4A4A"/>
          <w:sz w:val="27"/>
          <w:szCs w:val="27"/>
          <w:lang w:eastAsia="es-SV"/>
        </w:rPr>
      </w:pPr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Security:</w:t>
      </w:r>
    </w:p>
    <w:p w14:paraId="1FB0CF9F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noProof/>
          <w:color w:val="4A4A4A"/>
          <w:sz w:val="24"/>
          <w:szCs w:val="24"/>
          <w:lang w:eastAsia="es-SV"/>
        </w:rPr>
        <w:drawing>
          <wp:inline distT="0" distB="0" distL="0" distR="0" wp14:anchorId="7BED769C" wp14:editId="5FEC2938">
            <wp:extent cx="1107440" cy="2208530"/>
            <wp:effectExtent l="0" t="0" r="0" b="1270"/>
            <wp:docPr id="49" name="Picture 49" descr="security-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curity-Object Detection Tutor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workflow"/>
      <w:bookmarkEnd w:id="0"/>
    </w:p>
    <w:p w14:paraId="5D19B777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lastRenderedPageBreak/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plays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very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important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role in Security. Be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face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Apple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retina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scan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sci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-fi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movies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3EA02C9E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also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government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access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security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feed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match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with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their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existing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database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find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any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criminals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robbers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’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vehicle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21DC81D1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applications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limitless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236CEF4B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2524C4D9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Open Sans"/>
          <w:color w:val="4A4A4A"/>
          <w:sz w:val="36"/>
          <w:szCs w:val="36"/>
          <w:lang w:eastAsia="es-SV"/>
        </w:rPr>
      </w:pP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Object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Detection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Workflow</w:t>
      </w:r>
      <w:proofErr w:type="spellEnd"/>
    </w:p>
    <w:p w14:paraId="0EA07FF1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Every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Algorithm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has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different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way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working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but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work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same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principle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3E59027D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Feature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Extraction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: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extract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features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from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input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at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hands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use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these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features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determine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class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Be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through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MatLab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Open CV, Viola Jones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Deep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Learning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77C14940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bookmarkStart w:id="1" w:name="tensorflow"/>
      <w:bookmarkEnd w:id="1"/>
      <w:r w:rsidRPr="00DC7894">
        <w:rPr>
          <w:rFonts w:ascii="Open Sans" w:eastAsia="Times New Roman" w:hAnsi="Open Sans" w:cs="Open Sans"/>
          <w:noProof/>
          <w:color w:val="4A4A4A"/>
          <w:sz w:val="24"/>
          <w:szCs w:val="24"/>
          <w:lang w:eastAsia="es-SV"/>
        </w:rPr>
        <w:drawing>
          <wp:inline distT="0" distB="0" distL="0" distR="0" wp14:anchorId="01F62E93" wp14:editId="5C658016">
            <wp:extent cx="5943600" cy="2689860"/>
            <wp:effectExtent l="0" t="0" r="0" b="0"/>
            <wp:docPr id="48" name="Picture 48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2644" w14:textId="77777777" w:rsidR="009F6A92" w:rsidRPr="00DC7894" w:rsidRDefault="009F6A92" w:rsidP="009F6A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you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have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understood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basic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workflow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let’s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ahead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Tutorial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understand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components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?</w:t>
      </w:r>
    </w:p>
    <w:p w14:paraId="60C5211D" w14:textId="77777777" w:rsidR="00787405" w:rsidRDefault="00787405"/>
    <w:sectPr w:rsidR="00787405" w:rsidSect="009F6A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505A"/>
    <w:multiLevelType w:val="multilevel"/>
    <w:tmpl w:val="8AC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92"/>
    <w:rsid w:val="001D5579"/>
    <w:rsid w:val="00787405"/>
    <w:rsid w:val="009F6A9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16EC"/>
  <w15:chartTrackingRefBased/>
  <w15:docId w15:val="{B151FABE-E577-442F-ADB9-811E294B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A92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edureka.co/data-science-python-certification-cour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2022-02-20T18:26:00Z</dcterms:created>
  <dcterms:modified xsi:type="dcterms:W3CDTF">2022-02-20T18:26:00Z</dcterms:modified>
</cp:coreProperties>
</file>