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2912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1CA8097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B3EDA8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51B126D6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5632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GradientBoostingClassifier</w:t>
      </w:r>
      <w:proofErr w:type="spellEnd"/>
    </w:p>
    <w:p w14:paraId="142BD3A9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63ADCB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3B0F35D0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51904A26" w14:textId="6D6B1319" w:rsid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CE39C9" w14:textId="77777777" w:rsidR="002037E0" w:rsidRPr="00F07D65" w:rsidRDefault="002037E0" w:rsidP="00203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8000"/>
          <w:sz w:val="21"/>
          <w:szCs w:val="21"/>
        </w:rPr>
        <w:t>#Eliminar warnings</w:t>
      </w:r>
    </w:p>
    <w:p w14:paraId="188B8EEA" w14:textId="77777777" w:rsidR="002037E0" w:rsidRPr="00F07D65" w:rsidRDefault="002037E0" w:rsidP="00203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warnings</w:t>
      </w:r>
    </w:p>
    <w:p w14:paraId="3CF67801" w14:textId="77777777" w:rsidR="002037E0" w:rsidRPr="00F07D65" w:rsidRDefault="002037E0" w:rsidP="00203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warnings.simplefilter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7D65">
        <w:rPr>
          <w:rFonts w:ascii="Courier New" w:eastAsia="Times New Roman" w:hAnsi="Courier New" w:cs="Courier New"/>
          <w:color w:val="A31515"/>
          <w:sz w:val="21"/>
          <w:szCs w:val="21"/>
        </w:rPr>
        <w:t>"ignore"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C8A0D1" w14:textId="5666A5C3" w:rsidR="002037E0" w:rsidRDefault="002037E0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F21D28" w14:textId="77777777" w:rsidR="002037E0" w:rsidRPr="00F07D65" w:rsidRDefault="002037E0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1976C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dt_heart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7D65">
        <w:rPr>
          <w:rFonts w:ascii="Courier New" w:eastAsia="Times New Roman" w:hAnsi="Courier New" w:cs="Courier New"/>
          <w:color w:val="A31515"/>
          <w:sz w:val="21"/>
          <w:szCs w:val="21"/>
        </w:rPr>
        <w:t>'heart.csv'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0BBC71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4922E7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y=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dt_heart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07D65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7CCC877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x=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dt_</w:t>
      </w:r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heart.drop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F07D65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], axis=</w:t>
      </w:r>
      <w:r w:rsidRPr="00F07D6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FC0B3F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</w:t>
      </w:r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,test_size=</w:t>
      </w:r>
      <w:r w:rsidRPr="00F07D65">
        <w:rPr>
          <w:rFonts w:ascii="Courier New" w:eastAsia="Times New Roman" w:hAnsi="Courier New" w:cs="Courier New"/>
          <w:color w:val="09885A"/>
          <w:sz w:val="21"/>
          <w:szCs w:val="21"/>
        </w:rPr>
        <w:t>0.35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484A54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491080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0AE574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estimators = </w:t>
      </w:r>
      <w:proofErr w:type="gramStart"/>
      <w:r w:rsidRPr="00F07D6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7D6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07D65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07D6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115CCB" w14:textId="1B7847C2" w:rsid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total_accuracy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706598BE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21C6CB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7D6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estimators:</w:t>
      </w:r>
    </w:p>
    <w:p w14:paraId="4AD41491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   boost = GradientBoostingClassifier(n_estimators=i</w:t>
      </w:r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).fit</w:t>
      </w:r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(x_train, y_train)</w:t>
      </w:r>
    </w:p>
    <w:p w14:paraId="4525C8B4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boost_pred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boost.predict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D7B996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total_</w:t>
      </w:r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accuracy.append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boost_pred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DF77B65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45AB9C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DD531F3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(estimators,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total_accuracy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EA0C8B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7D65">
        <w:rPr>
          <w:rFonts w:ascii="Courier New" w:eastAsia="Times New Roman" w:hAnsi="Courier New" w:cs="Courier New"/>
          <w:color w:val="A31515"/>
          <w:sz w:val="21"/>
          <w:szCs w:val="21"/>
        </w:rPr>
        <w:t>'Estimators'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F02576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7D65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D9E81A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0A9E4D1" w14:textId="07847E3E" w:rsidR="00F07D65" w:rsidRPr="00F07D65" w:rsidRDefault="00A73236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gramStart"/>
      <w:r w:rsidR="00F07D65" w:rsidRPr="00F07D65">
        <w:rPr>
          <w:rFonts w:ascii="Courier New" w:eastAsia="Times New Roman" w:hAnsi="Courier New" w:cs="Courier New"/>
          <w:color w:val="000000"/>
          <w:sz w:val="21"/>
          <w:szCs w:val="21"/>
        </w:rPr>
        <w:t>plt.savefig</w:t>
      </w:r>
      <w:proofErr w:type="gramEnd"/>
      <w:r w:rsidR="00F07D65"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F07D65" w:rsidRPr="00F07D65">
        <w:rPr>
          <w:rFonts w:ascii="Courier New" w:eastAsia="Times New Roman" w:hAnsi="Courier New" w:cs="Courier New"/>
          <w:color w:val="A31515"/>
          <w:sz w:val="21"/>
          <w:szCs w:val="21"/>
        </w:rPr>
        <w:t>'Boost.png'</w:t>
      </w:r>
      <w:r w:rsidR="00F07D65"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BC08AE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A5E4A4" w14:textId="77777777" w:rsidR="00F07D65" w:rsidRP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7D6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F410A7E" w14:textId="239C1831" w:rsidR="00F07D65" w:rsidRDefault="00F07D65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D6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total_accuracy</w:t>
      </w:r>
      <w:proofErr w:type="spellEnd"/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F07D6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F07D6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658CB85" w14:textId="77777777" w:rsidR="00A73236" w:rsidRDefault="00A73236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7861F6" w14:textId="1B530584" w:rsidR="00A73236" w:rsidRDefault="00A73236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3236" w14:paraId="7966DAE9" w14:textId="77777777" w:rsidTr="00A73236">
        <w:tc>
          <w:tcPr>
            <w:tcW w:w="5395" w:type="dxa"/>
          </w:tcPr>
          <w:p w14:paraId="6A29F79C" w14:textId="6D52F1A1" w:rsidR="00A73236" w:rsidRDefault="00A73236" w:rsidP="00F07D65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0C93EB" wp14:editId="57935D89">
                  <wp:extent cx="2777836" cy="1882028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13" cy="188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CF6228F" w14:textId="77777777" w:rsidR="00A73236" w:rsidRDefault="00A73236" w:rsidP="00A73236"/>
          <w:p w14:paraId="6998B2DF" w14:textId="77777777" w:rsidR="00A73236" w:rsidRDefault="00A73236" w:rsidP="00A73236">
            <w:r>
              <w:t>IMPLICA QUE CUANDO LLEGA A 150 ESTIMACIONES YA NO AUMENTA MAS LA EXACTITUD</w:t>
            </w:r>
          </w:p>
          <w:p w14:paraId="2212F692" w14:textId="77777777" w:rsidR="00A73236" w:rsidRDefault="00A73236" w:rsidP="00A73236"/>
          <w:p w14:paraId="4C8A058C" w14:textId="77777777" w:rsidR="00A73236" w:rsidRDefault="00A73236" w:rsidP="00A73236">
            <w:r>
              <w:t>Si da</w:t>
            </w:r>
          </w:p>
          <w:p w14:paraId="6603A2C6" w14:textId="77777777" w:rsidR="00A73236" w:rsidRPr="00115CA5" w:rsidRDefault="00A73236" w:rsidP="00A7323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15CA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estimators = </w:t>
            </w:r>
            <w:proofErr w:type="gramStart"/>
            <w:r w:rsidRPr="00115CA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115CA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115CA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150</w:t>
            </w:r>
            <w:r w:rsidRPr="00115CA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115CA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400</w:t>
            </w:r>
            <w:r w:rsidRPr="00115CA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115CA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150</w:t>
            </w:r>
            <w:r w:rsidRPr="00115CA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4887ABE" w14:textId="77777777" w:rsidR="00A73236" w:rsidRDefault="00A73236" w:rsidP="00A73236"/>
          <w:p w14:paraId="72D9ABAE" w14:textId="77777777" w:rsidR="00A73236" w:rsidRDefault="00A73236" w:rsidP="00A73236">
            <w:r>
              <w:t xml:space="preserve">Da una </w:t>
            </w:r>
            <w:proofErr w:type="gramStart"/>
            <w:r>
              <w:t>recta ???</w:t>
            </w:r>
            <w:proofErr w:type="gramEnd"/>
          </w:p>
          <w:p w14:paraId="670D0432" w14:textId="77777777" w:rsidR="00A73236" w:rsidRDefault="00A73236" w:rsidP="00F07D65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5B076933" w14:textId="00EBCA99" w:rsidR="00A73236" w:rsidRDefault="00A73236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E78951" w14:textId="77777777" w:rsidR="002037E0" w:rsidRDefault="002037E0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C7FA4A" w14:textId="75554FE9" w:rsidR="00A73236" w:rsidRDefault="00A73236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boosting = </w:t>
      </w:r>
      <w:proofErr w:type="gramStart"/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>GradientBoostingClassifier(</w:t>
      </w:r>
      <w:proofErr w:type="gramEnd"/>
      <w:r w:rsidRPr="001917B8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loss='exponential'</w:t>
      </w:r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,learning_rate=0.15, </w:t>
      </w:r>
      <w:proofErr w:type="spellStart"/>
      <w:r w:rsidRPr="001917B8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n_estimators</w:t>
      </w:r>
      <w:proofErr w:type="spellEnd"/>
      <w:r w:rsidRPr="001917B8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=100</w:t>
      </w:r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>=5).fit(</w:t>
      </w:r>
      <w:proofErr w:type="spellStart"/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732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92A638" w14:textId="1CFF81B2" w:rsidR="00D55887" w:rsidRDefault="00D55887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4458AE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estimators = </w:t>
      </w:r>
      <w:proofErr w:type="gramStart"/>
      <w:r w:rsidRPr="00D5588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887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55887">
        <w:rPr>
          <w:rFonts w:ascii="Courier New" w:eastAsia="Times New Roman" w:hAnsi="Courier New" w:cs="Courier New"/>
          <w:color w:val="09885A"/>
          <w:sz w:val="21"/>
          <w:szCs w:val="21"/>
        </w:rPr>
        <w:t>400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55887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0AAFDA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total_accuracy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76091136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5588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estimators:</w:t>
      </w:r>
    </w:p>
    <w:p w14:paraId="54E64EB6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   boost = GradientBoostingClassifier(loss=</w:t>
      </w:r>
      <w:r w:rsidRPr="00D55887">
        <w:rPr>
          <w:rFonts w:ascii="Courier New" w:eastAsia="Times New Roman" w:hAnsi="Courier New" w:cs="Courier New"/>
          <w:color w:val="A31515"/>
          <w:sz w:val="21"/>
          <w:szCs w:val="21"/>
        </w:rPr>
        <w:t>'exponential</w:t>
      </w:r>
      <w:proofErr w:type="gramStart"/>
      <w:r w:rsidRPr="00D5588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,n</w:t>
      </w:r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_estimators=i).fit(x_train, y_train)</w:t>
      </w:r>
    </w:p>
    <w:p w14:paraId="22666CF8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boost_pred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boost.predict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6F1932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26685C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total_</w:t>
      </w:r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accuracy.append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boost_pred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77E590E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2B3A71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5588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66DB80C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(estimators, 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total_accuracy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3A8AA4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887">
        <w:rPr>
          <w:rFonts w:ascii="Courier New" w:eastAsia="Times New Roman" w:hAnsi="Courier New" w:cs="Courier New"/>
          <w:color w:val="A31515"/>
          <w:sz w:val="21"/>
          <w:szCs w:val="21"/>
        </w:rPr>
        <w:t>'Estimators'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E566BB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887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A2F3C4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76E8C42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plt.savefig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887">
        <w:rPr>
          <w:rFonts w:ascii="Courier New" w:eastAsia="Times New Roman" w:hAnsi="Courier New" w:cs="Courier New"/>
          <w:color w:val="A31515"/>
          <w:sz w:val="21"/>
          <w:szCs w:val="21"/>
        </w:rPr>
        <w:t>'Boost.png'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078297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29A0B0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5588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60664DE" w14:textId="77777777" w:rsidR="00D55887" w:rsidRPr="00D55887" w:rsidRDefault="00D55887" w:rsidP="00D558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88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total_accuracy</w:t>
      </w:r>
      <w:proofErr w:type="spellEnd"/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D5588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D55887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11F4ADB" w14:textId="7E5865D2" w:rsidR="00D55887" w:rsidRDefault="00D55887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472CF1" w14:textId="5C1F2713" w:rsidR="00D55887" w:rsidRDefault="00D55887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2EEF6F29" wp14:editId="0F7D8DE4">
            <wp:extent cx="2784764" cy="161382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67" cy="161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DD93" w14:textId="613417CF" w:rsidR="001917B8" w:rsidRDefault="001917B8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765855" w14:textId="77777777" w:rsidR="00D55887" w:rsidRPr="00D55887" w:rsidRDefault="00D55887" w:rsidP="00D55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gramStart"/>
      <w:r w:rsidRPr="00D5588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loss</w:t>
      </w:r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{</w:t>
      </w:r>
      <w:proofErr w:type="gram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‘</w:t>
      </w:r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highlight w:val="yellow"/>
        </w:rPr>
        <w:t>deviance’, ‘exponential’</w:t>
      </w:r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}, default=’deviance’</w:t>
      </w:r>
    </w:p>
    <w:p w14:paraId="252788A7" w14:textId="77777777" w:rsidR="00D55887" w:rsidRPr="00D55887" w:rsidRDefault="00D55887" w:rsidP="00D5588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The loss function to be optimized. ‘deviance’ refers to deviance (= logistic regression) for classification with probabilistic outputs. For loss ‘exponential’ gradient boosting recovers the AdaBoost algorithm.</w:t>
      </w:r>
    </w:p>
    <w:p w14:paraId="78B224FD" w14:textId="77777777" w:rsidR="00D55887" w:rsidRPr="00D55887" w:rsidRDefault="00D55887" w:rsidP="00D55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D5588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learning_rate</w:t>
      </w:r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float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default=0.1</w:t>
      </w:r>
    </w:p>
    <w:p w14:paraId="6541F232" w14:textId="77777777" w:rsidR="00D55887" w:rsidRPr="00D55887" w:rsidRDefault="00D55887" w:rsidP="00D5588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Learning rate shrinks the contribution of each tree by </w:t>
      </w:r>
      <w:proofErr w:type="spellStart"/>
      <w:r w:rsidRPr="00D55887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learning_rate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 xml:space="preserve">. There is a trade-off between </w:t>
      </w:r>
      <w:proofErr w:type="spellStart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learning_rate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n_estimators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DF564C5" w14:textId="77777777" w:rsidR="00D55887" w:rsidRPr="00D55887" w:rsidRDefault="00D55887" w:rsidP="00D55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D5588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n_estimators</w:t>
      </w:r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default=100</w:t>
      </w:r>
    </w:p>
    <w:p w14:paraId="3A27B607" w14:textId="77777777" w:rsidR="00D55887" w:rsidRPr="00D55887" w:rsidRDefault="00D55887" w:rsidP="00D5588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The number of boosting stages to perform. Gradient boosting is fairly robust to over-</w:t>
      </w:r>
      <w:proofErr w:type="gramStart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fitting</w:t>
      </w:r>
      <w:proofErr w:type="gram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 xml:space="preserve"> so a large number usually results in better performance.</w:t>
      </w:r>
    </w:p>
    <w:p w14:paraId="207F09EE" w14:textId="77777777" w:rsidR="00D55887" w:rsidRPr="00D55887" w:rsidRDefault="00D55887" w:rsidP="00D55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D5588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subsample</w:t>
      </w:r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float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default=1.0</w:t>
      </w:r>
    </w:p>
    <w:p w14:paraId="44ACABB4" w14:textId="77777777" w:rsidR="00D55887" w:rsidRPr="00D55887" w:rsidRDefault="00D55887" w:rsidP="00D5588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The fraction of samples to be used for fitting the individual base learners. If smaller than 1.0 this results in Stochastic Gradient Boosting. </w:t>
      </w:r>
      <w:r w:rsidRPr="00D55887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subsample</w:t>
      </w: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 xml:space="preserve"> interacts with the </w:t>
      </w: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parameter </w:t>
      </w:r>
      <w:proofErr w:type="spellStart"/>
      <w:r w:rsidRPr="00D55887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n_estimators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. Choosing </w:t>
      </w:r>
      <w:r w:rsidRPr="00D55887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subsample &lt; 1.0</w:t>
      </w: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 leads to a reduction of variance and an increase in bias.</w:t>
      </w:r>
    </w:p>
    <w:p w14:paraId="2F43F3BB" w14:textId="77777777" w:rsidR="00D55887" w:rsidRPr="00D55887" w:rsidRDefault="00D55887" w:rsidP="00D55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gramStart"/>
      <w:r w:rsidRPr="00D5588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criterion</w:t>
      </w:r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{</w:t>
      </w:r>
      <w:proofErr w:type="gram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‘</w:t>
      </w:r>
      <w:proofErr w:type="spellStart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friedman_mse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’, ‘</w:t>
      </w:r>
      <w:proofErr w:type="spellStart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squared_error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’, ‘</w:t>
      </w:r>
      <w:proofErr w:type="spellStart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mse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’, ‘</w:t>
      </w:r>
      <w:proofErr w:type="spellStart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mae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’}, default=’</w:t>
      </w:r>
      <w:proofErr w:type="spellStart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friedman_mse</w:t>
      </w:r>
      <w:proofErr w:type="spellEnd"/>
      <w:r w:rsidRPr="00D5588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’</w:t>
      </w:r>
    </w:p>
    <w:p w14:paraId="5CEA1084" w14:textId="77777777" w:rsidR="00D55887" w:rsidRPr="00D55887" w:rsidRDefault="00D55887" w:rsidP="00D5588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The function to measure the quality of a split. Supported criteria are ‘</w:t>
      </w:r>
      <w:proofErr w:type="spellStart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friedman_mse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’ for the mean squared error with improvement score by Friedman, ‘</w:t>
      </w:r>
      <w:proofErr w:type="spellStart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squared_error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’ for mean squared error, and ‘</w:t>
      </w:r>
      <w:proofErr w:type="spellStart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mae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’ for the mean absolute error. The default value of ‘</w:t>
      </w:r>
      <w:proofErr w:type="spellStart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friedman_mse</w:t>
      </w:r>
      <w:proofErr w:type="spellEnd"/>
      <w:r w:rsidRPr="00D55887">
        <w:rPr>
          <w:rFonts w:ascii="Segoe UI" w:eastAsia="Times New Roman" w:hAnsi="Segoe UI" w:cs="Segoe UI"/>
          <w:color w:val="212529"/>
          <w:sz w:val="24"/>
          <w:szCs w:val="24"/>
        </w:rPr>
        <w:t>’ is generally the best as it can provide a better approximation in some cases.</w:t>
      </w:r>
    </w:p>
    <w:p w14:paraId="26823E03" w14:textId="0B920D2A" w:rsidR="001917B8" w:rsidRPr="00F07D65" w:rsidRDefault="001917B8" w:rsidP="00F07D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1917B8" w:rsidRPr="00F07D65" w:rsidSect="00F07D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65"/>
    <w:rsid w:val="00115CA5"/>
    <w:rsid w:val="001917B8"/>
    <w:rsid w:val="001D5579"/>
    <w:rsid w:val="002037E0"/>
    <w:rsid w:val="002E2A02"/>
    <w:rsid w:val="008A1A8D"/>
    <w:rsid w:val="00A73236"/>
    <w:rsid w:val="00D11250"/>
    <w:rsid w:val="00D55887"/>
    <w:rsid w:val="00E5632C"/>
    <w:rsid w:val="00EB248D"/>
    <w:rsid w:val="00F0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F2A2"/>
  <w15:chartTrackingRefBased/>
  <w15:docId w15:val="{C6CC91D7-C4CD-4843-BC36-E8013D8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5887"/>
    <w:rPr>
      <w:b/>
      <w:bCs/>
    </w:rPr>
  </w:style>
  <w:style w:type="character" w:customStyle="1" w:styleId="classifier">
    <w:name w:val="classifier"/>
    <w:basedOn w:val="DefaultParagraphFont"/>
    <w:rsid w:val="00D55887"/>
  </w:style>
  <w:style w:type="paragraph" w:styleId="NormalWeb">
    <w:name w:val="Normal (Web)"/>
    <w:basedOn w:val="Normal"/>
    <w:uiPriority w:val="99"/>
    <w:semiHidden/>
    <w:unhideWhenUsed/>
    <w:rsid w:val="00D5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88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5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2022-01-28T19:06:00Z</dcterms:created>
  <dcterms:modified xsi:type="dcterms:W3CDTF">2022-04-04T17:54:00Z</dcterms:modified>
</cp:coreProperties>
</file>