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05C8" w14:textId="77777777" w:rsidR="00D57B66" w:rsidRPr="00D57B66" w:rsidRDefault="00D57B66" w:rsidP="00D57B66">
      <w:pPr>
        <w:spacing w:after="100" w:afterAutospacing="1" w:line="791" w:lineRule="atLeast"/>
        <w:outlineLvl w:val="0"/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</w:pPr>
      <w:proofErr w:type="spellStart"/>
      <w:r w:rsidRPr="00D57B66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Hyperparameter</w:t>
      </w:r>
      <w:proofErr w:type="spellEnd"/>
      <w:r w:rsidRPr="00D57B66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</w:t>
      </w:r>
      <w:proofErr w:type="spellStart"/>
      <w:r w:rsidRPr="00D57B66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Tuning</w:t>
      </w:r>
      <w:proofErr w:type="spellEnd"/>
      <w:r w:rsidRPr="00D57B66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in Python: a Complete Guide</w:t>
      </w:r>
    </w:p>
    <w:p w14:paraId="5229B939" w14:textId="77777777" w:rsidR="00D57B66" w:rsidRPr="00D57B66" w:rsidRDefault="00D57B66" w:rsidP="00D57B66">
      <w:pPr>
        <w:numPr>
          <w:ilvl w:val="0"/>
          <w:numId w:val="1"/>
        </w:numPr>
        <w:spacing w:before="100" w:beforeAutospacing="1" w:after="100" w:afterAutospacing="1" w:line="336" w:lineRule="atLeast"/>
        <w:ind w:right="204"/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</w:pPr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>8 </w:t>
      </w:r>
      <w:proofErr w:type="spellStart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>mins</w:t>
      </w:r>
      <w:proofErr w:type="spellEnd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> </w:t>
      </w:r>
      <w:proofErr w:type="spellStart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>read</w:t>
      </w:r>
      <w:proofErr w:type="spellEnd"/>
    </w:p>
    <w:p w14:paraId="25B3AB4E" w14:textId="77777777" w:rsidR="00D57B66" w:rsidRPr="00D57B66" w:rsidRDefault="00D57B66" w:rsidP="00D57B66">
      <w:pPr>
        <w:numPr>
          <w:ilvl w:val="0"/>
          <w:numId w:val="1"/>
        </w:numPr>
        <w:spacing w:before="100" w:beforeAutospacing="1" w:after="100" w:afterAutospacing="1" w:line="336" w:lineRule="atLeast"/>
        <w:ind w:right="204"/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</w:pPr>
      <w:proofErr w:type="spellStart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>Authors</w:t>
      </w:r>
      <w:proofErr w:type="spellEnd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 xml:space="preserve"> </w:t>
      </w:r>
      <w:proofErr w:type="spellStart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>Shahul</w:t>
      </w:r>
      <w:proofErr w:type="spellEnd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 xml:space="preserve"> ES, </w:t>
      </w:r>
      <w:proofErr w:type="spellStart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>Aayush</w:t>
      </w:r>
      <w:proofErr w:type="spellEnd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 xml:space="preserve"> Bajaj</w:t>
      </w:r>
    </w:p>
    <w:p w14:paraId="78BFA2E1" w14:textId="77777777" w:rsidR="00D57B66" w:rsidRPr="00D57B66" w:rsidRDefault="00D57B66" w:rsidP="00D57B66">
      <w:pPr>
        <w:numPr>
          <w:ilvl w:val="0"/>
          <w:numId w:val="1"/>
        </w:numPr>
        <w:spacing w:before="100" w:beforeAutospacing="1" w:after="0" w:line="336" w:lineRule="atLeast"/>
        <w:ind w:right="204"/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</w:pPr>
      <w:proofErr w:type="spellStart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>Updated</w:t>
      </w:r>
      <w:proofErr w:type="spellEnd"/>
      <w:r w:rsidRPr="00D57B66">
        <w:rPr>
          <w:rFonts w:ascii="Times New Roman" w:eastAsia="Times New Roman" w:hAnsi="Times New Roman" w:cs="Times New Roman"/>
          <w:color w:val="151928"/>
          <w:sz w:val="21"/>
          <w:szCs w:val="21"/>
          <w:lang w:eastAsia="es-SV"/>
        </w:rPr>
        <w:t xml:space="preserve"> March 4th, 2022</w:t>
      </w:r>
    </w:p>
    <w:p w14:paraId="6AD87FE1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Choosing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correct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extract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juice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I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show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available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today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EAEDB8B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What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difference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between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parameter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?</w:t>
      </w:r>
    </w:p>
    <w:p w14:paraId="61FBB726" w14:textId="44B0DB1D" w:rsidR="00D57B66" w:rsidRPr="00D57B66" w:rsidRDefault="00D57B66" w:rsidP="00D57B6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weights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neural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03EFB5D3" w14:textId="77777777" w:rsidR="00D57B66" w:rsidRPr="00D57B66" w:rsidRDefault="00D57B66" w:rsidP="00D57B66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cannot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neural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E1F0FAF" w14:textId="77777777" w:rsidR="00D57B66" w:rsidRPr="00D57B66" w:rsidRDefault="00D57B66" w:rsidP="00D5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PARAMETERS</w:t>
      </w:r>
    </w:p>
    <w:p w14:paraId="28A9709C" w14:textId="77777777" w:rsidR="00D57B66" w:rsidRPr="00D57B66" w:rsidRDefault="00D57B66" w:rsidP="00D5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HYPERPARAMETERS</w:t>
      </w:r>
    </w:p>
    <w:p w14:paraId="0751E7D1" w14:textId="77777777" w:rsidR="00D57B66" w:rsidRPr="00D57B66" w:rsidRDefault="00D57B66" w:rsidP="00D57B66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required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predictions</w:t>
      </w:r>
      <w:proofErr w:type="spellEnd"/>
    </w:p>
    <w:p w14:paraId="6C36F9EA" w14:textId="77777777" w:rsidR="00D57B66" w:rsidRPr="00D57B66" w:rsidRDefault="00D57B66" w:rsidP="00D57B66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required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</w:p>
    <w:p w14:paraId="141E80AB" w14:textId="77777777" w:rsidR="00D57B66" w:rsidRPr="00D57B66" w:rsidRDefault="00D57B66" w:rsidP="00D5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proofErr w:type="gram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(</w:t>
      </w:r>
      <w:proofErr w:type="spellStart"/>
      <w:proofErr w:type="gram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Gradient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Descent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Adam,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Adagrad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)</w:t>
      </w:r>
    </w:p>
    <w:p w14:paraId="713AE0EE" w14:textId="77777777" w:rsidR="00D57B66" w:rsidRPr="00D57B66" w:rsidRDefault="00D57B66" w:rsidP="00D5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</w:p>
    <w:p w14:paraId="7AD40F3B" w14:textId="77777777" w:rsidR="00D57B66" w:rsidRPr="00D57B66" w:rsidRDefault="00D57B66" w:rsidP="00D57B66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manually</w:t>
      </w:r>
      <w:proofErr w:type="spellEnd"/>
    </w:p>
    <w:p w14:paraId="3459458B" w14:textId="77777777" w:rsidR="00D57B66" w:rsidRPr="00D57B66" w:rsidRDefault="00D57B66" w:rsidP="00D57B66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manually</w:t>
      </w:r>
      <w:proofErr w:type="spellEnd"/>
    </w:p>
    <w:p w14:paraId="5FCDA9C1" w14:textId="77777777" w:rsidR="00D57B66" w:rsidRPr="00D57B66" w:rsidRDefault="00D57B66" w:rsidP="00D5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final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found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after training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decide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perform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unseen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</w:t>
      </w:r>
    </w:p>
    <w:p w14:paraId="6FF63D28" w14:textId="77777777" w:rsidR="00D57B66" w:rsidRPr="00D57B66" w:rsidRDefault="00D57B66" w:rsidP="00D5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choice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decide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efficient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gradient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descent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decide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efficient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accurate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</w:p>
    <w:p w14:paraId="549524E3" w14:textId="77777777" w:rsidR="00D57B66" w:rsidRPr="00D57B66" w:rsidRDefault="00D57B66" w:rsidP="00D57B66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vs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|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Source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: 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instrText xml:space="preserve"> HYPERLINK "https://www.geeksforgeeks.org/difference-between-model-parameters-vs-hyperparameters/" \t "_blank" </w:instrText>
      </w:r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i/>
          <w:iCs/>
          <w:color w:val="4455A6"/>
          <w:sz w:val="27"/>
          <w:szCs w:val="27"/>
          <w:lang w:eastAsia="es-SV"/>
        </w:rPr>
        <w:t>GeeksforGeeks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fldChar w:fldCharType="end"/>
      </w:r>
    </w:p>
    <w:p w14:paraId="78B4EDF4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What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why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important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?</w:t>
      </w:r>
    </w:p>
    <w:p w14:paraId="5019B382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(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determining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right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maximizes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performance.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running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trials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a single training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trial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complete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execution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application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chosen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within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limits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once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finished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suited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 </w:t>
      </w:r>
    </w:p>
    <w:p w14:paraId="05086476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Needless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important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step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project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since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leads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wish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"https://arxiv.org/pdf/2007.07588.pdf"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here’s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research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paper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talks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importance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datasets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  </w:t>
      </w:r>
    </w:p>
    <w:p w14:paraId="2E02BB5D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do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?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find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?</w:t>
      </w:r>
    </w:p>
    <w:p w14:paraId="39DAB6FA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Choosing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right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requires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understanding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business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use-case.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However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technically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6AA66A5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Manual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</w:p>
    <w:p w14:paraId="223088E8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Manual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involves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manually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i.e.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trial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performed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technique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require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robust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tracker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variety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images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logs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system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B00F244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trackers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tick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boxes.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Neptune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offers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intuitive UI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open-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source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neptune-client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facilitate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logging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code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easily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log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types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images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etc. Head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docs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 </w:t>
      </w:r>
      <w:hyperlink r:id="rId6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log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different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metadata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to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Neptune</w:t>
        </w:r>
        <w:proofErr w:type="spellEnd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2E5AE735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Alternative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solutions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include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W&amp;B, Comet,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MLflow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"https://neptune.ai/blog/best-ml-experiment-tracking-tools"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tools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experiment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tracking &amp;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management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064A12F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Advantages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manual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5F888C79" w14:textId="77777777" w:rsidR="00D57B66" w:rsidRPr="00D57B66" w:rsidRDefault="00D57B66" w:rsidP="00D57B6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manually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means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control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481D64D" w14:textId="77777777" w:rsidR="00D57B66" w:rsidRPr="00D57B66" w:rsidRDefault="00D57B66" w:rsidP="00D57B66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you’re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researching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studying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affects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weights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manually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sense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5407015E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Disadvantages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manual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2BCC523C" w14:textId="77777777" w:rsidR="00D57B66" w:rsidRPr="00D57B66" w:rsidRDefault="00D57B66" w:rsidP="00D57B6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Manual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tedious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since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trials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keeping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costly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time-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consuming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87B8E87" w14:textId="77777777" w:rsidR="00D57B66" w:rsidRPr="00D57B66" w:rsidRDefault="00D57B66" w:rsidP="00D57B66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isn’t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practical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approach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consider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717BCDE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Read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"https://machinelearningmastery.com/manually-optimize-hyperparameters/"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manually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optimize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Machine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Learning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4B552BD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</w:p>
    <w:p w14:paraId="3B33D814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utilizes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already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existing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are:</w:t>
      </w:r>
    </w:p>
    <w:p w14:paraId="4EF552AD" w14:textId="77777777" w:rsidR="00D57B66" w:rsidRPr="00D57B66" w:rsidRDefault="00D57B66" w:rsidP="00D57B6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First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limits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those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’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(note: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every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requires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structure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e.g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dictionaries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common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). </w:t>
      </w:r>
    </w:p>
    <w:p w14:paraId="3471A7C4" w14:textId="77777777" w:rsidR="00D57B66" w:rsidRPr="00D57B66" w:rsidRDefault="00D57B66" w:rsidP="00D57B66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heavy lifting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runs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those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trials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fetches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73DD9C8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blog,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talk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achieve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AD87D62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methods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 </w:t>
      </w:r>
    </w:p>
    <w:p w14:paraId="0E4F0D7E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I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introduce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methods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popular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today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09C55C0A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</w:p>
    <w:p w14:paraId="7368A720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"https://www.jmlr.org/papers/volume13/bergstra12a/bergstra12a.pdf"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method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grid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possible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iteration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tries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grid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records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performance,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lastly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returns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provided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performance.</w:t>
      </w:r>
    </w:p>
    <w:p w14:paraId="10E05902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Grid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</w:p>
    <w:p w14:paraId="09C3683D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"https://towardsdatascience.com/grid-search-for-model-tuning-3319b259367e"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grid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method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grid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possible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iteration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tries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every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possible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records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performance.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returns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8829CB7" w14:textId="1F07B2A5" w:rsidR="00D57B66" w:rsidRPr="00D57B66" w:rsidRDefault="00D57B66" w:rsidP="00D57B66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2D782063" wp14:editId="1FC33652">
            <wp:extent cx="5417185" cy="2867660"/>
            <wp:effectExtent l="0" t="0" r="0" b="8890"/>
            <wp:docPr id="10" name="Picture 10" descr="grid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 se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proofErr w:type="spellStart"/>
        <w:r w:rsidRPr="00D57B66">
          <w:rPr>
            <w:rFonts w:ascii="Arial" w:eastAsia="Times New Roman" w:hAnsi="Arial" w:cs="Arial"/>
            <w:i/>
            <w:iCs/>
            <w:color w:val="4455A6"/>
            <w:sz w:val="27"/>
            <w:szCs w:val="27"/>
            <w:lang w:eastAsia="es-SV"/>
          </w:rPr>
          <w:t>Source</w:t>
        </w:r>
        <w:proofErr w:type="spellEnd"/>
      </w:hyperlink>
    </w:p>
    <w:p w14:paraId="35C2E6EE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</w:p>
    <w:p w14:paraId="1122191F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right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problem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minimize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changing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helps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minimum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"https://towardsdatascience.com/a-conceptual-explanation-of-bayesian-model-based-hyperparameter-optimization-for-machine-learning-b8172278050f"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acquisition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directs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sampling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areas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improvement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current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observation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42A79E0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Tree-structured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Parzen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estimators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(TPE)</w:t>
      </w:r>
    </w:p>
    <w:p w14:paraId="4C926861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idea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"https://optunity.readthedocs.io/en/latest/user/solvers/TPE.html"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Tree-based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Parzen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similar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Instead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p(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y|x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y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minimized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e.g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validation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and x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TPE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P(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x|y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and P(y).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great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drawbacks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tree-structured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Parzen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estimators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interactions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between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hyper-parameters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said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TPE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extremely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practice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battle-tested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across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domains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27BB418F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algorithms</w:t>
      </w:r>
      <w:proofErr w:type="spellEnd"/>
    </w:p>
    <w:p w14:paraId="55CEC924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developed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9073AC6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Hyperband</w:t>
      </w:r>
      <w:proofErr w:type="spellEnd"/>
    </w:p>
    <w:p w14:paraId="2566AFD3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Hyperband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"https://en.wikipedia.org/wiki/Multi-armed_bandit" \l "Empirical_motivation"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 explore-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exploit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theory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allocation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configurations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"https://arxiv.org/abs/1603.06560"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research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paper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references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F73E8B9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Population-based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(PBT)</w:t>
      </w:r>
    </w:p>
    <w:p w14:paraId="4CB3EE74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technique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hybrid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commonly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techniques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manual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applied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Neural Network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DCFABB0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PBT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neural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parallel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aren’t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12FA46B9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information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population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refine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determine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try.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"https://deepmind.com/blog/article/population-based-training-neural-networks"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article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information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PBT.</w:t>
      </w:r>
    </w:p>
    <w:p w14:paraId="2677DB22" w14:textId="095889E6" w:rsidR="00D57B66" w:rsidRPr="00D57B66" w:rsidRDefault="00D57B66" w:rsidP="00D57B66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lastRenderedPageBreak/>
        <w:drawing>
          <wp:inline distT="0" distB="0" distL="0" distR="0" wp14:anchorId="747F3188" wp14:editId="230B7371">
            <wp:extent cx="4876800" cy="3041015"/>
            <wp:effectExtent l="0" t="0" r="0" b="6985"/>
            <wp:docPr id="9" name="Picture 9" descr="pupulation based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pulation based trai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blank" w:history="1">
        <w:proofErr w:type="spellStart"/>
        <w:r w:rsidRPr="00D57B66">
          <w:rPr>
            <w:rFonts w:ascii="Arial" w:eastAsia="Times New Roman" w:hAnsi="Arial" w:cs="Arial"/>
            <w:i/>
            <w:iCs/>
            <w:color w:val="4455A6"/>
            <w:sz w:val="27"/>
            <w:szCs w:val="27"/>
            <w:lang w:eastAsia="es-SV"/>
          </w:rPr>
          <w:t>Source</w:t>
        </w:r>
        <w:proofErr w:type="spellEnd"/>
      </w:hyperlink>
    </w:p>
    <w:p w14:paraId="5F1E7C78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BOHB</w:t>
      </w:r>
    </w:p>
    <w:p w14:paraId="2F99EE9F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BOHB (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HyperBand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mixes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Hyperband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"https://www.automl.org/blog_bohb/"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article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reference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F641A3C" w14:textId="77777777" w:rsidR="00D57B66" w:rsidRPr="00D57B66" w:rsidRDefault="00D57B66" w:rsidP="00D57B66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D57B66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LEARN MORE</w:t>
      </w:r>
    </w:p>
    <w:p w14:paraId="7E4F4CC8" w14:textId="249D5485" w:rsidR="00D57B66" w:rsidRPr="00D57B66" w:rsidRDefault="00D57B66" w:rsidP="00D57B66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4E9C17C1" wp14:editId="634336E1">
            <wp:extent cx="2743200" cy="2743200"/>
            <wp:effectExtent l="0" t="0" r="0" b="0"/>
            <wp:docPr id="8" name="Picture 8" descr="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➡️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"https://neptune.ai/blog/hyperband-and-bohb-understanding-state-of-the-art-hyperparameter-optimization-algorithms"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HyperBand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and BOHB: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Understanding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State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Art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</w:p>
    <w:p w14:paraId="43417E75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Tools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optimization</w:t>
      </w:r>
      <w:proofErr w:type="spellEnd"/>
    </w:p>
    <w:p w14:paraId="429D1443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methods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talk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those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F1F2C4D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libraries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are:</w:t>
      </w:r>
    </w:p>
    <w:p w14:paraId="09F35746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11" w:anchor="scikit-learn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Scikit-learn</w:t>
        </w:r>
        <w:proofErr w:type="spellEnd"/>
      </w:hyperlink>
    </w:p>
    <w:p w14:paraId="5767CEFA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12" w:anchor="scikit-optimize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Scikit-Optimize</w:t>
        </w:r>
        <w:proofErr w:type="spellEnd"/>
      </w:hyperlink>
    </w:p>
    <w:p w14:paraId="447C2FA7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13" w:anchor="optuna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Optuna</w:t>
        </w:r>
        <w:proofErr w:type="spellEnd"/>
      </w:hyperlink>
    </w:p>
    <w:p w14:paraId="6B3CE38C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14" w:anchor="hyperopt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Hyperopt</w:t>
        </w:r>
        <w:proofErr w:type="spellEnd"/>
      </w:hyperlink>
    </w:p>
    <w:p w14:paraId="19F24F73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15" w:anchor="ray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Ray.tune</w:t>
        </w:r>
        <w:proofErr w:type="spellEnd"/>
      </w:hyperlink>
    </w:p>
    <w:p w14:paraId="7FDE9D4E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16" w:anchor="talos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Talos</w:t>
        </w:r>
      </w:hyperlink>
    </w:p>
    <w:p w14:paraId="1A45B1D3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17" w:anchor="bayesianoptimization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BayesianOptimization</w:t>
        </w:r>
        <w:proofErr w:type="spellEnd"/>
      </w:hyperlink>
    </w:p>
    <w:p w14:paraId="7EC3A21F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18" w:anchor="moe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Metric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Optimization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Engine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(MOE)</w:t>
        </w:r>
      </w:hyperlink>
    </w:p>
    <w:p w14:paraId="322F817D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19" w:anchor="spearmint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Spearmint</w:t>
        </w:r>
        <w:proofErr w:type="spellEnd"/>
      </w:hyperlink>
    </w:p>
    <w:p w14:paraId="6387668F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20" w:anchor="gpyopt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GPyOpt</w:t>
        </w:r>
        <w:proofErr w:type="spellEnd"/>
      </w:hyperlink>
    </w:p>
    <w:p w14:paraId="5C766718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21" w:anchor="sigopt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SigOpt</w:t>
        </w:r>
        <w:proofErr w:type="spellEnd"/>
      </w:hyperlink>
    </w:p>
    <w:p w14:paraId="455DFA2E" w14:textId="77777777" w:rsidR="00D57B66" w:rsidRPr="00D57B66" w:rsidRDefault="00D57B66" w:rsidP="00D57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22" w:anchor="fabolas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Fabolas</w:t>
        </w:r>
        <w:proofErr w:type="spellEnd"/>
      </w:hyperlink>
    </w:p>
    <w:p w14:paraId="41539738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Scikit-learn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</w:p>
    <w:p w14:paraId="3EDD1763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23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Scikit-learn</w:t>
        </w:r>
        <w:proofErr w:type="spellEnd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 has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implementations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grid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good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place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sklearn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42D6F4DA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both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those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methods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scikit-learn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a k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cross-validation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setting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various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choices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returns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4B7C1866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72C0ECA6" w14:textId="77777777" w:rsidR="00D57B66" w:rsidRPr="00D57B66" w:rsidRDefault="00D57B66" w:rsidP="00D57B6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:</w: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"https://scikit-learn.org/stable/modules/generated/sklearn.model_selection.RandomizedSearchCV.html"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Consolas" w:eastAsia="Times New Roman" w:hAnsi="Consolas" w:cs="Courier New"/>
          <w:color w:val="4455A6"/>
          <w:sz w:val="20"/>
          <w:szCs w:val="20"/>
          <w:lang w:eastAsia="es-SV"/>
        </w:rPr>
        <w:t>randomsearchcv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runs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</w:p>
    <w:p w14:paraId="6E439636" w14:textId="77777777" w:rsidR="00D57B66" w:rsidRPr="00D57B66" w:rsidRDefault="00D57B66" w:rsidP="00D57B66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Grid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: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"https://scikit-learn.org/stable/modules/generated/sklearn.model_selection.GridSearchCV.html"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Consolas" w:eastAsia="Times New Roman" w:hAnsi="Consolas" w:cs="Courier New"/>
          <w:color w:val="4455A6"/>
          <w:sz w:val="20"/>
          <w:szCs w:val="20"/>
          <w:lang w:eastAsia="es-SV"/>
        </w:rPr>
        <w:t>gridsearchcv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runs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sets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grid</w:t>
      </w:r>
      <w:proofErr w:type="spellEnd"/>
    </w:p>
    <w:p w14:paraId="31E683D7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scikit-learn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good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often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strategies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anyway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735C8A12" w14:textId="77777777" w:rsidR="00D57B66" w:rsidRPr="00D57B66" w:rsidRDefault="00D57B66" w:rsidP="00D57B66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D57B66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MAY BE USEFUL</w:t>
      </w:r>
    </w:p>
    <w:p w14:paraId="4029D2DE" w14:textId="2A126352" w:rsidR="00D57B66" w:rsidRPr="00D57B66" w:rsidRDefault="00D57B66" w:rsidP="00D57B66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55482FF0" wp14:editId="66962B92">
            <wp:extent cx="2743200" cy="2743200"/>
            <wp:effectExtent l="0" t="0" r="0" b="0"/>
            <wp:docPr id="7" name="Picture 7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👉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keep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"https://docs.neptune.ai/integrations-and-supported-tools/model-training/sklearn"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Scikit-learn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F8B7215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 xml:space="preserve">2.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Scikit-optimize</w:t>
      </w:r>
      <w:proofErr w:type="spellEnd"/>
    </w:p>
    <w:p w14:paraId="43A44487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24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Scikit-optimize</w:t>
        </w:r>
        <w:proofErr w:type="spellEnd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uses a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"https://ml.informatik.uni-freiburg.de/papers/11-LION5-SMAC.pdf"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Sequential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model-based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solutions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problems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time.</w:t>
      </w:r>
    </w:p>
    <w:p w14:paraId="0FE5D207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Scikit-optimize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provides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features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as: </w:t>
      </w:r>
    </w:p>
    <w:p w14:paraId="7EB707FE" w14:textId="77777777" w:rsidR="00D57B66" w:rsidRPr="00D57B66" w:rsidRDefault="00D57B66" w:rsidP="00D57B6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store and load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</w:t>
      </w:r>
    </w:p>
    <w:p w14:paraId="4EBA96FB" w14:textId="77777777" w:rsidR="00D57B66" w:rsidRPr="00D57B66" w:rsidRDefault="00D57B66" w:rsidP="00D57B6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convergence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 </w:t>
      </w:r>
    </w:p>
    <w:p w14:paraId="673EF0D3" w14:textId="77777777" w:rsidR="00D57B66" w:rsidRPr="00D57B66" w:rsidRDefault="00D57B66" w:rsidP="00D57B66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comparing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surrogate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</w:p>
    <w:p w14:paraId="74A9C017" w14:textId="77777777" w:rsidR="00D57B66" w:rsidRPr="00D57B66" w:rsidRDefault="00D57B66" w:rsidP="00D57B66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D57B66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MAY BE USEFUL</w:t>
      </w:r>
    </w:p>
    <w:p w14:paraId="2F3B32B6" w14:textId="24C9B6F6" w:rsidR="00D57B66" w:rsidRPr="00D57B66" w:rsidRDefault="00D57B66" w:rsidP="00D57B66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4D63E872" wp14:editId="791E91BB">
            <wp:extent cx="2743200" cy="2743200"/>
            <wp:effectExtent l="0" t="0" r="0" b="0"/>
            <wp:docPr id="6" name="Picture 6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👉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keep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"https://docs.neptune.ai/integrations-and-supported-tools/hyperparameter-optimization/scikit-optimize"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Scikit-optimize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D152971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3.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Optuna</w:t>
      </w:r>
      <w:proofErr w:type="spellEnd"/>
    </w:p>
    <w:p w14:paraId="7FE385CD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25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Optuna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</w:t>
        </w:r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uses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historical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record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details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determine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promising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area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hence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minimum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amount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time. </w:t>
      </w:r>
    </w:p>
    <w:p w14:paraId="5690FAB0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feature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automatically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stops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unpromising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trails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early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stages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training</w: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features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provided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optuna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are:</w:t>
      </w:r>
    </w:p>
    <w:p w14:paraId="12EE1D76" w14:textId="77777777" w:rsidR="00D57B66" w:rsidRPr="00D57B66" w:rsidRDefault="00D57B66" w:rsidP="00D57B6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Lightweight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versatile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platform-agnostic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architecture</w:t>
      </w:r>
      <w:proofErr w:type="spellEnd"/>
    </w:p>
    <w:p w14:paraId="53ED0471" w14:textId="77777777" w:rsidR="00D57B66" w:rsidRPr="00D57B66" w:rsidRDefault="00D57B66" w:rsidP="00D57B6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Pythonic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spaces</w:t>
      </w:r>
      <w:proofErr w:type="spellEnd"/>
    </w:p>
    <w:p w14:paraId="46D05551" w14:textId="77777777" w:rsidR="00D57B66" w:rsidRPr="00D57B66" w:rsidRDefault="00D57B66" w:rsidP="00D57B6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Efficient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</w:p>
    <w:p w14:paraId="4165DE57" w14:textId="77777777" w:rsidR="00D57B66" w:rsidRPr="00D57B66" w:rsidRDefault="00D57B66" w:rsidP="00D57B6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Easy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parallelization</w:t>
      </w:r>
      <w:proofErr w:type="spellEnd"/>
    </w:p>
    <w:p w14:paraId="7C0F883E" w14:textId="77777777" w:rsidR="00D57B66" w:rsidRPr="00D57B66" w:rsidRDefault="00D57B66" w:rsidP="00D57B66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Quick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visualization</w:t>
      </w:r>
      <w:proofErr w:type="spellEnd"/>
    </w:p>
    <w:p w14:paraId="7AEAAE27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refer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official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"https://optuna.readthedocs.io/en/stable/tutorial/first.html"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documentation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tutorials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optuna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8280349" w14:textId="77777777" w:rsidR="00D57B66" w:rsidRPr="00D57B66" w:rsidRDefault="00D57B66" w:rsidP="00D57B66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D57B66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MAY BE USEFUL</w:t>
      </w:r>
    </w:p>
    <w:p w14:paraId="5212B766" w14:textId="00F9B152" w:rsidR="00D57B66" w:rsidRPr="00D57B66" w:rsidRDefault="00D57B66" w:rsidP="00D57B66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lastRenderedPageBreak/>
        <w:drawing>
          <wp:inline distT="0" distB="0" distL="0" distR="0" wp14:anchorId="0CD94A97" wp14:editId="5FA6117C">
            <wp:extent cx="2743200" cy="2743200"/>
            <wp:effectExtent l="0" t="0" r="0" b="0"/>
            <wp:docPr id="5" name="Picture 5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👉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keep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"https://docs.neptune.ai/integrations-and-supported-tools/hyperparameter-optimization/optuna"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Optuna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312A084" w14:textId="3C78C4DD" w:rsidR="00D57B66" w:rsidRPr="00D57B66" w:rsidRDefault="00D57B66" w:rsidP="00D57B66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4455A6"/>
          <w:sz w:val="27"/>
          <w:szCs w:val="27"/>
          <w:lang w:eastAsia="es-SV"/>
        </w:rPr>
        <w:drawing>
          <wp:inline distT="0" distB="0" distL="0" distR="0" wp14:anchorId="070F28EC" wp14:editId="24611BEB">
            <wp:extent cx="6858000" cy="3093720"/>
            <wp:effectExtent l="0" t="0" r="0" b="0"/>
            <wp:docPr id="4" name="Picture 4" descr="Optuna hyperparameter optimization in Neptun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tuna hyperparameter optimization in Neptun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Optuna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metadata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logged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Neptune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| 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instrText xml:space="preserve"> HYPERLINK "https://docs.neptune.ai/integrations-and-supported-tools/hyperparameter-optimization/optuna" \t "_blank" </w:instrText>
      </w:r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i/>
          <w:iCs/>
          <w:color w:val="4455A6"/>
          <w:sz w:val="27"/>
          <w:szCs w:val="27"/>
          <w:lang w:eastAsia="es-SV"/>
        </w:rPr>
        <w:t>Documentation</w:t>
      </w:r>
      <w:proofErr w:type="spellEnd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fldChar w:fldCharType="end"/>
      </w:r>
    </w:p>
    <w:p w14:paraId="6CA4C756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4.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Hyperopt</w:t>
      </w:r>
      <w:proofErr w:type="spellEnd"/>
    </w:p>
    <w:p w14:paraId="088010DA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28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Hyperopt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</w:t>
        </w:r>
        <w:proofErr w:type="spellStart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popular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available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Hyperopt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allows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describe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space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expects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allowing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hyperopt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efficiently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3413302C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Currently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hyperopt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F2BCB91" w14:textId="77777777" w:rsidR="00D57B66" w:rsidRPr="00D57B66" w:rsidRDefault="00D57B66" w:rsidP="00D57B6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29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Random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Search</w:t>
        </w:r>
        <w:proofErr w:type="spellEnd"/>
      </w:hyperlink>
    </w:p>
    <w:p w14:paraId="2E2D73BC" w14:textId="77777777" w:rsidR="00D57B66" w:rsidRPr="00D57B66" w:rsidRDefault="00D57B66" w:rsidP="00D57B6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30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Tree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of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Parzen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Estimators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(TPE)</w:t>
        </w:r>
      </w:hyperlink>
    </w:p>
    <w:p w14:paraId="20BDC904" w14:textId="77777777" w:rsidR="00D57B66" w:rsidRPr="00D57B66" w:rsidRDefault="00D57B66" w:rsidP="00D57B66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31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Adaptive TPE</w:t>
        </w:r>
      </w:hyperlink>
    </w:p>
    <w:p w14:paraId="2BD57080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hyperopt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should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describe:</w:t>
      </w:r>
    </w:p>
    <w:p w14:paraId="3649B45E" w14:textId="77777777" w:rsidR="00D57B66" w:rsidRPr="00D57B66" w:rsidRDefault="00D57B66" w:rsidP="00D57B6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objective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minimize</w:t>
      </w:r>
      <w:proofErr w:type="spellEnd"/>
    </w:p>
    <w:p w14:paraId="44995A22" w14:textId="77777777" w:rsidR="00D57B66" w:rsidRPr="00D57B66" w:rsidRDefault="00D57B66" w:rsidP="00D57B6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space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</w:p>
    <w:p w14:paraId="4A2397FA" w14:textId="77777777" w:rsidR="00D57B66" w:rsidRPr="00D57B66" w:rsidRDefault="00D57B66" w:rsidP="00D57B6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database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</w:p>
    <w:p w14:paraId="528A328D" w14:textId="77777777" w:rsidR="00D57B66" w:rsidRPr="00D57B66" w:rsidRDefault="00D57B66" w:rsidP="00D57B66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</w:t>
      </w:r>
    </w:p>
    <w:p w14:paraId="1AC2382C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"https://github.com/hyperopt/hyperopt/wiki/FMin"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 tutorial</w: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walk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through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structure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code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use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hyperopt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27F1A782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read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"https://mlwhiz.com/blog/2019/10/10/hyperopt2/"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Hyperopt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CB3F08D" w14:textId="77777777" w:rsidR="00D57B66" w:rsidRPr="00D57B66" w:rsidRDefault="00D57B66" w:rsidP="00D57B66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D57B66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RELATED ARTICLES</w:t>
      </w:r>
    </w:p>
    <w:p w14:paraId="1E20589F" w14:textId="28AED52D" w:rsidR="00D57B66" w:rsidRPr="00D57B66" w:rsidRDefault="00D57B66" w:rsidP="00D57B66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6BA1A3B3" wp14:editId="3B939B05">
            <wp:extent cx="2743200" cy="2743200"/>
            <wp:effectExtent l="0" t="0" r="0" b="0"/>
            <wp:docPr id="3" name="Picture 3" descr="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➡️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"https://neptune.ai/blog/optuna-vs-hyperopt"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Optuna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vs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Hyperopt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: </w:t>
      </w:r>
      <w:proofErr w:type="spellStart"/>
      <w:proofErr w:type="gram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Which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Library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Should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Choose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?</w:t>
      </w:r>
      <w:proofErr w:type="gram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</w:p>
    <w:p w14:paraId="59F487EE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5. Ray Tune</w:t>
      </w:r>
    </w:p>
    <w:p w14:paraId="150F89D5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32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Ray Tune</w:t>
        </w:r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popular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choice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scale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Ray uses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power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distributed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computing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up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has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several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scale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10277817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features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provided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tune are:</w:t>
      </w:r>
    </w:p>
    <w:p w14:paraId="5536B750" w14:textId="77777777" w:rsidR="00D57B66" w:rsidRPr="00D57B66" w:rsidRDefault="00D57B66" w:rsidP="00D57B6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distributed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asynchronous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box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"https://github.com/ray-project/ray"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leveraging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Ray</w: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F23514E" w14:textId="77777777" w:rsidR="00D57B66" w:rsidRPr="00D57B66" w:rsidRDefault="00D57B66" w:rsidP="00D57B6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Easily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scalable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8F2DD9F" w14:textId="77777777" w:rsidR="00D57B66" w:rsidRPr="00D57B66" w:rsidRDefault="00D57B66" w:rsidP="00D57B6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Provided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SOTA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 </w:t>
      </w:r>
      <w:hyperlink r:id="rId33" w:anchor="asynchronous-hyperband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ASHA</w:t>
        </w:r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</w:t>
      </w:r>
      <w:hyperlink r:id="rId34" w:anchor="bohb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BOHB</w:t>
        </w:r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 and</w:t>
      </w:r>
      <w:hyperlink r:id="rId35" w:anchor="population-based-training-pbt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Population-Based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Training</w:t>
        </w:r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82D171F" w14:textId="77777777" w:rsidR="00D57B66" w:rsidRPr="00D57B66" w:rsidRDefault="00D57B66" w:rsidP="00D57B6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Supports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Tensorboard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MLflow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4DCCB91" w14:textId="77777777" w:rsidR="00D57B66" w:rsidRPr="00D57B66" w:rsidRDefault="00D57B66" w:rsidP="00D57B66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Supports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variety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frameworks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Sklearn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TensorFlow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PyTorch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 etc.</w:t>
      </w:r>
    </w:p>
    <w:p w14:paraId="757A4234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refer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hyperlink r:id="rId36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tutorial</w:t>
        </w:r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tune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problem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E4ABE7F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6.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Keras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Tuner</w:t>
      </w:r>
      <w:proofErr w:type="spellEnd"/>
    </w:p>
    <w:p w14:paraId="447B06D9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37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Keras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Tuner</w:t>
        </w:r>
        <w:proofErr w:type="spellEnd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library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helps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pick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TensorFlow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program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define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space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addition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architecture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 up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called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 </w:t>
      </w:r>
      <w:proofErr w:type="spellStart"/>
      <w:r w:rsidRPr="00D57B66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hypermodel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EC27E49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define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through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approaches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46738CFD" w14:textId="77777777" w:rsidR="00D57B66" w:rsidRPr="00D57B66" w:rsidRDefault="00D57B66" w:rsidP="00D57B6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</w:p>
    <w:p w14:paraId="59F490EA" w14:textId="77777777" w:rsidR="00D57B66" w:rsidRPr="00D57B66" w:rsidRDefault="00D57B66" w:rsidP="00D57B66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subclassing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Keras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API</w:t>
      </w:r>
    </w:p>
    <w:p w14:paraId="16683408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pre-defined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–</w:t>
      </w:r>
      <w:hyperlink r:id="rId38" w:anchor="hyperxception-class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HyperXception</w:t>
        </w:r>
        <w:proofErr w:type="spellEnd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and</w:t>
      </w:r>
      <w:hyperlink r:id="rId39" w:anchor="hyperresnet-class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HyperResNet</w:t>
        </w:r>
        <w:proofErr w:type="spellEnd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computer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vision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applications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6A0D446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refer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"https://www.tensorflow.org/tutorials/keras/keras_tuner"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official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tutorial</w: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details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2FC5234" w14:textId="77777777" w:rsidR="00D57B66" w:rsidRPr="00D57B66" w:rsidRDefault="00D57B66" w:rsidP="00D57B66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D57B66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MAY BE USEFUL</w:t>
      </w:r>
    </w:p>
    <w:p w14:paraId="34EA6763" w14:textId="2B93914E" w:rsidR="00D57B66" w:rsidRPr="00D57B66" w:rsidRDefault="00D57B66" w:rsidP="00D57B66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3311EC2F" wp14:editId="480CBBF5">
            <wp:extent cx="2743200" cy="2743200"/>
            <wp:effectExtent l="0" t="0" r="0" b="0"/>
            <wp:docPr id="2" name="Picture 2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👉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keep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"https://docs.neptune.ai/integrations-and-supported-tools/hyperparameter-optimization/keras-tuner"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Keras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Tuner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.</w: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</w:p>
    <w:p w14:paraId="1F8D1A48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7.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BayesianOptimization</w:t>
      </w:r>
      <w:proofErr w:type="spellEnd"/>
    </w:p>
    <w:p w14:paraId="0336036B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40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BayesianOptimization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</w:t>
        </w:r>
        <w:proofErr w:type="spellStart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designed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minimize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required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close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4A2DC962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method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uses a proxy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problem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maximum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acquisition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although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hard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problem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cheaper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computational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sense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common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employed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Therefore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adequate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situations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sampling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expensive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endeavor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59938035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Visit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GitHub repo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"https://github.com/fmfn/BayesianOptimization"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AAA464D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8.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Engine</w:t>
      </w:r>
      <w:proofErr w:type="spellEnd"/>
    </w:p>
    <w:p w14:paraId="4157B1AB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41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MOE (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Metric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Optimization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Engine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)</w:t>
        </w:r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efficient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system’s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time-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consuming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expensive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C47C1B7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ideal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problems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</w:p>
    <w:p w14:paraId="47DF6617" w14:textId="77777777" w:rsidR="00D57B66" w:rsidRPr="00D57B66" w:rsidRDefault="00D57B66" w:rsidP="00D57B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problem’s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objective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black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box,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necessarily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convex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concave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 </w:t>
      </w:r>
    </w:p>
    <w:p w14:paraId="605C6DAD" w14:textId="77777777" w:rsidR="00D57B66" w:rsidRPr="00D57B66" w:rsidRDefault="00D57B66" w:rsidP="00D57B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derivatives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unavailable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 </w:t>
      </w:r>
    </w:p>
    <w:p w14:paraId="54E86036" w14:textId="77777777" w:rsidR="00D57B66" w:rsidRPr="00D57B66" w:rsidRDefault="00D57B66" w:rsidP="00D57B66">
      <w:pPr>
        <w:numPr>
          <w:ilvl w:val="0"/>
          <w:numId w:val="14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global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optimum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just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local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71BFD3B4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ability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handle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black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-box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objective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allows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MOE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nearly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system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requiring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internal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knowledge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6729834B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Visit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GitHub </w:t>
      </w:r>
      <w:hyperlink r:id="rId42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repo</w:t>
        </w:r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read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E9ECB75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9.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Spearmint</w:t>
      </w:r>
      <w:proofErr w:type="spellEnd"/>
    </w:p>
    <w:p w14:paraId="6CF020F7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43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Spearmint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</w:t>
        </w:r>
        <w:proofErr w:type="spellStart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software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performs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software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designed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automatically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run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thus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code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name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spearmint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in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manner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iteratively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adjusts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so as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minimize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objectives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as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runs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possible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532D9F49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Read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Spearmint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GitHub </w:t>
      </w:r>
      <w:hyperlink r:id="rId44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repo</w:t>
        </w:r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844A198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10.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GPyOpt</w:t>
      </w:r>
      <w:proofErr w:type="spellEnd"/>
    </w:p>
    <w:p w14:paraId="1BF7F12E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45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GPyOpt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</w:t>
        </w:r>
        <w:proofErr w:type="spellStart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Gaussian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"http://sheffieldml.github.io/GPy/"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GPy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performs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global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acquisition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11EC2497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Among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functionalities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possible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GPyOpt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physical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sequentially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batches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and tune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handle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large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sets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via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sparse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Gaussian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B447525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Unfortunately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GPyOpt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maintenance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authors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repo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C4EE06F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Head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GitHub repo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"https://github.com/SheffieldML/GPyOpt"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904F3EA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11.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SigOpt</w:t>
      </w:r>
      <w:proofErr w:type="spellEnd"/>
    </w:p>
    <w:p w14:paraId="4E0E3FEF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46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SigOpt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 </w:t>
        </w:r>
        <w:proofErr w:type="spellStart"/>
      </w:hyperlink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fully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integrates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runs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tracking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sense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bigger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picture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reach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13B78B45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features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highly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customizable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spaces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multimetric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SigOpt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advance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simple API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sophisticated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before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production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3668892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Visit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documentation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"https://app.sigopt.com/docs/intro/intelligent_optimization"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SigOpt’s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F920CDA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 xml:space="preserve">12.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Fabolas</w:t>
      </w:r>
      <w:proofErr w:type="spellEnd"/>
    </w:p>
    <w:p w14:paraId="7103C96E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While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traditional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optimizers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dataset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black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box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minimized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LArge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Sets (FABOLAS)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computational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across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dataset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size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uses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carry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Bayesian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extra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degree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freedom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395370AE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fabolas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"https://github.com/automl/RoBO/blob/master/robo/fmin/fabolas.py" \l "L31"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 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paper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"https://arxiv.org/pdf/1605.07079.pdf"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here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1169675" w14:textId="77777777" w:rsidR="00D57B66" w:rsidRPr="00D57B66" w:rsidRDefault="00D57B66" w:rsidP="00D57B66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D57B66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READ ALSO</w:t>
      </w:r>
    </w:p>
    <w:p w14:paraId="6A96D8C6" w14:textId="287880EB" w:rsidR="00D57B66" w:rsidRPr="00D57B66" w:rsidRDefault="00D57B66" w:rsidP="00D57B66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519E9F1D" wp14:editId="622B0C02">
            <wp:extent cx="2743200" cy="2743200"/>
            <wp:effectExtent l="0" t="0" r="0" b="0"/>
            <wp:docPr id="1" name="Picture 1" descr="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➡️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"https://neptune.ai/blog/best-tools-for-model-tuning-and-hyperparameter-optimization" \t "_blank" </w:instrText>
      </w: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Best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Tools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Model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4455A6"/>
          <w:sz w:val="27"/>
          <w:szCs w:val="27"/>
          <w:lang w:eastAsia="es-SV"/>
        </w:rPr>
        <w:t>Optimization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</w:p>
    <w:p w14:paraId="38070EB4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resources</w:t>
      </w:r>
      <w:proofErr w:type="spellEnd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examples</w:t>
      </w:r>
      <w:proofErr w:type="spellEnd"/>
    </w:p>
    <w:p w14:paraId="01CBE304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section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I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share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ML and DL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frameworks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5D0B8D8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</w:p>
    <w:p w14:paraId="334FE647" w14:textId="77777777" w:rsidR="00D57B66" w:rsidRPr="00D57B66" w:rsidRDefault="00D57B66" w:rsidP="00D57B6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47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Understanding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Random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forest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hyperparameters</w:t>
        </w:r>
        <w:proofErr w:type="spellEnd"/>
      </w:hyperlink>
    </w:p>
    <w:p w14:paraId="1B41F7EB" w14:textId="77777777" w:rsidR="00D57B66" w:rsidRPr="00D57B66" w:rsidRDefault="00D57B66" w:rsidP="00D57B6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48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Bayesian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for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random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forest</w:t>
        </w:r>
        <w:proofErr w:type="spellEnd"/>
      </w:hyperlink>
    </w:p>
    <w:p w14:paraId="4CD0BD90" w14:textId="77777777" w:rsidR="00D57B66" w:rsidRPr="00D57B66" w:rsidRDefault="00D57B66" w:rsidP="00D57B66">
      <w:pPr>
        <w:numPr>
          <w:ilvl w:val="0"/>
          <w:numId w:val="1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49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Random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forest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using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grid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search</w:t>
        </w:r>
        <w:proofErr w:type="spellEnd"/>
      </w:hyperlink>
    </w:p>
    <w:p w14:paraId="7F050E92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</w:p>
    <w:p w14:paraId="000CE3B0" w14:textId="77777777" w:rsidR="00D57B66" w:rsidRPr="00D57B66" w:rsidRDefault="00D57B66" w:rsidP="00D57B66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0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XGBoost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python</w:t>
        </w:r>
        <w:proofErr w:type="spellEnd"/>
      </w:hyperlink>
    </w:p>
    <w:p w14:paraId="0987991A" w14:textId="77777777" w:rsidR="00D57B66" w:rsidRPr="00D57B66" w:rsidRDefault="00D57B66" w:rsidP="00D57B66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1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XGBoost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in R</w:t>
        </w:r>
      </w:hyperlink>
    </w:p>
    <w:p w14:paraId="32093CD6" w14:textId="77777777" w:rsidR="00D57B66" w:rsidRPr="00D57B66" w:rsidRDefault="00D57B66" w:rsidP="00D57B66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2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XGBoost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using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hyperopt</w:t>
        </w:r>
        <w:proofErr w:type="spellEnd"/>
      </w:hyperlink>
    </w:p>
    <w:p w14:paraId="276F9C54" w14:textId="77777777" w:rsidR="00D57B66" w:rsidRPr="00D57B66" w:rsidRDefault="00D57B66" w:rsidP="00D57B66">
      <w:pPr>
        <w:numPr>
          <w:ilvl w:val="0"/>
          <w:numId w:val="16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3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Optuna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example</w:t>
        </w:r>
        <w:proofErr w:type="spellEnd"/>
      </w:hyperlink>
    </w:p>
    <w:p w14:paraId="7FCD07D2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LightGBM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</w:p>
    <w:p w14:paraId="77B2042A" w14:textId="77777777" w:rsidR="00D57B66" w:rsidRPr="00D57B66" w:rsidRDefault="00D57B66" w:rsidP="00D57B66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4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Understanding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LightGBM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parameters</w:t>
        </w:r>
        <w:proofErr w:type="spellEnd"/>
      </w:hyperlink>
    </w:p>
    <w:p w14:paraId="0356A949" w14:textId="77777777" w:rsidR="00D57B66" w:rsidRPr="00D57B66" w:rsidRDefault="00D57B66" w:rsidP="00D57B66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5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LightGBM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example</w:t>
        </w:r>
        <w:proofErr w:type="spellEnd"/>
      </w:hyperlink>
    </w:p>
    <w:p w14:paraId="2EA909E5" w14:textId="77777777" w:rsidR="00D57B66" w:rsidRPr="00D57B66" w:rsidRDefault="00D57B66" w:rsidP="00D57B66">
      <w:pPr>
        <w:numPr>
          <w:ilvl w:val="0"/>
          <w:numId w:val="17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6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Optuna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for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LIghtGBM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</w:hyperlink>
    </w:p>
    <w:p w14:paraId="25ED6EC2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CatBoost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</w:p>
    <w:p w14:paraId="20BED6C7" w14:textId="77777777" w:rsidR="00D57B66" w:rsidRPr="00D57B66" w:rsidRDefault="00D57B66" w:rsidP="00D57B66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7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Catboost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hyperparamters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overview</w:t>
        </w:r>
        <w:proofErr w:type="spellEnd"/>
      </w:hyperlink>
    </w:p>
    <w:p w14:paraId="54426303" w14:textId="77777777" w:rsidR="00D57B66" w:rsidRPr="00D57B66" w:rsidRDefault="00D57B66" w:rsidP="00D57B66">
      <w:pPr>
        <w:numPr>
          <w:ilvl w:val="0"/>
          <w:numId w:val="18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8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Grid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search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for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catboost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</w:hyperlink>
    </w:p>
    <w:p w14:paraId="11DD5850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Keras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</w:p>
    <w:p w14:paraId="7391AFF4" w14:textId="77777777" w:rsidR="00D57B66" w:rsidRPr="00D57B66" w:rsidRDefault="00D57B66" w:rsidP="00D57B66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9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using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Keras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-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example</w:t>
        </w:r>
        <w:proofErr w:type="spellEnd"/>
      </w:hyperlink>
    </w:p>
    <w:p w14:paraId="37181B01" w14:textId="77777777" w:rsidR="00D57B66" w:rsidRPr="00D57B66" w:rsidRDefault="00D57B66" w:rsidP="00D57B66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60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Keras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CNN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</w:hyperlink>
    </w:p>
    <w:p w14:paraId="32D0B67A" w14:textId="77777777" w:rsidR="00D57B66" w:rsidRPr="00D57B66" w:rsidRDefault="00D57B66" w:rsidP="00D57B66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61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How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to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use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Keras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models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in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scikit-learn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grid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search</w:t>
        </w:r>
        <w:proofErr w:type="spellEnd"/>
      </w:hyperlink>
    </w:p>
    <w:p w14:paraId="0BF53A3E" w14:textId="77777777" w:rsidR="00D57B66" w:rsidRPr="00D57B66" w:rsidRDefault="00D57B66" w:rsidP="00D57B66">
      <w:pPr>
        <w:numPr>
          <w:ilvl w:val="0"/>
          <w:numId w:val="19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62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Keras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: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Lessons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Learned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From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of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a Real-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Life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Deep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Learning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Model</w:t>
        </w:r>
        <w:proofErr w:type="spellEnd"/>
      </w:hyperlink>
    </w:p>
    <w:p w14:paraId="59C820C8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PyTorch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</w:p>
    <w:p w14:paraId="6D9E84B3" w14:textId="77777777" w:rsidR="00D57B66" w:rsidRPr="00D57B66" w:rsidRDefault="00D57B66" w:rsidP="00D57B66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63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for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Pytorch</w:t>
        </w:r>
        <w:proofErr w:type="spellEnd"/>
      </w:hyperlink>
    </w:p>
    <w:p w14:paraId="7555C461" w14:textId="77777777" w:rsidR="00D57B66" w:rsidRPr="00D57B66" w:rsidRDefault="00D57B66" w:rsidP="00D57B66">
      <w:pPr>
        <w:numPr>
          <w:ilvl w:val="0"/>
          <w:numId w:val="2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64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Using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optuna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for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tuning</w:t>
        </w:r>
        <w:proofErr w:type="spellEnd"/>
      </w:hyperlink>
    </w:p>
    <w:p w14:paraId="765BB917" w14:textId="77777777" w:rsidR="00D57B66" w:rsidRPr="00D57B66" w:rsidRDefault="00D57B66" w:rsidP="00D57B66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Final </w:t>
      </w:r>
      <w:proofErr w:type="spellStart"/>
      <w:r w:rsidRPr="00D57B66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thoughts</w:t>
      </w:r>
      <w:proofErr w:type="spellEnd"/>
    </w:p>
    <w:p w14:paraId="37D8B14D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Congratulations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you’ve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made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!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integral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project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so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always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worth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digging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topic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blog,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talked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algorithms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widely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studied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though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covered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good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chunk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techniques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tools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as a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wise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once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said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no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knowledge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0F1699E3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Here are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latest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research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happening in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area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might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interest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711A54CE" w14:textId="77777777" w:rsidR="00D57B66" w:rsidRPr="00D57B66" w:rsidRDefault="00D57B66" w:rsidP="00D57B66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65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Improving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Optimization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By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Planning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Ahead</w:t>
        </w:r>
        <w:proofErr w:type="spellEnd"/>
      </w:hyperlink>
    </w:p>
    <w:p w14:paraId="1A345DA5" w14:textId="77777777" w:rsidR="00D57B66" w:rsidRPr="00D57B66" w:rsidRDefault="00D57B66" w:rsidP="00D57B66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66" w:tgtFrame="_blank" w:history="1"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Optimization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: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Foundations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,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Algorithms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,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Best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Practices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and Open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Challenges</w:t>
        </w:r>
        <w:proofErr w:type="spellEnd"/>
      </w:hyperlink>
    </w:p>
    <w:p w14:paraId="65F951B0" w14:textId="77777777" w:rsidR="00D57B66" w:rsidRPr="00D57B66" w:rsidRDefault="00D57B66" w:rsidP="00D57B66">
      <w:pPr>
        <w:numPr>
          <w:ilvl w:val="0"/>
          <w:numId w:val="2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67" w:tgtFrame="_blank" w:history="1"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Experimental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Investigation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And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Evaluation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Of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Model-Based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Hyperparameter</w:t>
        </w:r>
        <w:proofErr w:type="spellEnd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 xml:space="preserve"> </w:t>
        </w:r>
        <w:proofErr w:type="spellStart"/>
        <w:r w:rsidRPr="00D57B66">
          <w:rPr>
            <w:rFonts w:ascii="Arial" w:eastAsia="Times New Roman" w:hAnsi="Arial" w:cs="Arial"/>
            <w:color w:val="4455A6"/>
            <w:sz w:val="27"/>
            <w:szCs w:val="27"/>
            <w:lang w:eastAsia="es-SV"/>
          </w:rPr>
          <w:t>Optimization</w:t>
        </w:r>
        <w:proofErr w:type="spellEnd"/>
      </w:hyperlink>
    </w:p>
    <w:p w14:paraId="28BFC978" w14:textId="77777777" w:rsidR="00D57B66" w:rsidRPr="00D57B66" w:rsidRDefault="00D57B66" w:rsidP="00D57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That’s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stay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tuned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more, </w:t>
      </w:r>
      <w:proofErr w:type="spellStart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adios</w:t>
      </w:r>
      <w:proofErr w:type="spellEnd"/>
      <w:r w:rsidRPr="00D57B66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!</w:t>
      </w:r>
    </w:p>
    <w:p w14:paraId="6DBC4AB2" w14:textId="77777777" w:rsidR="00787405" w:rsidRDefault="00787405"/>
    <w:sectPr w:rsidR="00787405" w:rsidSect="00D57B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8DF"/>
    <w:multiLevelType w:val="multilevel"/>
    <w:tmpl w:val="F704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3AD1"/>
    <w:multiLevelType w:val="multilevel"/>
    <w:tmpl w:val="57B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82E5D"/>
    <w:multiLevelType w:val="multilevel"/>
    <w:tmpl w:val="AC8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7784C"/>
    <w:multiLevelType w:val="multilevel"/>
    <w:tmpl w:val="A9D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655CA"/>
    <w:multiLevelType w:val="multilevel"/>
    <w:tmpl w:val="FA64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85086"/>
    <w:multiLevelType w:val="multilevel"/>
    <w:tmpl w:val="CB1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B668E"/>
    <w:multiLevelType w:val="multilevel"/>
    <w:tmpl w:val="585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87007"/>
    <w:multiLevelType w:val="multilevel"/>
    <w:tmpl w:val="238C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D1166"/>
    <w:multiLevelType w:val="multilevel"/>
    <w:tmpl w:val="5AC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8207E"/>
    <w:multiLevelType w:val="multilevel"/>
    <w:tmpl w:val="7C6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75A30"/>
    <w:multiLevelType w:val="multilevel"/>
    <w:tmpl w:val="5950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E79F8"/>
    <w:multiLevelType w:val="multilevel"/>
    <w:tmpl w:val="D376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1585C"/>
    <w:multiLevelType w:val="multilevel"/>
    <w:tmpl w:val="2F96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60B66"/>
    <w:multiLevelType w:val="multilevel"/>
    <w:tmpl w:val="142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D03AF"/>
    <w:multiLevelType w:val="multilevel"/>
    <w:tmpl w:val="FAFC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4F3B5C"/>
    <w:multiLevelType w:val="multilevel"/>
    <w:tmpl w:val="DDE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A4503"/>
    <w:multiLevelType w:val="multilevel"/>
    <w:tmpl w:val="718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44FDC"/>
    <w:multiLevelType w:val="multilevel"/>
    <w:tmpl w:val="F92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A227D"/>
    <w:multiLevelType w:val="multilevel"/>
    <w:tmpl w:val="947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12EF0"/>
    <w:multiLevelType w:val="multilevel"/>
    <w:tmpl w:val="DCB8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33893"/>
    <w:multiLevelType w:val="multilevel"/>
    <w:tmpl w:val="28E8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5"/>
  </w:num>
  <w:num w:numId="5">
    <w:abstractNumId w:val="12"/>
  </w:num>
  <w:num w:numId="6">
    <w:abstractNumId w:val="14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9"/>
  </w:num>
  <w:num w:numId="15">
    <w:abstractNumId w:val="15"/>
  </w:num>
  <w:num w:numId="16">
    <w:abstractNumId w:val="7"/>
  </w:num>
  <w:num w:numId="17">
    <w:abstractNumId w:val="20"/>
  </w:num>
  <w:num w:numId="18">
    <w:abstractNumId w:val="3"/>
  </w:num>
  <w:num w:numId="19">
    <w:abstractNumId w:val="18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66"/>
    <w:rsid w:val="001D5579"/>
    <w:rsid w:val="00787405"/>
    <w:rsid w:val="00D11250"/>
    <w:rsid w:val="00D57B66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A717"/>
  <w15:chartTrackingRefBased/>
  <w15:docId w15:val="{D753FB06-1627-472C-AB5B-5705E8A3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D57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D57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D57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66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D57B66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D57B66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customStyle="1" w:styleId="articleinfo-single">
    <w:name w:val="article__info-single"/>
    <w:basedOn w:val="Normal"/>
    <w:rsid w:val="00D5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articleinfo-time">
    <w:name w:val="article__info-time"/>
    <w:basedOn w:val="DefaultParagraphFont"/>
    <w:rsid w:val="00D57B66"/>
  </w:style>
  <w:style w:type="character" w:customStyle="1" w:styleId="articleinfo-mins">
    <w:name w:val="article__info-mins"/>
    <w:basedOn w:val="DefaultParagraphFont"/>
    <w:rsid w:val="00D57B66"/>
  </w:style>
  <w:style w:type="character" w:customStyle="1" w:styleId="articleinfo-read">
    <w:name w:val="article__info-read"/>
    <w:basedOn w:val="DefaultParagraphFont"/>
    <w:rsid w:val="00D57B66"/>
  </w:style>
  <w:style w:type="paragraph" w:styleId="NormalWeb">
    <w:name w:val="Normal (Web)"/>
    <w:basedOn w:val="Normal"/>
    <w:uiPriority w:val="99"/>
    <w:semiHidden/>
    <w:unhideWhenUsed/>
    <w:rsid w:val="00D5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D57B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7B66"/>
    <w:rPr>
      <w:b/>
      <w:bCs/>
    </w:rPr>
  </w:style>
  <w:style w:type="paragraph" w:customStyle="1" w:styleId="has-text-align-center">
    <w:name w:val="has-text-align-center"/>
    <w:basedOn w:val="Normal"/>
    <w:rsid w:val="00D5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D57B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7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121">
          <w:marLeft w:val="0"/>
          <w:marRight w:val="0"/>
          <w:marTop w:val="0"/>
          <w:marBottom w:val="0"/>
          <w:divBdr>
            <w:top w:val="single" w:sz="6" w:space="0" w:color="CCD5FF"/>
            <w:left w:val="single" w:sz="6" w:space="0" w:color="CCD5FF"/>
            <w:bottom w:val="single" w:sz="6" w:space="0" w:color="CCD5FF"/>
            <w:right w:val="single" w:sz="6" w:space="0" w:color="CCD5FF"/>
          </w:divBdr>
          <w:divsChild>
            <w:div w:id="1073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19614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9010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20205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4318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1644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4421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8448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9178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1339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11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3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82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89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0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7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11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6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0.wp.com/neptune.ai/wp-content/uploads/Neptune-Optuna-example.png?ssl=1" TargetMode="External"/><Relationship Id="rId21" Type="http://schemas.openxmlformats.org/officeDocument/2006/relationships/hyperlink" Target="https://neptune.ai/blog/hyperparameter-tuning-in-python-complete-guide" TargetMode="External"/><Relationship Id="rId42" Type="http://schemas.openxmlformats.org/officeDocument/2006/relationships/hyperlink" Target="https://github.com/Yelp/MOE" TargetMode="External"/><Relationship Id="rId47" Type="http://schemas.openxmlformats.org/officeDocument/2006/relationships/hyperlink" Target="https://towardsdatascience.com/hyperparameter-tuning-the-random-forest-in-python-using-scikit-learn-28d2aa77dd74" TargetMode="External"/><Relationship Id="rId63" Type="http://schemas.openxmlformats.org/officeDocument/2006/relationships/hyperlink" Target="https://towardsdatascience.com/rocking-hyperparameter-tuning-with-pytorchs-ax-package-1c2dd79f2948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neptune.ai/blog/hyperparameter-tuning-in-python-complete-guide" TargetMode="External"/><Relationship Id="rId29" Type="http://schemas.openxmlformats.org/officeDocument/2006/relationships/hyperlink" Target="http://www.jmlr.org/papers/v13/bergstra12a.html?source=post_page---------------------------" TargetMode="External"/><Relationship Id="rId11" Type="http://schemas.openxmlformats.org/officeDocument/2006/relationships/hyperlink" Target="https://neptune.ai/blog/hyperparameter-tuning-in-python-complete-guide" TargetMode="External"/><Relationship Id="rId24" Type="http://schemas.openxmlformats.org/officeDocument/2006/relationships/hyperlink" Target="https://scikit-optimize.github.io/stable/index.html" TargetMode="External"/><Relationship Id="rId32" Type="http://schemas.openxmlformats.org/officeDocument/2006/relationships/hyperlink" Target="https://docs.ray.io/en/latest/tune/index.html" TargetMode="External"/><Relationship Id="rId37" Type="http://schemas.openxmlformats.org/officeDocument/2006/relationships/hyperlink" Target="https://keras.io/keras_tuner/" TargetMode="External"/><Relationship Id="rId40" Type="http://schemas.openxmlformats.org/officeDocument/2006/relationships/hyperlink" Target="https://github.com/fmfn/BayesianOptimization" TargetMode="External"/><Relationship Id="rId45" Type="http://schemas.openxmlformats.org/officeDocument/2006/relationships/hyperlink" Target="https://github.com/SheffieldML/GPyOpt" TargetMode="External"/><Relationship Id="rId53" Type="http://schemas.openxmlformats.org/officeDocument/2006/relationships/hyperlink" Target="https://www.kaggle.com/corochann/optuna-tutorial-for-hyperparameter-optimization" TargetMode="External"/><Relationship Id="rId58" Type="http://schemas.openxmlformats.org/officeDocument/2006/relationships/hyperlink" Target="https://effectiveml.com/using-grid-search-to-optimise-catboost-parameters.html" TargetMode="External"/><Relationship Id="rId66" Type="http://schemas.openxmlformats.org/officeDocument/2006/relationships/hyperlink" Target="https://arxiv.org/pdf/2107.05847.pdf" TargetMode="External"/><Relationship Id="rId5" Type="http://schemas.openxmlformats.org/officeDocument/2006/relationships/hyperlink" Target="https://towardsdatascience.com/hyperparameter-tuning-c5619e7e6624" TargetMode="External"/><Relationship Id="rId61" Type="http://schemas.openxmlformats.org/officeDocument/2006/relationships/hyperlink" Target="https://machinelearningmastery.com/grid-search-hyperparameters-deep-learning-models-python-keras/" TargetMode="External"/><Relationship Id="rId19" Type="http://schemas.openxmlformats.org/officeDocument/2006/relationships/hyperlink" Target="https://neptune.ai/blog/hyperparameter-tuning-in-python-complete-guide" TargetMode="External"/><Relationship Id="rId14" Type="http://schemas.openxmlformats.org/officeDocument/2006/relationships/hyperlink" Target="https://neptune.ai/blog/hyperparameter-tuning-in-python-complete-guide" TargetMode="External"/><Relationship Id="rId22" Type="http://schemas.openxmlformats.org/officeDocument/2006/relationships/hyperlink" Target="https://neptune.ai/blog/hyperparameter-tuning-in-python-complete-guide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papers.nips.cc/paper/4443-algorithms-for-hyper-parameter-optimization.pdf" TargetMode="External"/><Relationship Id="rId35" Type="http://schemas.openxmlformats.org/officeDocument/2006/relationships/hyperlink" Target="https://ray.readthedocs.io/en/latest/tune-schedulers.html" TargetMode="External"/><Relationship Id="rId43" Type="http://schemas.openxmlformats.org/officeDocument/2006/relationships/hyperlink" Target="https://github.com/HIPS/Spearmint" TargetMode="External"/><Relationship Id="rId48" Type="http://schemas.openxmlformats.org/officeDocument/2006/relationships/hyperlink" Target="https://blog.dominodatalab.com/hyperopt-bayesian-hyperparameter-optimization/" TargetMode="External"/><Relationship Id="rId56" Type="http://schemas.openxmlformats.org/officeDocument/2006/relationships/hyperlink" Target="https://tech.preferred.jp/en/blog/lightgbm-tuner-new-optuna-integration-for-hyperparameter-optimization/" TargetMode="External"/><Relationship Id="rId64" Type="http://schemas.openxmlformats.org/officeDocument/2006/relationships/hyperlink" Target="https://medium.com/pytorch/using-optuna-to-optimize-pytorch-hyperparameters-990607385e36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nanonets.com/blog/hyperparameter-optimization/" TargetMode="External"/><Relationship Id="rId51" Type="http://schemas.openxmlformats.org/officeDocument/2006/relationships/hyperlink" Target="https://www.analyticsvidhya.com/blog/2016/01/xgboost-algorithm-easy-step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eptune.ai/blog/hyperparameter-tuning-in-python-complete-guide" TargetMode="External"/><Relationship Id="rId17" Type="http://schemas.openxmlformats.org/officeDocument/2006/relationships/hyperlink" Target="https://neptune.ai/blog/hyperparameter-tuning-in-python-complete-guide" TargetMode="External"/><Relationship Id="rId25" Type="http://schemas.openxmlformats.org/officeDocument/2006/relationships/hyperlink" Target="https://optuna.org/" TargetMode="External"/><Relationship Id="rId33" Type="http://schemas.openxmlformats.org/officeDocument/2006/relationships/hyperlink" Target="https://ray.readthedocs.io/en/latest/tune-schedulers.html" TargetMode="External"/><Relationship Id="rId38" Type="http://schemas.openxmlformats.org/officeDocument/2006/relationships/hyperlink" Target="https://keras-team.github.io/keras-tuner/documentation/hypermodels/" TargetMode="External"/><Relationship Id="rId46" Type="http://schemas.openxmlformats.org/officeDocument/2006/relationships/hyperlink" Target="https://sigopt.com/" TargetMode="External"/><Relationship Id="rId59" Type="http://schemas.openxmlformats.org/officeDocument/2006/relationships/hyperlink" Target="https://blog.tensorflow.org/2020/01/hyperparameter-tuning-with-keras-tuner.html" TargetMode="External"/><Relationship Id="rId67" Type="http://schemas.openxmlformats.org/officeDocument/2006/relationships/hyperlink" Target="https://arxiv.org/pdf/2107.08761.pdf" TargetMode="External"/><Relationship Id="rId20" Type="http://schemas.openxmlformats.org/officeDocument/2006/relationships/hyperlink" Target="https://neptune.ai/blog/hyperparameter-tuning-in-python-complete-guide" TargetMode="External"/><Relationship Id="rId41" Type="http://schemas.openxmlformats.org/officeDocument/2006/relationships/hyperlink" Target="https://github.com/Yelp/MOE" TargetMode="External"/><Relationship Id="rId54" Type="http://schemas.openxmlformats.org/officeDocument/2006/relationships/hyperlink" Target="https://neptune.ai/blog/lightgbm-parameters-guide" TargetMode="External"/><Relationship Id="rId62" Type="http://schemas.openxmlformats.org/officeDocument/2006/relationships/hyperlink" Target="https://neptune.ai/blog/keras-tuner-tuning-hyperparameters-deep-learning-mod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neptune.ai/you-should-know/what-can-you-log-and-display" TargetMode="External"/><Relationship Id="rId15" Type="http://schemas.openxmlformats.org/officeDocument/2006/relationships/hyperlink" Target="https://neptune.ai/blog/hyperparameter-tuning-in-python-complete-guide" TargetMode="External"/><Relationship Id="rId23" Type="http://schemas.openxmlformats.org/officeDocument/2006/relationships/hyperlink" Target="https://scikit-learn.org/" TargetMode="External"/><Relationship Id="rId28" Type="http://schemas.openxmlformats.org/officeDocument/2006/relationships/hyperlink" Target="http://hyperopt.github.io/hyperopt/" TargetMode="External"/><Relationship Id="rId36" Type="http://schemas.openxmlformats.org/officeDocument/2006/relationships/hyperlink" Target="https://docs.ray.io/en/latest/tune/tutorials/overview.html" TargetMode="External"/><Relationship Id="rId49" Type="http://schemas.openxmlformats.org/officeDocument/2006/relationships/hyperlink" Target="https://www.kaggle.com/sociopath00/random-forest-using-gridsearchcv" TargetMode="External"/><Relationship Id="rId57" Type="http://schemas.openxmlformats.org/officeDocument/2006/relationships/hyperlink" Target="https://catboost.ai/docs/concepts/parameter-tuning.html" TargetMode="External"/><Relationship Id="rId10" Type="http://schemas.openxmlformats.org/officeDocument/2006/relationships/hyperlink" Target="https://deepmind.com/blog/article/population-based-training-neural-networks" TargetMode="External"/><Relationship Id="rId31" Type="http://schemas.openxmlformats.org/officeDocument/2006/relationships/hyperlink" Target="https://journals.sagepub.com/doi/pdf/10.1177/0020294020932347" TargetMode="External"/><Relationship Id="rId44" Type="http://schemas.openxmlformats.org/officeDocument/2006/relationships/hyperlink" Target="https://github.com/HIPS/Spearmint" TargetMode="External"/><Relationship Id="rId52" Type="http://schemas.openxmlformats.org/officeDocument/2006/relationships/hyperlink" Target="https://www.kaggle.com/alexandrnikitin/xgboost-hyperparameter-optimization" TargetMode="External"/><Relationship Id="rId60" Type="http://schemas.openxmlformats.org/officeDocument/2006/relationships/hyperlink" Target="https://www.sicara.ai/blog/hyperparameter-tuning-keras-tuner" TargetMode="External"/><Relationship Id="rId65" Type="http://schemas.openxmlformats.org/officeDocument/2006/relationships/hyperlink" Target="https://arxiv.org/pdf/2110.08028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neptune.ai/blog/hyperparameter-tuning-in-python-complete-guide" TargetMode="External"/><Relationship Id="rId18" Type="http://schemas.openxmlformats.org/officeDocument/2006/relationships/hyperlink" Target="https://neptune.ai/blog/hyperparameter-tuning-in-python-complete-guide" TargetMode="External"/><Relationship Id="rId39" Type="http://schemas.openxmlformats.org/officeDocument/2006/relationships/hyperlink" Target="https://keras-team.github.io/keras-tuner/documentation/hypermodels/" TargetMode="External"/><Relationship Id="rId34" Type="http://schemas.openxmlformats.org/officeDocument/2006/relationships/hyperlink" Target="https://ray.readthedocs.io/en/latest/tune-searchalg.html" TargetMode="External"/><Relationship Id="rId50" Type="http://schemas.openxmlformats.org/officeDocument/2006/relationships/hyperlink" Target="https://www.analyticsvidhya.com/blog/2016/03/complete-guide-parameter-tuning-xgboost-with-codes-python/" TargetMode="External"/><Relationship Id="rId55" Type="http://schemas.openxmlformats.org/officeDocument/2006/relationships/hyperlink" Target="https://www.kaggle.com/mlisovyi/lightgbm-hyperparameter-optimisation-lb-0-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3978</Words>
  <Characters>21879</Characters>
  <Application>Microsoft Office Word</Application>
  <DocSecurity>0</DocSecurity>
  <Lines>182</Lines>
  <Paragraphs>51</Paragraphs>
  <ScaleCrop>false</ScaleCrop>
  <Company/>
  <LinksUpToDate>false</LinksUpToDate>
  <CharactersWithSpaces>25806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2022-04-04T22:27:00Z</dcterms:created>
  <dcterms:modified xsi:type="dcterms:W3CDTF">2022-04-04T22:29:00Z</dcterms:modified>
</cp:coreProperties>
</file>