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97" w:rsidRPr="00FF6997" w:rsidRDefault="00FF6997" w:rsidP="00FF6997">
      <w:pPr>
        <w:shd w:val="clear" w:color="auto" w:fill="FFFFFF"/>
        <w:spacing w:after="43" w:line="330" w:lineRule="atLeast"/>
        <w:outlineLvl w:val="0"/>
        <w:rPr>
          <w:rFonts w:ascii="Verdana" w:eastAsia="Times New Roman" w:hAnsi="Verdana" w:cs="Arial"/>
          <w:color w:val="100001"/>
          <w:spacing w:val="4"/>
          <w:kern w:val="36"/>
          <w:sz w:val="28"/>
          <w:szCs w:val="28"/>
          <w:lang w:val="en-US" w:eastAsia="es-ES"/>
        </w:rPr>
      </w:pPr>
      <w:bookmarkStart w:id="0" w:name="_GoBack"/>
      <w:bookmarkEnd w:id="0"/>
      <w:r w:rsidRPr="00FF6997">
        <w:rPr>
          <w:rFonts w:ascii="Verdana" w:eastAsia="Times New Roman" w:hAnsi="Verdana" w:cs="Arial"/>
          <w:color w:val="100001"/>
          <w:spacing w:val="4"/>
          <w:kern w:val="36"/>
          <w:sz w:val="28"/>
          <w:szCs w:val="28"/>
          <w:lang w:val="en-US" w:eastAsia="es-ES"/>
        </w:rPr>
        <w:t xml:space="preserve">Map It: Displaying Locations on a Google Map </w:t>
      </w:r>
    </w:p>
    <w:p w:rsidR="00FF6997" w:rsidRPr="00FF6997" w:rsidRDefault="00FF6997" w:rsidP="00FF6997">
      <w:pPr>
        <w:shd w:val="clear" w:color="auto" w:fill="FFFFFF"/>
        <w:spacing w:after="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 xml:space="preserve">This tutorial shows how you can develop an app that allows you to record list of addresses and view the address on the Google Maps. It will also show you how view your current location on the Google Map. This tutorial assumes you have completed the basic tutorials of App Inventor. </w:t>
      </w:r>
      <w:r w:rsidRPr="00FF6997">
        <w:rPr>
          <w:rFonts w:ascii="Arial" w:eastAsia="Times New Roman" w:hAnsi="Arial" w:cs="Arial"/>
          <w:b/>
          <w:bCs/>
          <w:color w:val="000000"/>
          <w:spacing w:val="4"/>
          <w:sz w:val="20"/>
          <w:szCs w:val="20"/>
          <w:lang w:val="en-US" w:eastAsia="es-ES"/>
        </w:rPr>
        <w:t xml:space="preserve">For basic and intermediate tutorials, </w:t>
      </w:r>
      <w:hyperlink r:id="rId5" w:history="1">
        <w:r w:rsidRPr="00FF6997">
          <w:rPr>
            <w:rFonts w:ascii="Arial" w:eastAsia="Times New Roman" w:hAnsi="Arial" w:cs="Arial"/>
            <w:b/>
            <w:bCs/>
            <w:color w:val="333333"/>
            <w:spacing w:val="4"/>
            <w:sz w:val="20"/>
            <w:szCs w:val="20"/>
            <w:u w:val="single"/>
            <w:lang w:val="en-US" w:eastAsia="es-ES"/>
          </w:rPr>
          <w:t>click here</w:t>
        </w:r>
      </w:hyperlink>
      <w:r w:rsidRPr="00FF6997">
        <w:rPr>
          <w:rFonts w:ascii="Arial" w:eastAsia="Times New Roman" w:hAnsi="Arial" w:cs="Arial"/>
          <w:b/>
          <w:bCs/>
          <w:color w:val="000000"/>
          <w:spacing w:val="4"/>
          <w:sz w:val="20"/>
          <w:szCs w:val="20"/>
          <w:lang w:val="en-US" w:eastAsia="es-ES"/>
        </w:rPr>
        <w:t>.</w:t>
      </w:r>
    </w:p>
    <w:p w:rsidR="00FF6997" w:rsidRPr="00FF6997" w:rsidRDefault="00FF6997" w:rsidP="00FF6997">
      <w:pPr>
        <w:shd w:val="clear" w:color="auto" w:fill="FFFFFF"/>
        <w:spacing w:before="360" w:after="180" w:line="240" w:lineRule="atLeast"/>
        <w:outlineLvl w:val="3"/>
        <w:rPr>
          <w:rFonts w:ascii="Verdana" w:eastAsia="Times New Roman" w:hAnsi="Verdana" w:cs="Arial"/>
          <w:color w:val="000000"/>
          <w:spacing w:val="4"/>
          <w:lang w:val="en-US" w:eastAsia="es-ES"/>
        </w:rPr>
      </w:pPr>
      <w:r w:rsidRPr="00FF6997">
        <w:rPr>
          <w:rFonts w:ascii="Verdana" w:eastAsia="Times New Roman" w:hAnsi="Verdana" w:cs="Arial"/>
          <w:color w:val="000000"/>
          <w:spacing w:val="4"/>
          <w:lang w:val="en-US" w:eastAsia="es-ES"/>
        </w:rPr>
        <w:t>Introduction</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This tutorial introduces:</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List manipulation – creating lists, appending items to lists</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r w:rsidRPr="00FF6997">
        <w:rPr>
          <w:rFonts w:ascii="Arial" w:eastAsia="Times New Roman" w:hAnsi="Arial" w:cs="Arial"/>
          <w:color w:val="000000"/>
          <w:spacing w:val="4"/>
          <w:sz w:val="20"/>
          <w:szCs w:val="20"/>
          <w:lang w:val="en-US" w:eastAsia="es-ES"/>
        </w:rPr>
        <w:t>ListPicker</w:t>
      </w:r>
      <w:proofErr w:type="spellEnd"/>
      <w:r w:rsidRPr="00FF6997">
        <w:rPr>
          <w:rFonts w:ascii="Arial" w:eastAsia="Times New Roman" w:hAnsi="Arial" w:cs="Arial"/>
          <w:color w:val="000000"/>
          <w:spacing w:val="4"/>
          <w:sz w:val="20"/>
          <w:szCs w:val="20"/>
          <w:lang w:val="en-US" w:eastAsia="es-ES"/>
        </w:rPr>
        <w:t xml:space="preserve"> – adding items to lists, saving list data</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r w:rsidRPr="00FF6997">
        <w:rPr>
          <w:rFonts w:ascii="Arial" w:eastAsia="Times New Roman" w:hAnsi="Arial" w:cs="Arial"/>
          <w:color w:val="000000"/>
          <w:spacing w:val="4"/>
          <w:sz w:val="20"/>
          <w:szCs w:val="20"/>
          <w:lang w:val="en-US" w:eastAsia="es-ES"/>
        </w:rPr>
        <w:t>LocationSensor</w:t>
      </w:r>
      <w:proofErr w:type="spellEnd"/>
      <w:r w:rsidRPr="00FF6997">
        <w:rPr>
          <w:rFonts w:ascii="Arial" w:eastAsia="Times New Roman" w:hAnsi="Arial" w:cs="Arial"/>
          <w:color w:val="000000"/>
          <w:spacing w:val="4"/>
          <w:sz w:val="20"/>
          <w:szCs w:val="20"/>
          <w:lang w:val="en-US" w:eastAsia="es-ES"/>
        </w:rPr>
        <w:t xml:space="preserve"> – detecting current location for displaying on Google Maps</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r w:rsidRPr="00FF6997">
        <w:rPr>
          <w:rFonts w:ascii="Arial" w:eastAsia="Times New Roman" w:hAnsi="Arial" w:cs="Arial"/>
          <w:color w:val="000000"/>
          <w:spacing w:val="4"/>
          <w:sz w:val="20"/>
          <w:szCs w:val="20"/>
          <w:lang w:val="en-US" w:eastAsia="es-ES"/>
        </w:rPr>
        <w:t>ActivityStarter</w:t>
      </w:r>
      <w:proofErr w:type="spellEnd"/>
      <w:r w:rsidRPr="00FF6997">
        <w:rPr>
          <w:rFonts w:ascii="Arial" w:eastAsia="Times New Roman" w:hAnsi="Arial" w:cs="Arial"/>
          <w:color w:val="000000"/>
          <w:spacing w:val="4"/>
          <w:sz w:val="20"/>
          <w:szCs w:val="20"/>
          <w:lang w:val="en-US" w:eastAsia="es-ES"/>
        </w:rPr>
        <w:t xml:space="preserve"> – used to start-up Google Maps for current or predefined address</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eastAsia="es-ES"/>
        </w:rPr>
      </w:pPr>
      <w:proofErr w:type="spellStart"/>
      <w:r w:rsidRPr="00FF6997">
        <w:rPr>
          <w:rFonts w:ascii="Arial" w:eastAsia="Times New Roman" w:hAnsi="Arial" w:cs="Arial"/>
          <w:color w:val="000000"/>
          <w:spacing w:val="4"/>
          <w:sz w:val="20"/>
          <w:szCs w:val="20"/>
          <w:lang w:eastAsia="es-ES"/>
        </w:rPr>
        <w:t>Notifier</w:t>
      </w:r>
      <w:proofErr w:type="spellEnd"/>
      <w:r w:rsidRPr="00FF6997">
        <w:rPr>
          <w:rFonts w:ascii="Arial" w:eastAsia="Times New Roman" w:hAnsi="Arial" w:cs="Arial"/>
          <w:color w:val="000000"/>
          <w:spacing w:val="4"/>
          <w:sz w:val="20"/>
          <w:szCs w:val="20"/>
          <w:lang w:eastAsia="es-ES"/>
        </w:rPr>
        <w:t xml:space="preserve"> – </w:t>
      </w:r>
      <w:proofErr w:type="spellStart"/>
      <w:r w:rsidRPr="00FF6997">
        <w:rPr>
          <w:rFonts w:ascii="Arial" w:eastAsia="Times New Roman" w:hAnsi="Arial" w:cs="Arial"/>
          <w:color w:val="000000"/>
          <w:spacing w:val="4"/>
          <w:sz w:val="20"/>
          <w:szCs w:val="20"/>
          <w:lang w:eastAsia="es-ES"/>
        </w:rPr>
        <w:t>displaying</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messages</w:t>
      </w:r>
      <w:proofErr w:type="spellEnd"/>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r w:rsidRPr="00FF6997">
        <w:rPr>
          <w:rFonts w:ascii="Arial" w:eastAsia="Times New Roman" w:hAnsi="Arial" w:cs="Arial"/>
          <w:color w:val="000000"/>
          <w:spacing w:val="4"/>
          <w:sz w:val="20"/>
          <w:szCs w:val="20"/>
          <w:lang w:val="en-US" w:eastAsia="es-ES"/>
        </w:rPr>
        <w:t>TinyDB</w:t>
      </w:r>
      <w:proofErr w:type="spellEnd"/>
      <w:r w:rsidRPr="00FF6997">
        <w:rPr>
          <w:rFonts w:ascii="Arial" w:eastAsia="Times New Roman" w:hAnsi="Arial" w:cs="Arial"/>
          <w:color w:val="000000"/>
          <w:spacing w:val="4"/>
          <w:sz w:val="20"/>
          <w:szCs w:val="20"/>
          <w:lang w:val="en-US" w:eastAsia="es-ES"/>
        </w:rPr>
        <w:t xml:space="preserve"> – saving data into a persistent database</w:t>
      </w:r>
    </w:p>
    <w:p w:rsidR="00FF6997" w:rsidRPr="00FF6997" w:rsidRDefault="00FF6997" w:rsidP="00FF6997">
      <w:pPr>
        <w:numPr>
          <w:ilvl w:val="0"/>
          <w:numId w:val="1"/>
        </w:numPr>
        <w:shd w:val="clear" w:color="auto" w:fill="FFFFFF"/>
        <w:spacing w:before="100" w:beforeAutospacing="1" w:after="150" w:line="240" w:lineRule="auto"/>
        <w:ind w:left="690"/>
        <w:rPr>
          <w:rFonts w:ascii="Arial" w:eastAsia="Times New Roman" w:hAnsi="Arial" w:cs="Arial"/>
          <w:color w:val="000000"/>
          <w:spacing w:val="4"/>
          <w:sz w:val="20"/>
          <w:szCs w:val="20"/>
          <w:lang w:eastAsia="es-ES"/>
        </w:rPr>
      </w:pPr>
      <w:proofErr w:type="spellStart"/>
      <w:r w:rsidRPr="00FF6997">
        <w:rPr>
          <w:rFonts w:ascii="Arial" w:eastAsia="Times New Roman" w:hAnsi="Arial" w:cs="Arial"/>
          <w:color w:val="000000"/>
          <w:spacing w:val="4"/>
          <w:sz w:val="20"/>
          <w:szCs w:val="20"/>
          <w:lang w:eastAsia="es-ES"/>
        </w:rPr>
        <w:t>Misc</w:t>
      </w:r>
      <w:proofErr w:type="spellEnd"/>
      <w:r w:rsidRPr="00FF6997">
        <w:rPr>
          <w:rFonts w:ascii="Arial" w:eastAsia="Times New Roman" w:hAnsi="Arial" w:cs="Arial"/>
          <w:color w:val="000000"/>
          <w:spacing w:val="4"/>
          <w:sz w:val="20"/>
          <w:szCs w:val="20"/>
          <w:lang w:eastAsia="es-ES"/>
        </w:rPr>
        <w:t xml:space="preserve">. – </w:t>
      </w:r>
      <w:proofErr w:type="spellStart"/>
      <w:r w:rsidRPr="00FF6997">
        <w:rPr>
          <w:rFonts w:ascii="Arial" w:eastAsia="Times New Roman" w:hAnsi="Arial" w:cs="Arial"/>
          <w:color w:val="000000"/>
          <w:spacing w:val="4"/>
          <w:sz w:val="20"/>
          <w:szCs w:val="20"/>
          <w:lang w:eastAsia="es-ES"/>
        </w:rPr>
        <w:t>text</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manipulation</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basic</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validation</w:t>
      </w:r>
      <w:proofErr w:type="spellEnd"/>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We will be working toward the design shown in figure blow:</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3193396" cy="2456597"/>
            <wp:effectExtent l="0" t="0" r="7620" b="1270"/>
            <wp:docPr id="9" name="Picture 9" descr="http://appinventor.mit.edu/explore/sites/all/files/ai2tutorials/mapI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inventor.mit.edu/explore/sites/all/files/ai2tutorials/mapIt/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662" cy="2461417"/>
                    </a:xfrm>
                    <a:prstGeom prst="rect">
                      <a:avLst/>
                    </a:prstGeom>
                    <a:noFill/>
                    <a:ln>
                      <a:noFill/>
                    </a:ln>
                  </pic:spPr>
                </pic:pic>
              </a:graphicData>
            </a:graphic>
          </wp:inline>
        </w:drawing>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 xml:space="preserve">The figure below shows how the components are arranged in the design editor. It also shows you the non-visible components (e.g. </w:t>
      </w:r>
      <w:proofErr w:type="spellStart"/>
      <w:r w:rsidRPr="00FF6997">
        <w:rPr>
          <w:rFonts w:ascii="Arial" w:eastAsia="Times New Roman" w:hAnsi="Arial" w:cs="Arial"/>
          <w:color w:val="000000"/>
          <w:spacing w:val="4"/>
          <w:sz w:val="20"/>
          <w:szCs w:val="20"/>
          <w:lang w:val="en-US" w:eastAsia="es-ES"/>
        </w:rPr>
        <w:t>TinyDb</w:t>
      </w:r>
      <w:proofErr w:type="spellEnd"/>
      <w:r w:rsidRPr="00FF6997">
        <w:rPr>
          <w:rFonts w:ascii="Arial" w:eastAsia="Times New Roman" w:hAnsi="Arial" w:cs="Arial"/>
          <w:color w:val="000000"/>
          <w:spacing w:val="4"/>
          <w:sz w:val="20"/>
          <w:szCs w:val="20"/>
          <w:lang w:val="en-US" w:eastAsia="es-ES"/>
        </w:rPr>
        <w:t xml:space="preserve">, </w:t>
      </w:r>
      <w:proofErr w:type="spellStart"/>
      <w:r w:rsidRPr="00FF6997">
        <w:rPr>
          <w:rFonts w:ascii="Arial" w:eastAsia="Times New Roman" w:hAnsi="Arial" w:cs="Arial"/>
          <w:color w:val="000000"/>
          <w:spacing w:val="4"/>
          <w:sz w:val="20"/>
          <w:szCs w:val="20"/>
          <w:lang w:val="en-US" w:eastAsia="es-ES"/>
        </w:rPr>
        <w:t>ActivityStarter</w:t>
      </w:r>
      <w:proofErr w:type="spellEnd"/>
      <w:r w:rsidRPr="00FF6997">
        <w:rPr>
          <w:rFonts w:ascii="Arial" w:eastAsia="Times New Roman" w:hAnsi="Arial" w:cs="Arial"/>
          <w:color w:val="000000"/>
          <w:spacing w:val="4"/>
          <w:sz w:val="20"/>
          <w:szCs w:val="20"/>
          <w:lang w:val="en-US" w:eastAsia="es-ES"/>
        </w:rPr>
        <w:t xml:space="preserve">, </w:t>
      </w:r>
      <w:proofErr w:type="spellStart"/>
      <w:r w:rsidRPr="00FF6997">
        <w:rPr>
          <w:rFonts w:ascii="Arial" w:eastAsia="Times New Roman" w:hAnsi="Arial" w:cs="Arial"/>
          <w:color w:val="000000"/>
          <w:spacing w:val="4"/>
          <w:sz w:val="20"/>
          <w:szCs w:val="20"/>
          <w:lang w:val="en-US" w:eastAsia="es-ES"/>
        </w:rPr>
        <w:t>LocationSensor</w:t>
      </w:r>
      <w:proofErr w:type="spellEnd"/>
      <w:r w:rsidRPr="00FF6997">
        <w:rPr>
          <w:rFonts w:ascii="Arial" w:eastAsia="Times New Roman" w:hAnsi="Arial" w:cs="Arial"/>
          <w:color w:val="000000"/>
          <w:spacing w:val="4"/>
          <w:sz w:val="20"/>
          <w:szCs w:val="20"/>
          <w:lang w:val="en-US" w:eastAsia="es-ES"/>
        </w:rPr>
        <w:t xml:space="preserve">, </w:t>
      </w:r>
      <w:proofErr w:type="spellStart"/>
      <w:proofErr w:type="gramStart"/>
      <w:r w:rsidRPr="00FF6997">
        <w:rPr>
          <w:rFonts w:ascii="Arial" w:eastAsia="Times New Roman" w:hAnsi="Arial" w:cs="Arial"/>
          <w:color w:val="000000"/>
          <w:spacing w:val="4"/>
          <w:sz w:val="20"/>
          <w:szCs w:val="20"/>
          <w:lang w:val="en-US" w:eastAsia="es-ES"/>
        </w:rPr>
        <w:t>Notifier</w:t>
      </w:r>
      <w:proofErr w:type="spellEnd"/>
      <w:proofErr w:type="gramEnd"/>
      <w:r w:rsidRPr="00FF6997">
        <w:rPr>
          <w:rFonts w:ascii="Arial" w:eastAsia="Times New Roman" w:hAnsi="Arial" w:cs="Arial"/>
          <w:color w:val="000000"/>
          <w:spacing w:val="4"/>
          <w:sz w:val="20"/>
          <w:szCs w:val="20"/>
          <w:lang w:val="en-US" w:eastAsia="es-ES"/>
        </w:rPr>
        <w:t>) that are used in the app.</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lastRenderedPageBreak/>
        <w:drawing>
          <wp:inline distT="0" distB="0" distL="0" distR="0">
            <wp:extent cx="4858127" cy="4169391"/>
            <wp:effectExtent l="0" t="0" r="0" b="3175"/>
            <wp:docPr id="8" name="Picture 8" descr="http://appinventor.mit.edu/explore/sites/all/files/ai2tutorials/mapIt/mapItDes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inventor.mit.edu/explore/sites/all/files/ai2tutorials/mapIt/mapItDesig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757" cy="4175939"/>
                    </a:xfrm>
                    <a:prstGeom prst="rect">
                      <a:avLst/>
                    </a:prstGeom>
                    <a:noFill/>
                    <a:ln>
                      <a:noFill/>
                    </a:ln>
                  </pic:spPr>
                </pic:pic>
              </a:graphicData>
            </a:graphic>
          </wp:inline>
        </w:drawing>
      </w:r>
    </w:p>
    <w:p w:rsidR="00FF6997" w:rsidRPr="00FF6997" w:rsidRDefault="00FF6997" w:rsidP="0001515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 </w:t>
      </w:r>
      <w:r w:rsidRPr="00FF6997">
        <w:rPr>
          <w:rFonts w:ascii="Verdana" w:eastAsia="Times New Roman" w:hAnsi="Verdana" w:cs="Arial"/>
          <w:color w:val="000000"/>
          <w:spacing w:val="4"/>
          <w:lang w:val="en-US" w:eastAsia="es-ES"/>
        </w:rPr>
        <w:t>Blocks</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We define 2 global variables.</w:t>
      </w:r>
    </w:p>
    <w:p w:rsidR="00FF6997" w:rsidRPr="00FF6997" w:rsidRDefault="00FF6997" w:rsidP="00FF6997">
      <w:pPr>
        <w:numPr>
          <w:ilvl w:val="0"/>
          <w:numId w:val="2"/>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proofErr w:type="gramStart"/>
      <w:r w:rsidRPr="00FF6997">
        <w:rPr>
          <w:rFonts w:ascii="Arial" w:eastAsia="Times New Roman" w:hAnsi="Arial" w:cs="Arial"/>
          <w:i/>
          <w:iCs/>
          <w:color w:val="000000"/>
          <w:spacing w:val="4"/>
          <w:sz w:val="20"/>
          <w:szCs w:val="20"/>
          <w:lang w:val="en-US" w:eastAsia="es-ES"/>
        </w:rPr>
        <w:t>tagAddress</w:t>
      </w:r>
      <w:proofErr w:type="spellEnd"/>
      <w:proofErr w:type="gramEnd"/>
      <w:r w:rsidRPr="00FF6997">
        <w:rPr>
          <w:rFonts w:ascii="Arial" w:eastAsia="Times New Roman" w:hAnsi="Arial" w:cs="Arial"/>
          <w:color w:val="000000"/>
          <w:spacing w:val="4"/>
          <w:sz w:val="20"/>
          <w:szCs w:val="20"/>
          <w:lang w:val="en-US" w:eastAsia="es-ES"/>
        </w:rPr>
        <w:t xml:space="preserve"> – a variable that is a constant and will be used, as a tag, for storing and retrieving data from our database.</w:t>
      </w:r>
    </w:p>
    <w:p w:rsidR="00FF6997" w:rsidRPr="00FF6997" w:rsidRDefault="00FF6997" w:rsidP="00FF6997">
      <w:pPr>
        <w:numPr>
          <w:ilvl w:val="0"/>
          <w:numId w:val="2"/>
        </w:numPr>
        <w:shd w:val="clear" w:color="auto" w:fill="FFFFFF"/>
        <w:spacing w:before="100" w:beforeAutospacing="1" w:after="150" w:line="240" w:lineRule="auto"/>
        <w:ind w:left="690"/>
        <w:rPr>
          <w:rFonts w:ascii="Arial" w:eastAsia="Times New Roman" w:hAnsi="Arial" w:cs="Arial"/>
          <w:color w:val="000000"/>
          <w:spacing w:val="4"/>
          <w:sz w:val="20"/>
          <w:szCs w:val="20"/>
          <w:lang w:val="en-US" w:eastAsia="es-ES"/>
        </w:rPr>
      </w:pPr>
      <w:proofErr w:type="spellStart"/>
      <w:proofErr w:type="gramStart"/>
      <w:r w:rsidRPr="00FF6997">
        <w:rPr>
          <w:rFonts w:ascii="Arial" w:eastAsia="Times New Roman" w:hAnsi="Arial" w:cs="Arial"/>
          <w:i/>
          <w:iCs/>
          <w:color w:val="000000"/>
          <w:spacing w:val="4"/>
          <w:sz w:val="20"/>
          <w:szCs w:val="20"/>
          <w:lang w:val="en-US" w:eastAsia="es-ES"/>
        </w:rPr>
        <w:t>listLocations</w:t>
      </w:r>
      <w:proofErr w:type="spellEnd"/>
      <w:proofErr w:type="gramEnd"/>
      <w:r w:rsidRPr="00FF6997">
        <w:rPr>
          <w:rFonts w:ascii="Arial" w:eastAsia="Times New Roman" w:hAnsi="Arial" w:cs="Arial"/>
          <w:color w:val="000000"/>
          <w:spacing w:val="4"/>
          <w:sz w:val="20"/>
          <w:szCs w:val="20"/>
          <w:lang w:val="en-US" w:eastAsia="es-ES"/>
        </w:rPr>
        <w:t xml:space="preserve"> – a variable that can be used to store and manipulate list of addresses.</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We now create a procedure that can be invoked when the app is started (initialized). The procedure sets up the initial state of some of the components. Some of these settings could have been done from the design editor, but for demo purpose and clarification, we are using a procedure. In the procedure, we also check our database to find out if there are any stored addresses. If no data, then we just use an empty list.</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4776716" cy="2718456"/>
            <wp:effectExtent l="0" t="0" r="5080" b="5715"/>
            <wp:docPr id="7" name="Picture 7" descr="http://appinventor.mit.edu/explore/sites/all/files/ai2tutorials/mapIt/InitializeScreen1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inventor.mit.edu/explore/sites/all/files/ai2tutorials/mapIt/InitializeScreen1bloc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2933" cy="2721994"/>
                    </a:xfrm>
                    <a:prstGeom prst="rect">
                      <a:avLst/>
                    </a:prstGeom>
                    <a:noFill/>
                    <a:ln>
                      <a:noFill/>
                    </a:ln>
                  </pic:spPr>
                </pic:pic>
              </a:graphicData>
            </a:graphic>
          </wp:inline>
        </w:drawing>
      </w:r>
    </w:p>
    <w:p w:rsidR="00FF6997" w:rsidRPr="00FF6997" w:rsidRDefault="00FF6997" w:rsidP="00FF6997">
      <w:pPr>
        <w:shd w:val="clear" w:color="auto" w:fill="FFFFFF"/>
        <w:spacing w:before="360" w:after="180" w:line="240" w:lineRule="atLeast"/>
        <w:outlineLvl w:val="3"/>
        <w:rPr>
          <w:rFonts w:ascii="Verdana" w:eastAsia="Times New Roman" w:hAnsi="Verdana" w:cs="Arial"/>
          <w:color w:val="000000"/>
          <w:spacing w:val="4"/>
          <w:lang w:val="en-US" w:eastAsia="es-ES"/>
        </w:rPr>
      </w:pPr>
      <w:r w:rsidRPr="00FF6997">
        <w:rPr>
          <w:rFonts w:ascii="Verdana" w:eastAsia="Times New Roman" w:hAnsi="Verdana" w:cs="Arial"/>
          <w:color w:val="000000"/>
          <w:spacing w:val="4"/>
          <w:lang w:val="en-US" w:eastAsia="es-ES"/>
        </w:rPr>
        <w:lastRenderedPageBreak/>
        <w:t>Adding a New Addresses</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color w:val="000000"/>
          <w:spacing w:val="4"/>
          <w:sz w:val="20"/>
          <w:szCs w:val="20"/>
          <w:lang w:val="en-US" w:eastAsia="es-ES"/>
        </w:rPr>
        <w:t xml:space="preserve">We use </w:t>
      </w:r>
      <w:proofErr w:type="spellStart"/>
      <w:r w:rsidRPr="00FF6997">
        <w:rPr>
          <w:rFonts w:ascii="Arial" w:eastAsia="Times New Roman" w:hAnsi="Arial" w:cs="Arial"/>
          <w:color w:val="000000"/>
          <w:spacing w:val="4"/>
          <w:sz w:val="20"/>
          <w:szCs w:val="20"/>
          <w:lang w:val="en-US" w:eastAsia="es-ES"/>
        </w:rPr>
        <w:t>AddLocationButton</w:t>
      </w:r>
      <w:proofErr w:type="spellEnd"/>
      <w:r w:rsidRPr="00FF6997">
        <w:rPr>
          <w:rFonts w:ascii="Arial" w:eastAsia="Times New Roman" w:hAnsi="Arial" w:cs="Arial"/>
          <w:color w:val="000000"/>
          <w:spacing w:val="4"/>
          <w:sz w:val="20"/>
          <w:szCs w:val="20"/>
          <w:lang w:val="en-US" w:eastAsia="es-ES"/>
        </w:rPr>
        <w:t xml:space="preserve"> to add a new address, </w:t>
      </w:r>
      <w:proofErr w:type="spellStart"/>
      <w:r w:rsidRPr="00FF6997">
        <w:rPr>
          <w:rFonts w:ascii="Arial" w:eastAsia="Times New Roman" w:hAnsi="Arial" w:cs="Arial"/>
          <w:color w:val="000000"/>
          <w:spacing w:val="4"/>
          <w:sz w:val="20"/>
          <w:szCs w:val="20"/>
          <w:lang w:val="en-US" w:eastAsia="es-ES"/>
        </w:rPr>
        <w:t>CancelButton</w:t>
      </w:r>
      <w:proofErr w:type="spellEnd"/>
      <w:r w:rsidRPr="00FF6997">
        <w:rPr>
          <w:rFonts w:ascii="Arial" w:eastAsia="Times New Roman" w:hAnsi="Arial" w:cs="Arial"/>
          <w:color w:val="000000"/>
          <w:spacing w:val="4"/>
          <w:sz w:val="20"/>
          <w:szCs w:val="20"/>
          <w:lang w:val="en-US" w:eastAsia="es-ES"/>
        </w:rPr>
        <w:t xml:space="preserve"> to cancel the process of adding, and </w:t>
      </w:r>
      <w:proofErr w:type="spellStart"/>
      <w:r w:rsidRPr="00FF6997">
        <w:rPr>
          <w:rFonts w:ascii="Arial" w:eastAsia="Times New Roman" w:hAnsi="Arial" w:cs="Arial"/>
          <w:color w:val="000000"/>
          <w:spacing w:val="4"/>
          <w:sz w:val="20"/>
          <w:szCs w:val="20"/>
          <w:lang w:val="en-US" w:eastAsia="es-ES"/>
        </w:rPr>
        <w:t>LocationHelpButton</w:t>
      </w:r>
      <w:proofErr w:type="spellEnd"/>
      <w:r w:rsidRPr="00FF6997">
        <w:rPr>
          <w:rFonts w:ascii="Arial" w:eastAsia="Times New Roman" w:hAnsi="Arial" w:cs="Arial"/>
          <w:color w:val="000000"/>
          <w:spacing w:val="4"/>
          <w:sz w:val="20"/>
          <w:szCs w:val="20"/>
          <w:lang w:val="en-US" w:eastAsia="es-ES"/>
        </w:rPr>
        <w:t xml:space="preserve"> to display what type of addresses can be entered. </w:t>
      </w:r>
      <w:proofErr w:type="spellStart"/>
      <w:r w:rsidRPr="00FF6997">
        <w:rPr>
          <w:rFonts w:ascii="Arial" w:eastAsia="Times New Roman" w:hAnsi="Arial" w:cs="Arial"/>
          <w:color w:val="000000"/>
          <w:spacing w:val="4"/>
          <w:sz w:val="20"/>
          <w:szCs w:val="20"/>
          <w:lang w:eastAsia="es-ES"/>
        </w:rPr>
        <w:t>The</w:t>
      </w:r>
      <w:proofErr w:type="spellEnd"/>
      <w:r w:rsidRPr="00FF6997">
        <w:rPr>
          <w:rFonts w:ascii="Arial" w:eastAsia="Times New Roman" w:hAnsi="Arial" w:cs="Arial"/>
          <w:color w:val="000000"/>
          <w:spacing w:val="4"/>
          <w:sz w:val="20"/>
          <w:szCs w:val="20"/>
          <w:lang w:eastAsia="es-ES"/>
        </w:rPr>
        <w:t xml:space="preserve"> blocks to </w:t>
      </w:r>
      <w:proofErr w:type="spellStart"/>
      <w:r w:rsidRPr="00FF6997">
        <w:rPr>
          <w:rFonts w:ascii="Arial" w:eastAsia="Times New Roman" w:hAnsi="Arial" w:cs="Arial"/>
          <w:color w:val="000000"/>
          <w:spacing w:val="4"/>
          <w:sz w:val="20"/>
          <w:szCs w:val="20"/>
          <w:lang w:eastAsia="es-ES"/>
        </w:rPr>
        <w:t>make</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these</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actions</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work</w:t>
      </w:r>
      <w:proofErr w:type="spellEnd"/>
      <w:r w:rsidRPr="00FF6997">
        <w:rPr>
          <w:rFonts w:ascii="Arial" w:eastAsia="Times New Roman" w:hAnsi="Arial" w:cs="Arial"/>
          <w:color w:val="000000"/>
          <w:spacing w:val="4"/>
          <w:sz w:val="20"/>
          <w:szCs w:val="20"/>
          <w:lang w:eastAsia="es-ES"/>
        </w:rPr>
        <w:t xml:space="preserve"> are </w:t>
      </w:r>
      <w:proofErr w:type="spellStart"/>
      <w:r w:rsidRPr="00FF6997">
        <w:rPr>
          <w:rFonts w:ascii="Arial" w:eastAsia="Times New Roman" w:hAnsi="Arial" w:cs="Arial"/>
          <w:color w:val="000000"/>
          <w:spacing w:val="4"/>
          <w:sz w:val="20"/>
          <w:szCs w:val="20"/>
          <w:lang w:eastAsia="es-ES"/>
        </w:rPr>
        <w:t>here</w:t>
      </w:r>
      <w:proofErr w:type="spellEnd"/>
      <w:r w:rsidRPr="00FF6997">
        <w:rPr>
          <w:rFonts w:ascii="Arial" w:eastAsia="Times New Roman" w:hAnsi="Arial" w:cs="Arial"/>
          <w:color w:val="000000"/>
          <w:spacing w:val="4"/>
          <w:sz w:val="20"/>
          <w:szCs w:val="20"/>
          <w:lang w:eastAsia="es-ES"/>
        </w:rPr>
        <w:t>:</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6605891" cy="3562066"/>
            <wp:effectExtent l="0" t="0" r="5080" b="635"/>
            <wp:docPr id="6" name="Picture 6" descr="http://appinventor.mit.edu/explore/sites/all/files/ai2tutorials/mapIt/AddingNewAddr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inventor.mit.edu/explore/sites/all/files/ai2tutorials/mapIt/AddingNewAddre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387" cy="3570422"/>
                    </a:xfrm>
                    <a:prstGeom prst="rect">
                      <a:avLst/>
                    </a:prstGeom>
                    <a:noFill/>
                    <a:ln>
                      <a:noFill/>
                    </a:ln>
                  </pic:spPr>
                </pic:pic>
              </a:graphicData>
            </a:graphic>
          </wp:inline>
        </w:drawing>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 xml:space="preserve">When </w:t>
      </w:r>
      <w:proofErr w:type="spellStart"/>
      <w:r w:rsidRPr="00FF6997">
        <w:rPr>
          <w:rFonts w:ascii="Arial" w:eastAsia="Times New Roman" w:hAnsi="Arial" w:cs="Arial"/>
          <w:color w:val="000000"/>
          <w:spacing w:val="4"/>
          <w:sz w:val="20"/>
          <w:szCs w:val="20"/>
          <w:lang w:val="en-US" w:eastAsia="es-ES"/>
        </w:rPr>
        <w:t>AddLocationButton</w:t>
      </w:r>
      <w:proofErr w:type="spellEnd"/>
      <w:r w:rsidRPr="00FF6997">
        <w:rPr>
          <w:rFonts w:ascii="Arial" w:eastAsia="Times New Roman" w:hAnsi="Arial" w:cs="Arial"/>
          <w:color w:val="000000"/>
          <w:spacing w:val="4"/>
          <w:sz w:val="20"/>
          <w:szCs w:val="20"/>
          <w:lang w:val="en-US" w:eastAsia="es-ES"/>
        </w:rPr>
        <w:t xml:space="preserve"> is clicked, we make our address data entry visible (using screen arrangement), allowing user to enter address. If user clicks on Cancel, we make the arrangement hidden again. Using this approach, we keep the screen simple and avoid the clutter. We also provide the </w:t>
      </w:r>
      <w:proofErr w:type="spellStart"/>
      <w:r w:rsidRPr="00FF6997">
        <w:rPr>
          <w:rFonts w:ascii="Arial" w:eastAsia="Times New Roman" w:hAnsi="Arial" w:cs="Arial"/>
          <w:color w:val="000000"/>
          <w:spacing w:val="4"/>
          <w:sz w:val="20"/>
          <w:szCs w:val="20"/>
          <w:lang w:val="en-US" w:eastAsia="es-ES"/>
        </w:rPr>
        <w:t>SubmitButton</w:t>
      </w:r>
      <w:proofErr w:type="spellEnd"/>
      <w:r w:rsidRPr="00FF6997">
        <w:rPr>
          <w:rFonts w:ascii="Arial" w:eastAsia="Times New Roman" w:hAnsi="Arial" w:cs="Arial"/>
          <w:color w:val="000000"/>
          <w:spacing w:val="4"/>
          <w:sz w:val="20"/>
          <w:szCs w:val="20"/>
          <w:lang w:val="en-US" w:eastAsia="es-ES"/>
        </w:rPr>
        <w:t xml:space="preserve"> to allow the user to indicate that they want to store data.</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color w:val="000000"/>
          <w:spacing w:val="4"/>
          <w:sz w:val="20"/>
          <w:szCs w:val="20"/>
          <w:lang w:val="en-US" w:eastAsia="es-ES"/>
        </w:rPr>
        <w:t xml:space="preserve">When the user clicks on </w:t>
      </w:r>
      <w:proofErr w:type="spellStart"/>
      <w:r w:rsidRPr="00FF6997">
        <w:rPr>
          <w:rFonts w:ascii="Arial" w:eastAsia="Times New Roman" w:hAnsi="Arial" w:cs="Arial"/>
          <w:color w:val="000000"/>
          <w:spacing w:val="4"/>
          <w:sz w:val="20"/>
          <w:szCs w:val="20"/>
          <w:lang w:val="en-US" w:eastAsia="es-ES"/>
        </w:rPr>
        <w:t>SubmitButton</w:t>
      </w:r>
      <w:proofErr w:type="spellEnd"/>
      <w:r w:rsidRPr="00FF6997">
        <w:rPr>
          <w:rFonts w:ascii="Arial" w:eastAsia="Times New Roman" w:hAnsi="Arial" w:cs="Arial"/>
          <w:color w:val="000000"/>
          <w:spacing w:val="4"/>
          <w:sz w:val="20"/>
          <w:szCs w:val="20"/>
          <w:lang w:val="en-US" w:eastAsia="es-ES"/>
        </w:rPr>
        <w:t xml:space="preserve">, we perform basic validation to ensure data has been submitted. If validation does not pass, we display an error message. Otherwise, we invoke a procedure that appends the new address to our list. We also store the updated list into our database. Once address is added, we hide our arrangement again. </w:t>
      </w:r>
      <w:proofErr w:type="spellStart"/>
      <w:r w:rsidRPr="00FF6997">
        <w:rPr>
          <w:rFonts w:ascii="Arial" w:eastAsia="Times New Roman" w:hAnsi="Arial" w:cs="Arial"/>
          <w:color w:val="000000"/>
          <w:spacing w:val="4"/>
          <w:sz w:val="20"/>
          <w:szCs w:val="20"/>
          <w:lang w:eastAsia="es-ES"/>
        </w:rPr>
        <w:t>The</w:t>
      </w:r>
      <w:proofErr w:type="spellEnd"/>
      <w:r w:rsidRPr="00FF6997">
        <w:rPr>
          <w:rFonts w:ascii="Arial" w:eastAsia="Times New Roman" w:hAnsi="Arial" w:cs="Arial"/>
          <w:color w:val="000000"/>
          <w:spacing w:val="4"/>
          <w:sz w:val="20"/>
          <w:szCs w:val="20"/>
          <w:lang w:eastAsia="es-ES"/>
        </w:rPr>
        <w:t xml:space="preserve"> blocks </w:t>
      </w:r>
      <w:proofErr w:type="spellStart"/>
      <w:r w:rsidRPr="00FF6997">
        <w:rPr>
          <w:rFonts w:ascii="Arial" w:eastAsia="Times New Roman" w:hAnsi="Arial" w:cs="Arial"/>
          <w:color w:val="000000"/>
          <w:spacing w:val="4"/>
          <w:sz w:val="20"/>
          <w:szCs w:val="20"/>
          <w:lang w:eastAsia="es-ES"/>
        </w:rPr>
        <w:t>below</w:t>
      </w:r>
      <w:proofErr w:type="spellEnd"/>
      <w:r w:rsidRPr="00FF6997">
        <w:rPr>
          <w:rFonts w:ascii="Arial" w:eastAsia="Times New Roman" w:hAnsi="Arial" w:cs="Arial"/>
          <w:color w:val="000000"/>
          <w:spacing w:val="4"/>
          <w:sz w:val="20"/>
          <w:szCs w:val="20"/>
          <w:lang w:eastAsia="es-ES"/>
        </w:rPr>
        <w:t xml:space="preserve"> show </w:t>
      </w:r>
      <w:proofErr w:type="spellStart"/>
      <w:r w:rsidRPr="00FF6997">
        <w:rPr>
          <w:rFonts w:ascii="Arial" w:eastAsia="Times New Roman" w:hAnsi="Arial" w:cs="Arial"/>
          <w:color w:val="000000"/>
          <w:spacing w:val="4"/>
          <w:sz w:val="20"/>
          <w:szCs w:val="20"/>
          <w:lang w:eastAsia="es-ES"/>
        </w:rPr>
        <w:t>how</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this</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logic</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is</w:t>
      </w:r>
      <w:proofErr w:type="spellEnd"/>
      <w:r w:rsidRPr="00FF6997">
        <w:rPr>
          <w:rFonts w:ascii="Arial" w:eastAsia="Times New Roman" w:hAnsi="Arial" w:cs="Arial"/>
          <w:color w:val="000000"/>
          <w:spacing w:val="4"/>
          <w:sz w:val="20"/>
          <w:szCs w:val="20"/>
          <w:lang w:eastAsia="es-ES"/>
        </w:rPr>
        <w:t xml:space="preserve"> done:</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lastRenderedPageBreak/>
        <w:drawing>
          <wp:inline distT="0" distB="0" distL="0" distR="0">
            <wp:extent cx="6509944" cy="4537112"/>
            <wp:effectExtent l="0" t="0" r="5715" b="0"/>
            <wp:docPr id="5" name="Picture 5" descr="http://appinventor.mit.edu/explore/sites/all/files/ai2tutorials/mapIt/SubmittingNewAddr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pinventor.mit.edu/explore/sites/all/files/ai2tutorials/mapIt/SubmittingNewAddre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3129" cy="4539332"/>
                    </a:xfrm>
                    <a:prstGeom prst="rect">
                      <a:avLst/>
                    </a:prstGeom>
                    <a:noFill/>
                    <a:ln>
                      <a:noFill/>
                    </a:ln>
                  </pic:spPr>
                </pic:pic>
              </a:graphicData>
            </a:graphic>
          </wp:inline>
        </w:drawing>
      </w:r>
    </w:p>
    <w:p w:rsidR="00FF6997" w:rsidRPr="00FF6997" w:rsidRDefault="00FF6997" w:rsidP="00FF6997">
      <w:pPr>
        <w:shd w:val="clear" w:color="auto" w:fill="FFFFFF"/>
        <w:spacing w:before="360" w:after="180" w:line="240" w:lineRule="atLeast"/>
        <w:outlineLvl w:val="3"/>
        <w:rPr>
          <w:rFonts w:ascii="Verdana" w:eastAsia="Times New Roman" w:hAnsi="Verdana" w:cs="Arial"/>
          <w:color w:val="000000"/>
          <w:spacing w:val="4"/>
          <w:lang w:val="en-US" w:eastAsia="es-ES"/>
        </w:rPr>
      </w:pPr>
      <w:r w:rsidRPr="00FF6997">
        <w:rPr>
          <w:rFonts w:ascii="Verdana" w:eastAsia="Times New Roman" w:hAnsi="Verdana" w:cs="Arial"/>
          <w:color w:val="000000"/>
          <w:spacing w:val="4"/>
          <w:lang w:val="en-US" w:eastAsia="es-ES"/>
        </w:rPr>
        <w:t>Selecting an Addresses</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When the user clicks on ListPicker1 ‘Select Location’ and selects an address, this action calls the blocks below:</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4865370" cy="791845"/>
            <wp:effectExtent l="0" t="0" r="0" b="8255"/>
            <wp:docPr id="4" name="Picture 4" descr="http://appinventor.mit.edu/explore/sites/all/files/ai2tutorials/mapIt/ListPicker1AfterPi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pinventor.mit.edu/explore/sites/all/files/ai2tutorials/mapIt/ListPicker1AfterPick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70" cy="791845"/>
                    </a:xfrm>
                    <a:prstGeom prst="rect">
                      <a:avLst/>
                    </a:prstGeom>
                    <a:noFill/>
                    <a:ln>
                      <a:noFill/>
                    </a:ln>
                  </pic:spPr>
                </pic:pic>
              </a:graphicData>
            </a:graphic>
          </wp:inline>
        </w:drawing>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 xml:space="preserve">This displays the address in the device and allow the user to tap on </w:t>
      </w:r>
      <w:proofErr w:type="spellStart"/>
      <w:r w:rsidRPr="00FF6997">
        <w:rPr>
          <w:rFonts w:ascii="Arial" w:eastAsia="Times New Roman" w:hAnsi="Arial" w:cs="Arial"/>
          <w:color w:val="000000"/>
          <w:spacing w:val="4"/>
          <w:sz w:val="20"/>
          <w:szCs w:val="20"/>
          <w:lang w:val="en-US" w:eastAsia="es-ES"/>
        </w:rPr>
        <w:t>ViewOnMapButton</w:t>
      </w:r>
      <w:proofErr w:type="spellEnd"/>
      <w:r w:rsidRPr="00FF6997">
        <w:rPr>
          <w:rFonts w:ascii="Arial" w:eastAsia="Times New Roman" w:hAnsi="Arial" w:cs="Arial"/>
          <w:color w:val="000000"/>
          <w:spacing w:val="4"/>
          <w:sz w:val="20"/>
          <w:szCs w:val="20"/>
          <w:lang w:val="en-US" w:eastAsia="es-ES"/>
        </w:rPr>
        <w:t xml:space="preserve"> to see the blocks selected address on the Google Map — see the figure below:</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3385111" cy="2504364"/>
            <wp:effectExtent l="0" t="0" r="6350" b="0"/>
            <wp:docPr id="3" name="Picture 3" descr="http://appinventor.mit.edu/explore/sites/all/files/ai2tutorials/mapIt/Select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pinventor.mit.edu/explore/sites/all/files/ai2tutorials/mapIt/Select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3388" cy="2510487"/>
                    </a:xfrm>
                    <a:prstGeom prst="rect">
                      <a:avLst/>
                    </a:prstGeom>
                    <a:noFill/>
                    <a:ln>
                      <a:noFill/>
                    </a:ln>
                  </pic:spPr>
                </pic:pic>
              </a:graphicData>
            </a:graphic>
          </wp:inline>
        </w:drawing>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lastRenderedPageBreak/>
        <w:t xml:space="preserve">When </w:t>
      </w:r>
      <w:proofErr w:type="spellStart"/>
      <w:r w:rsidRPr="00FF6997">
        <w:rPr>
          <w:rFonts w:ascii="Arial" w:eastAsia="Times New Roman" w:hAnsi="Arial" w:cs="Arial"/>
          <w:color w:val="000000"/>
          <w:spacing w:val="4"/>
          <w:sz w:val="20"/>
          <w:szCs w:val="20"/>
          <w:lang w:val="en-US" w:eastAsia="es-ES"/>
        </w:rPr>
        <w:t>ViewOnMapButton</w:t>
      </w:r>
      <w:proofErr w:type="spellEnd"/>
      <w:r w:rsidRPr="00FF6997">
        <w:rPr>
          <w:rFonts w:ascii="Arial" w:eastAsia="Times New Roman" w:hAnsi="Arial" w:cs="Arial"/>
          <w:color w:val="000000"/>
          <w:spacing w:val="4"/>
          <w:sz w:val="20"/>
          <w:szCs w:val="20"/>
          <w:lang w:val="en-US" w:eastAsia="es-ES"/>
        </w:rPr>
        <w:t xml:space="preserve"> is clicked, we validate to ensure that an address already has been selected. If not, an error message is displayed. Otherwise, we use blocks below to show address:</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5022376" cy="2939280"/>
            <wp:effectExtent l="0" t="0" r="6985" b="0"/>
            <wp:docPr id="2" name="Picture 2" descr="http://appinventor.mit.edu/explore/sites/all/files/ai2tutorials/mapIt/ViewOnMap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pinventor.mit.edu/explore/sites/all/files/ai2tutorials/mapIt/ViewOnMapBlock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653" cy="2944124"/>
                    </a:xfrm>
                    <a:prstGeom prst="rect">
                      <a:avLst/>
                    </a:prstGeom>
                    <a:noFill/>
                    <a:ln>
                      <a:noFill/>
                    </a:ln>
                  </pic:spPr>
                </pic:pic>
              </a:graphicData>
            </a:graphic>
          </wp:inline>
        </w:drawing>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val="en-US" w:eastAsia="es-ES"/>
        </w:rPr>
      </w:pPr>
      <w:r w:rsidRPr="00FF6997">
        <w:rPr>
          <w:rFonts w:ascii="Arial" w:eastAsia="Times New Roman" w:hAnsi="Arial" w:cs="Arial"/>
          <w:color w:val="000000"/>
          <w:spacing w:val="4"/>
          <w:sz w:val="20"/>
          <w:szCs w:val="20"/>
          <w:lang w:val="en-US" w:eastAsia="es-ES"/>
        </w:rPr>
        <w:t>The above blocks will open the map and the output will be like image below:</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noProof/>
          <w:color w:val="000000"/>
          <w:spacing w:val="4"/>
          <w:sz w:val="20"/>
          <w:szCs w:val="20"/>
          <w:lang w:eastAsia="es-ES"/>
        </w:rPr>
        <w:drawing>
          <wp:inline distT="0" distB="0" distL="0" distR="0">
            <wp:extent cx="1889063" cy="2818263"/>
            <wp:effectExtent l="0" t="0" r="0" b="1270"/>
            <wp:docPr id="1" name="Picture 1" descr="http://appinventor.mit.edu/explore/sites/all/files/ai2tutorials/map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pinventor.mit.edu/explore/sites/all/files/ai2tutorials/mapIt/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590" cy="2829493"/>
                    </a:xfrm>
                    <a:prstGeom prst="rect">
                      <a:avLst/>
                    </a:prstGeom>
                    <a:noFill/>
                    <a:ln>
                      <a:noFill/>
                    </a:ln>
                  </pic:spPr>
                </pic:pic>
              </a:graphicData>
            </a:graphic>
          </wp:inline>
        </w:drawing>
      </w:r>
    </w:p>
    <w:p w:rsidR="00FF6997" w:rsidRPr="00FF6997" w:rsidRDefault="00FF6997" w:rsidP="00FF6997">
      <w:pPr>
        <w:shd w:val="clear" w:color="auto" w:fill="FFFFFF"/>
        <w:spacing w:before="360" w:after="180" w:line="240" w:lineRule="atLeast"/>
        <w:outlineLvl w:val="3"/>
        <w:rPr>
          <w:rFonts w:ascii="Verdana" w:eastAsia="Times New Roman" w:hAnsi="Verdana" w:cs="Arial"/>
          <w:color w:val="000000"/>
          <w:spacing w:val="4"/>
          <w:lang w:val="en-US" w:eastAsia="es-ES"/>
        </w:rPr>
      </w:pPr>
      <w:r w:rsidRPr="00FF6997">
        <w:rPr>
          <w:rFonts w:ascii="Verdana" w:eastAsia="Times New Roman" w:hAnsi="Verdana" w:cs="Arial"/>
          <w:color w:val="000000"/>
          <w:spacing w:val="4"/>
          <w:lang w:val="en-US" w:eastAsia="es-ES"/>
        </w:rPr>
        <w:t xml:space="preserve">Viewing Current Location </w:t>
      </w:r>
      <w:proofErr w:type="gramStart"/>
      <w:r w:rsidRPr="00FF6997">
        <w:rPr>
          <w:rFonts w:ascii="Verdana" w:eastAsia="Times New Roman" w:hAnsi="Verdana" w:cs="Arial"/>
          <w:color w:val="000000"/>
          <w:spacing w:val="4"/>
          <w:lang w:val="en-US" w:eastAsia="es-ES"/>
        </w:rPr>
        <w:t>On</w:t>
      </w:r>
      <w:proofErr w:type="gramEnd"/>
      <w:r w:rsidRPr="00FF6997">
        <w:rPr>
          <w:rFonts w:ascii="Verdana" w:eastAsia="Times New Roman" w:hAnsi="Verdana" w:cs="Arial"/>
          <w:color w:val="000000"/>
          <w:spacing w:val="4"/>
          <w:lang w:val="en-US" w:eastAsia="es-ES"/>
        </w:rPr>
        <w:t xml:space="preserve"> the Map</w:t>
      </w:r>
    </w:p>
    <w:p w:rsidR="00FF6997" w:rsidRPr="00FF6997" w:rsidRDefault="00FF6997" w:rsidP="00FF6997">
      <w:pPr>
        <w:shd w:val="clear" w:color="auto" w:fill="FFFFFF"/>
        <w:spacing w:before="360" w:after="360" w:line="240" w:lineRule="auto"/>
        <w:rPr>
          <w:rFonts w:ascii="Arial" w:eastAsia="Times New Roman" w:hAnsi="Arial" w:cs="Arial"/>
          <w:color w:val="000000"/>
          <w:spacing w:val="4"/>
          <w:sz w:val="20"/>
          <w:szCs w:val="20"/>
          <w:lang w:eastAsia="es-ES"/>
        </w:rPr>
      </w:pPr>
      <w:r w:rsidRPr="00FF6997">
        <w:rPr>
          <w:rFonts w:ascii="Arial" w:eastAsia="Times New Roman" w:hAnsi="Arial" w:cs="Arial"/>
          <w:color w:val="000000"/>
          <w:spacing w:val="4"/>
          <w:sz w:val="20"/>
          <w:szCs w:val="20"/>
          <w:lang w:val="en-US" w:eastAsia="es-ES"/>
        </w:rPr>
        <w:t xml:space="preserve">We have dropped in a button, </w:t>
      </w:r>
      <w:proofErr w:type="spellStart"/>
      <w:r w:rsidRPr="00FF6997">
        <w:rPr>
          <w:rFonts w:ascii="Arial" w:eastAsia="Times New Roman" w:hAnsi="Arial" w:cs="Arial"/>
          <w:color w:val="000000"/>
          <w:spacing w:val="4"/>
          <w:sz w:val="20"/>
          <w:szCs w:val="20"/>
          <w:lang w:val="en-US" w:eastAsia="es-ES"/>
        </w:rPr>
        <w:t>MyLocationButton</w:t>
      </w:r>
      <w:proofErr w:type="spellEnd"/>
      <w:r w:rsidRPr="00FF6997">
        <w:rPr>
          <w:rFonts w:ascii="Arial" w:eastAsia="Times New Roman" w:hAnsi="Arial" w:cs="Arial"/>
          <w:color w:val="000000"/>
          <w:spacing w:val="4"/>
          <w:sz w:val="20"/>
          <w:szCs w:val="20"/>
          <w:lang w:val="en-US" w:eastAsia="es-ES"/>
        </w:rPr>
        <w:t xml:space="preserve"> ‘My location On the Map’ that can be clicked to view one's current location. </w:t>
      </w:r>
      <w:proofErr w:type="spellStart"/>
      <w:r w:rsidRPr="00FF6997">
        <w:rPr>
          <w:rFonts w:ascii="Arial" w:eastAsia="Times New Roman" w:hAnsi="Arial" w:cs="Arial"/>
          <w:color w:val="000000"/>
          <w:spacing w:val="4"/>
          <w:sz w:val="20"/>
          <w:szCs w:val="20"/>
          <w:lang w:eastAsia="es-ES"/>
        </w:rPr>
        <w:t>It</w:t>
      </w:r>
      <w:proofErr w:type="spellEnd"/>
      <w:r w:rsidRPr="00FF6997">
        <w:rPr>
          <w:rFonts w:ascii="Arial" w:eastAsia="Times New Roman" w:hAnsi="Arial" w:cs="Arial"/>
          <w:color w:val="000000"/>
          <w:spacing w:val="4"/>
          <w:sz w:val="20"/>
          <w:szCs w:val="20"/>
          <w:lang w:eastAsia="es-ES"/>
        </w:rPr>
        <w:t xml:space="preserve"> </w:t>
      </w:r>
      <w:proofErr w:type="spellStart"/>
      <w:r w:rsidRPr="00FF6997">
        <w:rPr>
          <w:rFonts w:ascii="Arial" w:eastAsia="Times New Roman" w:hAnsi="Arial" w:cs="Arial"/>
          <w:color w:val="000000"/>
          <w:spacing w:val="4"/>
          <w:sz w:val="20"/>
          <w:szCs w:val="20"/>
          <w:lang w:eastAsia="es-ES"/>
        </w:rPr>
        <w:t>will</w:t>
      </w:r>
      <w:proofErr w:type="spellEnd"/>
      <w:r w:rsidRPr="00FF6997">
        <w:rPr>
          <w:rFonts w:ascii="Arial" w:eastAsia="Times New Roman" w:hAnsi="Arial" w:cs="Arial"/>
          <w:color w:val="000000"/>
          <w:spacing w:val="4"/>
          <w:sz w:val="20"/>
          <w:szCs w:val="20"/>
          <w:lang w:eastAsia="es-ES"/>
        </w:rPr>
        <w:t xml:space="preserve"> use </w:t>
      </w:r>
    </w:p>
    <w:p w:rsidR="004236F8" w:rsidRDefault="004236F8"/>
    <w:sectPr w:rsidR="004236F8" w:rsidSect="00FF699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14B49"/>
    <w:multiLevelType w:val="multilevel"/>
    <w:tmpl w:val="0D7A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DE112F"/>
    <w:multiLevelType w:val="multilevel"/>
    <w:tmpl w:val="CE3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97"/>
    <w:rsid w:val="00015157"/>
    <w:rsid w:val="004236F8"/>
    <w:rsid w:val="00FF6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94DBF-F43B-460A-9547-C52E74F8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6997"/>
    <w:pPr>
      <w:spacing w:before="360" w:after="180" w:line="330" w:lineRule="atLeast"/>
      <w:outlineLvl w:val="0"/>
    </w:pPr>
    <w:rPr>
      <w:rFonts w:ascii="Verdana" w:eastAsia="Times New Roman" w:hAnsi="Verdana" w:cs="Times New Roman"/>
      <w:color w:val="100001"/>
      <w:kern w:val="36"/>
      <w:sz w:val="28"/>
      <w:szCs w:val="28"/>
      <w:lang w:eastAsia="es-ES"/>
    </w:rPr>
  </w:style>
  <w:style w:type="paragraph" w:styleId="Heading4">
    <w:name w:val="heading 4"/>
    <w:basedOn w:val="Normal"/>
    <w:link w:val="Heading4Char"/>
    <w:uiPriority w:val="9"/>
    <w:qFormat/>
    <w:rsid w:val="00FF6997"/>
    <w:pPr>
      <w:spacing w:before="360" w:after="180" w:line="240" w:lineRule="atLeast"/>
      <w:outlineLvl w:val="3"/>
    </w:pPr>
    <w:rPr>
      <w:rFonts w:ascii="Verdana" w:eastAsia="Times New Roman" w:hAnsi="Verdan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97"/>
    <w:rPr>
      <w:rFonts w:ascii="Verdana" w:eastAsia="Times New Roman" w:hAnsi="Verdana" w:cs="Times New Roman"/>
      <w:color w:val="100001"/>
      <w:kern w:val="36"/>
      <w:sz w:val="28"/>
      <w:szCs w:val="28"/>
      <w:lang w:eastAsia="es-ES"/>
    </w:rPr>
  </w:style>
  <w:style w:type="character" w:customStyle="1" w:styleId="Heading4Char">
    <w:name w:val="Heading 4 Char"/>
    <w:basedOn w:val="DefaultParagraphFont"/>
    <w:link w:val="Heading4"/>
    <w:uiPriority w:val="9"/>
    <w:rsid w:val="00FF6997"/>
    <w:rPr>
      <w:rFonts w:ascii="Verdana" w:eastAsia="Times New Roman" w:hAnsi="Verdana" w:cs="Times New Roman"/>
      <w:lang w:eastAsia="es-ES"/>
    </w:rPr>
  </w:style>
  <w:style w:type="character" w:styleId="Hyperlink">
    <w:name w:val="Hyperlink"/>
    <w:basedOn w:val="DefaultParagraphFont"/>
    <w:uiPriority w:val="99"/>
    <w:semiHidden/>
    <w:unhideWhenUsed/>
    <w:rsid w:val="00FF6997"/>
    <w:rPr>
      <w:b/>
      <w:bCs/>
      <w:strike w:val="0"/>
      <w:dstrike w:val="0"/>
      <w:color w:val="333333"/>
      <w:sz w:val="24"/>
      <w:szCs w:val="24"/>
      <w:u w:val="single"/>
      <w:effect w:val="none"/>
      <w:shd w:val="clear" w:color="auto" w:fill="auto"/>
      <w:vertAlign w:val="baseline"/>
    </w:rPr>
  </w:style>
  <w:style w:type="character" w:styleId="Emphasis">
    <w:name w:val="Emphasis"/>
    <w:basedOn w:val="DefaultParagraphFont"/>
    <w:uiPriority w:val="20"/>
    <w:qFormat/>
    <w:rsid w:val="00FF6997"/>
    <w:rPr>
      <w:i/>
      <w:iCs/>
    </w:rPr>
  </w:style>
  <w:style w:type="character" w:styleId="Strong">
    <w:name w:val="Strong"/>
    <w:basedOn w:val="DefaultParagraphFont"/>
    <w:uiPriority w:val="22"/>
    <w:qFormat/>
    <w:rsid w:val="00FF6997"/>
    <w:rPr>
      <w:b/>
      <w:bCs/>
    </w:rPr>
  </w:style>
  <w:style w:type="paragraph" w:styleId="NormalWeb">
    <w:name w:val="Normal (Web)"/>
    <w:basedOn w:val="Normal"/>
    <w:uiPriority w:val="99"/>
    <w:semiHidden/>
    <w:unhideWhenUsed/>
    <w:rsid w:val="00FF6997"/>
    <w:pPr>
      <w:spacing w:before="360" w:after="36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36399">
      <w:bodyDiv w:val="1"/>
      <w:marLeft w:val="0"/>
      <w:marRight w:val="0"/>
      <w:marTop w:val="0"/>
      <w:marBottom w:val="0"/>
      <w:divBdr>
        <w:top w:val="none" w:sz="0" w:space="0" w:color="auto"/>
        <w:left w:val="none" w:sz="0" w:space="0" w:color="auto"/>
        <w:bottom w:val="none" w:sz="0" w:space="0" w:color="auto"/>
        <w:right w:val="none" w:sz="0" w:space="0" w:color="auto"/>
      </w:divBdr>
      <w:divsChild>
        <w:div w:id="1356232900">
          <w:marLeft w:val="0"/>
          <w:marRight w:val="0"/>
          <w:marTop w:val="0"/>
          <w:marBottom w:val="0"/>
          <w:divBdr>
            <w:top w:val="none" w:sz="0" w:space="0" w:color="auto"/>
            <w:left w:val="none" w:sz="0" w:space="0" w:color="auto"/>
            <w:bottom w:val="none" w:sz="0" w:space="0" w:color="auto"/>
            <w:right w:val="none" w:sz="0" w:space="0" w:color="auto"/>
          </w:divBdr>
          <w:divsChild>
            <w:div w:id="152793602">
              <w:marLeft w:val="0"/>
              <w:marRight w:val="0"/>
              <w:marTop w:val="0"/>
              <w:marBottom w:val="0"/>
              <w:divBdr>
                <w:top w:val="none" w:sz="0" w:space="0" w:color="auto"/>
                <w:left w:val="none" w:sz="0" w:space="0" w:color="auto"/>
                <w:bottom w:val="none" w:sz="0" w:space="0" w:color="auto"/>
                <w:right w:val="none" w:sz="0" w:space="0" w:color="auto"/>
              </w:divBdr>
              <w:divsChild>
                <w:div w:id="1044797059">
                  <w:marLeft w:val="0"/>
                  <w:marRight w:val="0"/>
                  <w:marTop w:val="0"/>
                  <w:marBottom w:val="0"/>
                  <w:divBdr>
                    <w:top w:val="none" w:sz="0" w:space="0" w:color="auto"/>
                    <w:left w:val="none" w:sz="0" w:space="0" w:color="auto"/>
                    <w:bottom w:val="none" w:sz="0" w:space="0" w:color="auto"/>
                    <w:right w:val="none" w:sz="0" w:space="0" w:color="auto"/>
                  </w:divBdr>
                  <w:divsChild>
                    <w:div w:id="2089574565">
                      <w:marLeft w:val="0"/>
                      <w:marRight w:val="0"/>
                      <w:marTop w:val="0"/>
                      <w:marBottom w:val="300"/>
                      <w:divBdr>
                        <w:top w:val="none" w:sz="0" w:space="0" w:color="auto"/>
                        <w:left w:val="none" w:sz="0" w:space="0" w:color="auto"/>
                        <w:bottom w:val="none" w:sz="0" w:space="0" w:color="auto"/>
                        <w:right w:val="none" w:sz="0" w:space="0" w:color="auto"/>
                      </w:divBdr>
                      <w:divsChild>
                        <w:div w:id="1119492861">
                          <w:marLeft w:val="0"/>
                          <w:marRight w:val="0"/>
                          <w:marTop w:val="0"/>
                          <w:marBottom w:val="0"/>
                          <w:divBdr>
                            <w:top w:val="none" w:sz="0" w:space="0" w:color="auto"/>
                            <w:left w:val="none" w:sz="0" w:space="0" w:color="auto"/>
                            <w:bottom w:val="none" w:sz="0" w:space="0" w:color="auto"/>
                            <w:right w:val="none" w:sz="0" w:space="0" w:color="auto"/>
                          </w:divBdr>
                          <w:divsChild>
                            <w:div w:id="955796300">
                              <w:marLeft w:val="0"/>
                              <w:marRight w:val="0"/>
                              <w:marTop w:val="0"/>
                              <w:marBottom w:val="0"/>
                              <w:divBdr>
                                <w:top w:val="none" w:sz="0" w:space="0" w:color="auto"/>
                                <w:left w:val="none" w:sz="0" w:space="0" w:color="auto"/>
                                <w:bottom w:val="none" w:sz="0" w:space="0" w:color="auto"/>
                                <w:right w:val="none" w:sz="0" w:space="0" w:color="auto"/>
                              </w:divBdr>
                              <w:divsChild>
                                <w:div w:id="1782920147">
                                  <w:marLeft w:val="0"/>
                                  <w:marRight w:val="0"/>
                                  <w:marTop w:val="0"/>
                                  <w:marBottom w:val="0"/>
                                  <w:divBdr>
                                    <w:top w:val="none" w:sz="0" w:space="0" w:color="auto"/>
                                    <w:left w:val="none" w:sz="0" w:space="0" w:color="auto"/>
                                    <w:bottom w:val="none" w:sz="0" w:space="0" w:color="auto"/>
                                    <w:right w:val="none" w:sz="0" w:space="0" w:color="auto"/>
                                  </w:divBdr>
                                  <w:divsChild>
                                    <w:div w:id="1556238755">
                                      <w:marLeft w:val="0"/>
                                      <w:marRight w:val="0"/>
                                      <w:marTop w:val="0"/>
                                      <w:marBottom w:val="0"/>
                                      <w:divBdr>
                                        <w:top w:val="none" w:sz="0" w:space="0" w:color="auto"/>
                                        <w:left w:val="none" w:sz="0" w:space="0" w:color="auto"/>
                                        <w:bottom w:val="none" w:sz="0" w:space="0" w:color="auto"/>
                                        <w:right w:val="none" w:sz="0" w:space="0" w:color="auto"/>
                                      </w:divBdr>
                                      <w:divsChild>
                                        <w:div w:id="1266693099">
                                          <w:marLeft w:val="0"/>
                                          <w:marRight w:val="0"/>
                                          <w:marTop w:val="0"/>
                                          <w:marBottom w:val="0"/>
                                          <w:divBdr>
                                            <w:top w:val="none" w:sz="0" w:space="0" w:color="auto"/>
                                            <w:left w:val="none" w:sz="0" w:space="0" w:color="auto"/>
                                            <w:bottom w:val="none" w:sz="0" w:space="0" w:color="auto"/>
                                            <w:right w:val="none" w:sz="0" w:space="0" w:color="auto"/>
                                          </w:divBdr>
                                          <w:divsChild>
                                            <w:div w:id="161048225">
                                              <w:marLeft w:val="0"/>
                                              <w:marRight w:val="0"/>
                                              <w:marTop w:val="0"/>
                                              <w:marBottom w:val="0"/>
                                              <w:divBdr>
                                                <w:top w:val="none" w:sz="0" w:space="0" w:color="auto"/>
                                                <w:left w:val="none" w:sz="0" w:space="0" w:color="auto"/>
                                                <w:bottom w:val="none" w:sz="0" w:space="0" w:color="auto"/>
                                                <w:right w:val="none" w:sz="0" w:space="0" w:color="auto"/>
                                              </w:divBdr>
                                              <w:divsChild>
                                                <w:div w:id="1173642427">
                                                  <w:marLeft w:val="0"/>
                                                  <w:marRight w:val="0"/>
                                                  <w:marTop w:val="0"/>
                                                  <w:marBottom w:val="0"/>
                                                  <w:divBdr>
                                                    <w:top w:val="none" w:sz="0" w:space="0" w:color="auto"/>
                                                    <w:left w:val="none" w:sz="0" w:space="0" w:color="auto"/>
                                                    <w:bottom w:val="none" w:sz="0" w:space="0" w:color="auto"/>
                                                    <w:right w:val="none" w:sz="0" w:space="0" w:color="auto"/>
                                                  </w:divBdr>
                                                  <w:divsChild>
                                                    <w:div w:id="377512185">
                                                      <w:marLeft w:val="0"/>
                                                      <w:marRight w:val="0"/>
                                                      <w:marTop w:val="0"/>
                                                      <w:marBottom w:val="0"/>
                                                      <w:divBdr>
                                                        <w:top w:val="none" w:sz="0" w:space="0" w:color="auto"/>
                                                        <w:left w:val="none" w:sz="0" w:space="0" w:color="auto"/>
                                                        <w:bottom w:val="none" w:sz="0" w:space="0" w:color="auto"/>
                                                        <w:right w:val="none" w:sz="0" w:space="0" w:color="auto"/>
                                                      </w:divBdr>
                                                      <w:divsChild>
                                                        <w:div w:id="610360304">
                                                          <w:marLeft w:val="0"/>
                                                          <w:marRight w:val="0"/>
                                                          <w:marTop w:val="0"/>
                                                          <w:marBottom w:val="0"/>
                                                          <w:divBdr>
                                                            <w:top w:val="none" w:sz="0" w:space="0" w:color="auto"/>
                                                            <w:left w:val="none" w:sz="0" w:space="0" w:color="auto"/>
                                                            <w:bottom w:val="none" w:sz="0" w:space="0" w:color="auto"/>
                                                            <w:right w:val="none" w:sz="0" w:space="0" w:color="auto"/>
                                                          </w:divBdr>
                                                          <w:divsChild>
                                                            <w:div w:id="16639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ppinventor.mit.edu/explore/ai2/tutorials.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545</Words>
  <Characters>3000</Characters>
  <Application>Microsoft Office Word</Application>
  <DocSecurity>0</DocSecurity>
  <Lines>25</Lines>
  <Paragraphs>7</Paragraphs>
  <ScaleCrop>false</ScaleCrop>
  <Company>Convergys</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Alfredo Dale Recinos</cp:lastModifiedBy>
  <cp:revision>3</cp:revision>
  <dcterms:created xsi:type="dcterms:W3CDTF">2016-07-07T00:17:00Z</dcterms:created>
  <dcterms:modified xsi:type="dcterms:W3CDTF">2016-07-07T00:24:00Z</dcterms:modified>
</cp:coreProperties>
</file>